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09EE3" w14:textId="791F1B81" w:rsidR="00932A02" w:rsidRPr="0009621D" w:rsidRDefault="00932A02" w:rsidP="00012E0C">
      <w:pPr>
        <w:spacing w:before="100" w:beforeAutospacing="1" w:after="100" w:afterAutospacing="1" w:line="240" w:lineRule="auto"/>
        <w:jc w:val="center"/>
        <w:rPr>
          <w:rFonts w:ascii="Sylfaen" w:eastAsia="Times New Roman" w:hAnsi="Sylfaen" w:cs="Times New Roman"/>
          <w:b/>
          <w:bCs/>
        </w:rPr>
      </w:pPr>
      <w:proofErr w:type="spellStart"/>
      <w:proofErr w:type="gramStart"/>
      <w:r w:rsidRPr="0009621D">
        <w:rPr>
          <w:rFonts w:ascii="Sylfaen" w:eastAsia="Times New Roman" w:hAnsi="Sylfaen" w:cs="Sylfaen"/>
          <w:b/>
          <w:bCs/>
        </w:rPr>
        <w:t>შესყიდვის</w:t>
      </w:r>
      <w:proofErr w:type="spellEnd"/>
      <w:proofErr w:type="gramEnd"/>
      <w:r w:rsidRPr="0009621D">
        <w:rPr>
          <w:rFonts w:ascii="Sylfaen" w:eastAsia="Times New Roman" w:hAnsi="Sylfaen" w:cs="Times New Roman"/>
          <w:b/>
          <w:bCs/>
        </w:rPr>
        <w:t xml:space="preserve"> </w:t>
      </w:r>
      <w:proofErr w:type="spellStart"/>
      <w:r w:rsidRPr="0009621D">
        <w:rPr>
          <w:rFonts w:ascii="Sylfaen" w:eastAsia="Times New Roman" w:hAnsi="Sylfaen" w:cs="Sylfaen"/>
          <w:b/>
          <w:bCs/>
        </w:rPr>
        <w:t>ობიექტი</w:t>
      </w:r>
      <w:bookmarkStart w:id="0" w:name="_GoBack"/>
      <w:bookmarkEnd w:id="0"/>
      <w:proofErr w:type="spellEnd"/>
    </w:p>
    <w:p w14:paraId="574B0C0F" w14:textId="39A321FF" w:rsidR="006A788D" w:rsidRPr="0009621D" w:rsidRDefault="00012E0C" w:rsidP="009E3280">
      <w:pPr>
        <w:spacing w:after="0" w:line="360" w:lineRule="atLeast"/>
        <w:jc w:val="both"/>
        <w:rPr>
          <w:rFonts w:ascii="Sylfaen" w:eastAsia="Times New Roman" w:hAnsi="Sylfaen" w:cs="Times New Roman"/>
          <w:lang w:val="ka-GE"/>
        </w:rPr>
      </w:pPr>
      <w:r w:rsidRPr="0009621D">
        <w:rPr>
          <w:rFonts w:ascii="Sylfaen" w:hAnsi="Sylfaen"/>
          <w:lang w:val="ka-GE"/>
        </w:rPr>
        <w:t>შესყიდვის ობიექტს წარმოადგენს აივ ინფექციის/შიდსის, ტუბერკულოზისა და მალარიის წინააღმდეგ ბრძოლის გლობალური ფონდის (The Global Fund to Fight AID</w:t>
      </w:r>
      <w:r w:rsidRPr="0009621D">
        <w:rPr>
          <w:rFonts w:ascii="Sylfaen" w:hAnsi="Sylfaen"/>
        </w:rPr>
        <w:t>S</w:t>
      </w:r>
      <w:r w:rsidRPr="0009621D">
        <w:rPr>
          <w:rFonts w:ascii="Sylfaen" w:hAnsi="Sylfaen"/>
          <w:lang w:val="ka-GE"/>
        </w:rPr>
        <w:t>, Tuberculosis and Malaria) მიერ დაფინანსებული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ფარგლებში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მიერ დაგეგმილი მომსახურების (</w:t>
      </w:r>
      <w:r w:rsidRPr="0009621D">
        <w:rPr>
          <w:rFonts w:ascii="Sylfaen" w:hAnsi="Sylfaen"/>
        </w:rPr>
        <w:t>CPV</w:t>
      </w:r>
      <w:r w:rsidRPr="0009621D">
        <w:rPr>
          <w:rFonts w:ascii="Sylfaen" w:hAnsi="Sylfaen"/>
          <w:lang w:val="ka-GE"/>
        </w:rPr>
        <w:t xml:space="preserve"> </w:t>
      </w:r>
      <w:r w:rsidR="000918C2">
        <w:t>72212500</w:t>
      </w:r>
      <w:r w:rsidRPr="0009621D">
        <w:rPr>
          <w:rFonts w:ascii="Sylfaen" w:hAnsi="Sylfaen"/>
          <w:lang w:val="ka-GE"/>
        </w:rPr>
        <w:t xml:space="preserve">) შესყიდვა - </w:t>
      </w:r>
      <w:r w:rsidR="006A788D" w:rsidRPr="0009621D">
        <w:rPr>
          <w:rFonts w:ascii="Sylfaen" w:eastAsia="Times New Roman" w:hAnsi="Sylfaen" w:cs="Sylfaen"/>
          <w:lang w:val="ka-GE"/>
        </w:rPr>
        <w:t>ონლ</w:t>
      </w:r>
      <w:r w:rsidRPr="0009621D">
        <w:rPr>
          <w:rFonts w:ascii="Sylfaen" w:eastAsia="Times New Roman" w:hAnsi="Sylfaen" w:cs="Sylfaen"/>
          <w:lang w:val="ka-GE"/>
        </w:rPr>
        <w:t>აი</w:t>
      </w:r>
      <w:r w:rsidR="006A788D" w:rsidRPr="0009621D">
        <w:rPr>
          <w:rFonts w:ascii="Sylfaen" w:eastAsia="Times New Roman" w:hAnsi="Sylfaen" w:cs="Sylfaen"/>
          <w:lang w:val="ka-GE"/>
        </w:rPr>
        <w:t xml:space="preserve">ნ პლატფორმის შექმნა, </w:t>
      </w:r>
      <w:proofErr w:type="spellStart"/>
      <w:r w:rsidR="00932A02" w:rsidRPr="0009621D">
        <w:rPr>
          <w:rFonts w:ascii="Sylfaen" w:eastAsia="Times New Roman" w:hAnsi="Sylfaen" w:cs="Sylfaen"/>
        </w:rPr>
        <w:t>რომელიც</w:t>
      </w:r>
      <w:proofErr w:type="spellEnd"/>
      <w:r w:rsidR="00932A02" w:rsidRPr="0009621D">
        <w:rPr>
          <w:rFonts w:ascii="Sylfaen" w:eastAsia="Times New Roman" w:hAnsi="Sylfaen" w:cs="Times New Roman"/>
        </w:rPr>
        <w:t xml:space="preserve"> </w:t>
      </w:r>
      <w:proofErr w:type="spellStart"/>
      <w:r w:rsidR="00932A02" w:rsidRPr="0009621D">
        <w:rPr>
          <w:rFonts w:ascii="Sylfaen" w:eastAsia="Times New Roman" w:hAnsi="Sylfaen" w:cs="Sylfaen"/>
        </w:rPr>
        <w:t>საშუალებას</w:t>
      </w:r>
      <w:proofErr w:type="spellEnd"/>
      <w:r w:rsidR="00932A02" w:rsidRPr="0009621D">
        <w:rPr>
          <w:rFonts w:ascii="Sylfaen" w:eastAsia="Times New Roman" w:hAnsi="Sylfaen" w:cs="Times New Roman"/>
        </w:rPr>
        <w:t xml:space="preserve"> </w:t>
      </w:r>
      <w:proofErr w:type="spellStart"/>
      <w:r w:rsidR="00932A02" w:rsidRPr="0009621D">
        <w:rPr>
          <w:rFonts w:ascii="Sylfaen" w:eastAsia="Times New Roman" w:hAnsi="Sylfaen" w:cs="Sylfaen"/>
        </w:rPr>
        <w:t>მისცემს</w:t>
      </w:r>
      <w:proofErr w:type="spellEnd"/>
      <w:r w:rsidR="00932A02" w:rsidRPr="0009621D">
        <w:rPr>
          <w:rFonts w:ascii="Sylfaen" w:eastAsia="Times New Roman" w:hAnsi="Sylfaen" w:cs="Times New Roman"/>
        </w:rPr>
        <w:t xml:space="preserve"> </w:t>
      </w:r>
      <w:r w:rsidR="006A788D" w:rsidRPr="0009621D">
        <w:rPr>
          <w:rFonts w:ascii="Sylfaen" w:eastAsia="Times New Roman" w:hAnsi="Sylfaen" w:cs="Times New Roman"/>
          <w:lang w:val="ka-GE"/>
        </w:rPr>
        <w:t>ტუბერკულოზის ერ</w:t>
      </w:r>
      <w:r w:rsidR="00E84864" w:rsidRPr="0009621D">
        <w:rPr>
          <w:rFonts w:ascii="Sylfaen" w:eastAsia="Times New Roman" w:hAnsi="Sylfaen" w:cs="Times New Roman"/>
          <w:lang w:val="ka-GE"/>
        </w:rPr>
        <w:t>ოვნულ პროგრამას</w:t>
      </w:r>
      <w:r w:rsidR="00F31DD1" w:rsidRPr="0009621D">
        <w:rPr>
          <w:rFonts w:ascii="Sylfaen" w:eastAsia="Times New Roman" w:hAnsi="Sylfaen" w:cs="Times New Roman"/>
        </w:rPr>
        <w:t>,</w:t>
      </w:r>
      <w:r w:rsidR="00E84864" w:rsidRPr="0009621D">
        <w:rPr>
          <w:rFonts w:ascii="Sylfaen" w:eastAsia="Times New Roman" w:hAnsi="Sylfaen" w:cs="Times New Roman"/>
          <w:lang w:val="ka-GE"/>
        </w:rPr>
        <w:t xml:space="preserve"> ელექტრონულად აღ</w:t>
      </w:r>
      <w:r w:rsidR="006A788D" w:rsidRPr="0009621D">
        <w:rPr>
          <w:rFonts w:ascii="Sylfaen" w:eastAsia="Times New Roman" w:hAnsi="Sylfaen" w:cs="Times New Roman"/>
          <w:lang w:val="ka-GE"/>
        </w:rPr>
        <w:t>რიცხოს ტუბერკულოზით დაავადებული ინდექს-პაციენტის ყველა ახლო კონტაქტი</w:t>
      </w:r>
      <w:r w:rsidR="00F31DD1" w:rsidRPr="0009621D">
        <w:rPr>
          <w:rFonts w:ascii="Sylfaen" w:eastAsia="Times New Roman" w:hAnsi="Sylfaen" w:cs="Times New Roman"/>
          <w:lang w:val="ka-GE"/>
        </w:rPr>
        <w:t xml:space="preserve"> და ტუბერკულოზური ინფექციის მკურნალობაზე მყოფი პირი</w:t>
      </w:r>
      <w:r w:rsidR="006A788D" w:rsidRPr="0009621D">
        <w:rPr>
          <w:rFonts w:ascii="Sylfaen" w:eastAsia="Times New Roman" w:hAnsi="Sylfaen" w:cs="Times New Roman"/>
          <w:lang w:val="ka-GE"/>
        </w:rPr>
        <w:t>. ონლაინ პლატფორმა შედგება ორი კომპონენტისგან: მობილური აპლიკაცია, სადაც მოხდება პაც</w:t>
      </w:r>
      <w:r w:rsidR="00A001D1" w:rsidRPr="0009621D">
        <w:rPr>
          <w:rFonts w:ascii="Sylfaen" w:eastAsia="Times New Roman" w:hAnsi="Sylfaen" w:cs="Times New Roman"/>
          <w:lang w:val="ka-GE"/>
        </w:rPr>
        <w:t>იენტისა და მისი კონტაქტების, და ტუბე</w:t>
      </w:r>
      <w:r w:rsidR="00F11109" w:rsidRPr="0009621D">
        <w:rPr>
          <w:rFonts w:ascii="Sylfaen" w:eastAsia="Times New Roman" w:hAnsi="Sylfaen" w:cs="Times New Roman"/>
          <w:lang w:val="ka-GE"/>
        </w:rPr>
        <w:t>რკულოზური ინფექციის მქონე</w:t>
      </w:r>
      <w:r w:rsidR="00A001D1" w:rsidRPr="0009621D">
        <w:rPr>
          <w:rFonts w:ascii="Sylfaen" w:eastAsia="Times New Roman" w:hAnsi="Sylfaen" w:cs="Times New Roman"/>
          <w:lang w:val="ka-GE"/>
        </w:rPr>
        <w:t xml:space="preserve"> პირების </w:t>
      </w:r>
      <w:r w:rsidR="006A788D" w:rsidRPr="0009621D">
        <w:rPr>
          <w:rFonts w:ascii="Sylfaen" w:eastAsia="Times New Roman" w:hAnsi="Sylfaen" w:cs="Times New Roman"/>
          <w:lang w:val="ka-GE"/>
        </w:rPr>
        <w:t xml:space="preserve">შეყვანა და </w:t>
      </w:r>
      <w:r w:rsidR="00470106" w:rsidRPr="0009621D">
        <w:rPr>
          <w:rFonts w:ascii="Sylfaen" w:eastAsia="Times New Roman" w:hAnsi="Sylfaen" w:cs="Times New Roman"/>
          <w:lang w:val="ka-GE"/>
        </w:rPr>
        <w:t>ვებ-</w:t>
      </w:r>
      <w:r w:rsidR="006A788D" w:rsidRPr="0009621D">
        <w:rPr>
          <w:rFonts w:ascii="Sylfaen" w:eastAsia="Times New Roman" w:hAnsi="Sylfaen" w:cs="Times New Roman"/>
          <w:lang w:val="ka-GE"/>
        </w:rPr>
        <w:t>პლატფორმა</w:t>
      </w:r>
      <w:r w:rsidR="00470106" w:rsidRPr="0009621D">
        <w:rPr>
          <w:rFonts w:ascii="Sylfaen" w:eastAsia="Times New Roman" w:hAnsi="Sylfaen" w:cs="Times New Roman"/>
          <w:lang w:val="ka-GE"/>
        </w:rPr>
        <w:t xml:space="preserve">, რომელიც შედგება </w:t>
      </w:r>
      <w:r w:rsidR="00B764FE" w:rsidRPr="0009621D">
        <w:rPr>
          <w:rFonts w:ascii="Sylfaen" w:eastAsia="Times New Roman" w:hAnsi="Sylfaen" w:cs="Times New Roman"/>
          <w:lang w:val="ka-GE"/>
        </w:rPr>
        <w:t>ადმინისტრაციული პანელი</w:t>
      </w:r>
      <w:r w:rsidR="00470106" w:rsidRPr="0009621D">
        <w:rPr>
          <w:rFonts w:ascii="Sylfaen" w:eastAsia="Times New Roman" w:hAnsi="Sylfaen" w:cs="Times New Roman"/>
          <w:lang w:val="ka-GE"/>
        </w:rPr>
        <w:t>სა</w:t>
      </w:r>
      <w:r w:rsidR="00B764FE" w:rsidRPr="0009621D">
        <w:rPr>
          <w:rFonts w:ascii="Sylfaen" w:eastAsia="Times New Roman" w:hAnsi="Sylfaen" w:cs="Times New Roman"/>
          <w:lang w:val="ka-GE"/>
        </w:rPr>
        <w:t xml:space="preserve"> და დეშბორდი</w:t>
      </w:r>
      <w:r w:rsidR="00470106" w:rsidRPr="0009621D">
        <w:rPr>
          <w:rFonts w:ascii="Sylfaen" w:eastAsia="Times New Roman" w:hAnsi="Sylfaen" w:cs="Times New Roman"/>
          <w:lang w:val="ka-GE"/>
        </w:rPr>
        <w:t>სგან</w:t>
      </w:r>
      <w:r w:rsidRPr="0009621D">
        <w:rPr>
          <w:rFonts w:ascii="Sylfaen" w:eastAsia="Times New Roman" w:hAnsi="Sylfaen" w:cs="Times New Roman"/>
          <w:lang w:val="ka-GE"/>
        </w:rPr>
        <w:t>.</w:t>
      </w:r>
    </w:p>
    <w:p w14:paraId="5BB8A096" w14:textId="54F59021" w:rsidR="00012E0C" w:rsidRPr="0009621D" w:rsidRDefault="00012E0C" w:rsidP="00932A02">
      <w:pPr>
        <w:spacing w:after="0" w:line="360" w:lineRule="atLeast"/>
        <w:rPr>
          <w:rFonts w:ascii="Sylfaen" w:eastAsia="Times New Roman" w:hAnsi="Sylfaen" w:cs="Times New Roman"/>
          <w:lang w:val="ka-GE"/>
        </w:rPr>
      </w:pPr>
    </w:p>
    <w:p w14:paraId="6BA72292" w14:textId="506B242F" w:rsidR="00012E0C" w:rsidRPr="0009621D" w:rsidRDefault="00012E0C" w:rsidP="00536B54">
      <w:pPr>
        <w:spacing w:line="360" w:lineRule="atLeast"/>
        <w:jc w:val="center"/>
        <w:rPr>
          <w:rFonts w:ascii="Sylfaen" w:eastAsia="Times New Roman" w:hAnsi="Sylfaen" w:cs="Times New Roman"/>
          <w:b/>
          <w:bCs/>
          <w:lang w:val="ka-GE"/>
        </w:rPr>
      </w:pPr>
      <w:r w:rsidRPr="0009621D">
        <w:rPr>
          <w:rFonts w:ascii="Sylfaen" w:eastAsia="Times New Roman" w:hAnsi="Sylfaen" w:cs="Times New Roman"/>
          <w:b/>
          <w:bCs/>
          <w:lang w:val="ka-GE"/>
        </w:rPr>
        <w:t>ტექნიკური დავალება</w:t>
      </w:r>
    </w:p>
    <w:p w14:paraId="6ECF4F10" w14:textId="77777777" w:rsidR="00455A1C" w:rsidRPr="0009621D" w:rsidRDefault="00455A1C" w:rsidP="00455A1C">
      <w:pPr>
        <w:jc w:val="both"/>
        <w:rPr>
          <w:rFonts w:ascii="Sylfaen" w:hAnsi="Sylfaen"/>
          <w:lang w:val="ka-GE"/>
        </w:rPr>
      </w:pPr>
      <w:r w:rsidRPr="0009621D">
        <w:rPr>
          <w:rFonts w:ascii="Sylfaen" w:hAnsi="Sylfaen"/>
          <w:lang w:val="ka-GE"/>
        </w:rPr>
        <w:t>ტუბერკულოზის (TB) კონტაქტები არიან ადამიანები, რომლებიც ექსპოზიციაში იმყოფებიან ფილტვის ტუბერკულოზით დაავადებულ პირებთან. ვინაიდან კონტაქტები ინფექციის მაღალი რისკის წინაშე დგანან,  ისინი საჭიროებენ ტუბერკულოზზე სისტემატურ და აქტიურ გამოკვლევას. კონტაქტების კვლევა ხელს უწყობს აქტიური ტუბერკულოზის ადრეულ გამოვლენას, რაც თავის მხრივ ამცირებს დაავადების სიმძიმეს და ტუბერკულოზის სხვებზე გადაცემის რისკს, გამოავლენს ლატენტურ ტუბერკულოზურ ინფექციას (LTBI) და ხელს უწყობს შესაბამისი პროფილაქტიკური ზომების გატარებას.</w:t>
      </w:r>
    </w:p>
    <w:p w14:paraId="34E5F2BF" w14:textId="77777777" w:rsidR="0009621D" w:rsidRDefault="00455A1C" w:rsidP="0009621D">
      <w:pPr>
        <w:jc w:val="both"/>
        <w:rPr>
          <w:rFonts w:ascii="Sylfaen" w:hAnsi="Sylfaen"/>
          <w:lang w:val="ka-GE"/>
        </w:rPr>
      </w:pPr>
      <w:r w:rsidRPr="0009621D">
        <w:rPr>
          <w:rFonts w:ascii="Sylfaen" w:hAnsi="Sylfaen"/>
          <w:lang w:val="ka-GE"/>
        </w:rPr>
        <w:t>ტუბერკულოზის ეროვნულ პროგრამაში (ტეპ), ტუბერკულოზით დაავადებული პაციენტის კონტაქტების კვლევა ხორციელდება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დამტკიცებული დაავადებული ინდექს-პაციენტის კონტაქტების კვლევის სახელმძღვანელოს საფუძველზე. ტუბერკულოზი სასწრაფო შეტყობინებას დაქვემდებარებულ დაავადებებს  მიეკუთვნება. შესაბამისად, ტუბერკულოზის დიაგნოზის დასმის შემდეგ, ფთიზიატრი ახალი პაციენტის შესახებ (ინდექს-პაციენტი) ინფორმაციას  შესაბამისი რაიონის ეპიდემიოლოგს უგზავნის. ეპიდემიოლოგი შეტყობინების მიღებიდან 72 საათის განმავლობაში იწყებს კონტაქტების კვლევის პროცესს, რა დროსაც უკავშირდება ინდექს-პაციენტს და კონტაქტებზე ინფორმაციას აგროვებს. პაციენტის კონტაქტების მოძიების შემდეგ, ეპიდემიოლოგი უკავშირდება კონტაქტებს და ახორციელებს ეპიდ.კვლევას, რის შემდეგაც, კონტაქტის გადამისამართება ხდება ფთიზიატრთან შემდგომი კვლევებისთვის, აქტიური ტუბერკულოზის და/ან ტუბერკულოზური ინფექციის გამოსარიცხად.</w:t>
      </w:r>
    </w:p>
    <w:p w14:paraId="1D113A70" w14:textId="749E5C1B" w:rsidR="004A2318" w:rsidRPr="0009621D" w:rsidRDefault="00455A1C" w:rsidP="0009621D">
      <w:pPr>
        <w:jc w:val="both"/>
        <w:rPr>
          <w:rFonts w:ascii="Sylfaen" w:hAnsi="Sylfaen"/>
          <w:lang w:val="ka-GE"/>
        </w:rPr>
      </w:pPr>
      <w:r w:rsidRPr="0009621D">
        <w:rPr>
          <w:rFonts w:ascii="Sylfaen" w:hAnsi="Sylfaen"/>
          <w:lang w:val="ka-GE"/>
        </w:rPr>
        <w:t xml:space="preserve">ტუბერკულოზით დაავადებული </w:t>
      </w:r>
      <w:r w:rsidR="00536B54" w:rsidRPr="0009621D">
        <w:rPr>
          <w:rFonts w:ascii="Sylfaen" w:hAnsi="Sylfaen"/>
          <w:lang w:val="ka-GE"/>
        </w:rPr>
        <w:t xml:space="preserve">ინდექს-პაციენტის </w:t>
      </w:r>
      <w:r w:rsidR="009E3280" w:rsidRPr="0009621D">
        <w:rPr>
          <w:rFonts w:ascii="Sylfaen" w:hAnsi="Sylfaen"/>
          <w:lang w:val="ka-GE"/>
        </w:rPr>
        <w:t>კონტაქტების აღრიცხვა ხდება ტუბერკულოზით დაავადებულთან კონტაქტების რეგისტრაციის ჟურნალში</w:t>
      </w:r>
      <w:r w:rsidRPr="0009621D">
        <w:rPr>
          <w:rFonts w:ascii="Sylfaen" w:hAnsi="Sylfaen"/>
          <w:lang w:val="ka-GE"/>
        </w:rPr>
        <w:t>.</w:t>
      </w:r>
      <w:r w:rsidR="009E3280" w:rsidRPr="0009621D">
        <w:rPr>
          <w:rFonts w:ascii="Sylfaen" w:hAnsi="Sylfaen"/>
          <w:lang w:val="ka-GE"/>
        </w:rPr>
        <w:t xml:space="preserve"> </w:t>
      </w:r>
      <w:r w:rsidR="00160C63" w:rsidRPr="0009621D">
        <w:rPr>
          <w:rFonts w:ascii="Sylfaen" w:hAnsi="Sylfaen"/>
          <w:lang w:val="ka-GE"/>
        </w:rPr>
        <w:t>ქვეყნის მასშტაბით ყველა</w:t>
      </w:r>
      <w:r w:rsidR="009E3280" w:rsidRPr="0009621D">
        <w:rPr>
          <w:rFonts w:ascii="Sylfaen" w:hAnsi="Sylfaen"/>
          <w:lang w:val="ka-GE"/>
        </w:rPr>
        <w:t xml:space="preserve"> ტუბ.კაბინეტს </w:t>
      </w:r>
      <w:r w:rsidRPr="0009621D">
        <w:rPr>
          <w:rFonts w:ascii="Sylfaen" w:hAnsi="Sylfaen"/>
          <w:lang w:val="ka-GE"/>
        </w:rPr>
        <w:t xml:space="preserve">კონტაქტების </w:t>
      </w:r>
      <w:r w:rsidR="009E3280" w:rsidRPr="0009621D">
        <w:rPr>
          <w:rFonts w:ascii="Sylfaen" w:hAnsi="Sylfaen"/>
          <w:lang w:val="ka-GE"/>
        </w:rPr>
        <w:t>საკუთარი</w:t>
      </w:r>
      <w:r w:rsidR="00F11109" w:rsidRPr="0009621D">
        <w:rPr>
          <w:rFonts w:ascii="Sylfaen" w:hAnsi="Sylfaen"/>
          <w:lang w:val="ka-GE"/>
        </w:rPr>
        <w:t>,</w:t>
      </w:r>
      <w:r w:rsidR="009E3280" w:rsidRPr="0009621D">
        <w:rPr>
          <w:rFonts w:ascii="Sylfaen" w:hAnsi="Sylfaen"/>
          <w:lang w:val="ka-GE"/>
        </w:rPr>
        <w:t xml:space="preserve"> </w:t>
      </w:r>
      <w:r w:rsidR="00160C63" w:rsidRPr="0009621D">
        <w:rPr>
          <w:rFonts w:ascii="Sylfaen" w:hAnsi="Sylfaen"/>
          <w:lang w:val="ka-GE"/>
        </w:rPr>
        <w:t>ქაღალდის</w:t>
      </w:r>
      <w:r w:rsidR="009E3280" w:rsidRPr="0009621D">
        <w:rPr>
          <w:rFonts w:ascii="Sylfaen" w:hAnsi="Sylfaen"/>
          <w:lang w:val="ka-GE"/>
        </w:rPr>
        <w:t xml:space="preserve"> ჟურნალი აქვს</w:t>
      </w:r>
      <w:r w:rsidR="00F11109" w:rsidRPr="0009621D">
        <w:rPr>
          <w:rFonts w:ascii="Sylfaen" w:hAnsi="Sylfaen"/>
          <w:lang w:val="ka-GE"/>
        </w:rPr>
        <w:t>;</w:t>
      </w:r>
      <w:r w:rsidR="009E3280" w:rsidRPr="0009621D">
        <w:rPr>
          <w:rFonts w:ascii="Sylfaen" w:hAnsi="Sylfaen"/>
          <w:lang w:val="ka-GE"/>
        </w:rPr>
        <w:t xml:space="preserve"> თუმცა</w:t>
      </w:r>
      <w:r w:rsidR="00160C63" w:rsidRPr="0009621D">
        <w:rPr>
          <w:rFonts w:ascii="Sylfaen" w:hAnsi="Sylfaen"/>
          <w:lang w:val="ka-GE"/>
        </w:rPr>
        <w:t xml:space="preserve"> ჟურნალიდან</w:t>
      </w:r>
      <w:r w:rsidR="009E3280" w:rsidRPr="0009621D">
        <w:rPr>
          <w:rFonts w:ascii="Sylfaen" w:hAnsi="Sylfaen"/>
          <w:lang w:val="ka-GE"/>
        </w:rPr>
        <w:t xml:space="preserve"> ინფორმაცია ელექტრონულად არსად არ </w:t>
      </w:r>
      <w:r w:rsidRPr="0009621D">
        <w:rPr>
          <w:rFonts w:ascii="Sylfaen" w:hAnsi="Sylfaen"/>
          <w:lang w:val="ka-GE"/>
        </w:rPr>
        <w:t>გადაიტანება</w:t>
      </w:r>
      <w:r w:rsidR="00D77F20" w:rsidRPr="0009621D">
        <w:rPr>
          <w:rFonts w:ascii="Sylfaen" w:hAnsi="Sylfaen"/>
          <w:lang w:val="ka-GE"/>
        </w:rPr>
        <w:t xml:space="preserve"> და ტუბერკულოზის ეროვნულ პროგრამაში </w:t>
      </w:r>
      <w:r w:rsidR="00D77F20" w:rsidRPr="0009621D">
        <w:rPr>
          <w:rFonts w:ascii="Sylfaen" w:hAnsi="Sylfaen"/>
          <w:lang w:val="ka-GE"/>
        </w:rPr>
        <w:lastRenderedPageBreak/>
        <w:t>მხოლოდ ტუბ.კაბინეტებში</w:t>
      </w:r>
      <w:r w:rsidR="00160C63" w:rsidRPr="0009621D">
        <w:rPr>
          <w:rFonts w:ascii="Sylfaen" w:hAnsi="Sylfaen"/>
          <w:lang w:val="ka-GE"/>
        </w:rPr>
        <w:t>,</w:t>
      </w:r>
      <w:r w:rsidR="004A2318" w:rsidRPr="0009621D">
        <w:rPr>
          <w:rFonts w:ascii="Sylfaen" w:hAnsi="Sylfaen"/>
          <w:lang w:val="ka-GE"/>
        </w:rPr>
        <w:t xml:space="preserve"> </w:t>
      </w:r>
      <w:r w:rsidR="00D77F20" w:rsidRPr="0009621D">
        <w:rPr>
          <w:rFonts w:ascii="Sylfaen" w:hAnsi="Sylfaen"/>
          <w:lang w:val="ka-GE"/>
        </w:rPr>
        <w:t>ჟურნალების დონეზე რჩება</w:t>
      </w:r>
      <w:r w:rsidR="009E3280" w:rsidRPr="0009621D">
        <w:rPr>
          <w:rFonts w:ascii="Sylfaen" w:hAnsi="Sylfaen"/>
          <w:lang w:val="ka-GE"/>
        </w:rPr>
        <w:t>. კონტაქტების აღრიცხვა</w:t>
      </w:r>
      <w:r w:rsidR="00D77F20" w:rsidRPr="0009621D">
        <w:rPr>
          <w:rFonts w:ascii="Sylfaen" w:hAnsi="Sylfaen"/>
          <w:lang w:val="ka-GE"/>
        </w:rPr>
        <w:t xml:space="preserve">ს </w:t>
      </w:r>
      <w:r w:rsidR="009E2837" w:rsidRPr="0009621D">
        <w:rPr>
          <w:rFonts w:ascii="Sylfaen" w:hAnsi="Sylfaen"/>
          <w:lang w:val="ka-GE"/>
        </w:rPr>
        <w:t xml:space="preserve">ასევე </w:t>
      </w:r>
      <w:r w:rsidR="00D77F20" w:rsidRPr="0009621D">
        <w:rPr>
          <w:rFonts w:ascii="Sylfaen" w:hAnsi="Sylfaen"/>
          <w:lang w:val="ka-GE"/>
        </w:rPr>
        <w:t>ახორციელებს</w:t>
      </w:r>
      <w:r w:rsidR="009E3280" w:rsidRPr="0009621D">
        <w:rPr>
          <w:rFonts w:ascii="Sylfaen" w:hAnsi="Sylfaen"/>
          <w:lang w:val="ka-GE"/>
        </w:rPr>
        <w:t xml:space="preserve"> დაავადებთა კონტროლისა და საზოგადოებრივი ჯანმრთელობის ეროვნულ ცენტრ</w:t>
      </w:r>
      <w:r w:rsidR="00D77F20" w:rsidRPr="0009621D">
        <w:rPr>
          <w:rFonts w:ascii="Sylfaen" w:hAnsi="Sylfaen"/>
          <w:lang w:val="ka-GE"/>
        </w:rPr>
        <w:t>ის (დკსჯეც) ეპიდემიოლოგიური სამსახური,</w:t>
      </w:r>
      <w:r w:rsidR="009E3280" w:rsidRPr="0009621D">
        <w:rPr>
          <w:rFonts w:ascii="Sylfaen" w:hAnsi="Sylfaen"/>
          <w:lang w:val="ka-GE"/>
        </w:rPr>
        <w:t xml:space="preserve"> </w:t>
      </w:r>
      <w:r w:rsidR="00D77F20" w:rsidRPr="0009621D">
        <w:rPr>
          <w:rFonts w:ascii="Sylfaen" w:hAnsi="Sylfaen"/>
          <w:lang w:val="ka-GE"/>
        </w:rPr>
        <w:t xml:space="preserve">დაავადებათა ზედამხედველობის ელექტრონულ ინტეგრირებულ სისტემაში (დზეის). სისტემა </w:t>
      </w:r>
      <w:r w:rsidRPr="0009621D">
        <w:rPr>
          <w:rFonts w:ascii="Sylfaen" w:hAnsi="Sylfaen"/>
          <w:lang w:val="ka-GE"/>
        </w:rPr>
        <w:t>შექმნილია</w:t>
      </w:r>
      <w:r w:rsidR="00D77F20" w:rsidRPr="0009621D">
        <w:rPr>
          <w:rFonts w:ascii="Sylfaen" w:hAnsi="Sylfaen"/>
          <w:lang w:val="ka-GE"/>
        </w:rPr>
        <w:t xml:space="preserve"> ყველა ინფექციური დაავადებისთვის, რომელთაც კონტაქტების მოძიება ესაჭიროებათ და არ არის სპეციფიკურად ტუბერკულოზისთვის გაკუთვნილი. ამიტომ ეს სისტემა ტუბერკულოზის პროგრამის მოთხოვნებს სრულად ვერ აკმაყოფილებს. გარდა ამისა, ამ ბაზაზე წვდომა ტუბერკულოზის პროგრამას არ აქვს. </w:t>
      </w:r>
    </w:p>
    <w:p w14:paraId="2B763FFF" w14:textId="3ADB2464" w:rsidR="00D77F20" w:rsidRPr="0009621D" w:rsidRDefault="00D77F20" w:rsidP="00536B54">
      <w:pPr>
        <w:spacing w:line="360" w:lineRule="atLeast"/>
        <w:jc w:val="both"/>
        <w:rPr>
          <w:rFonts w:ascii="Sylfaen" w:hAnsi="Sylfaen"/>
          <w:lang w:val="ka-GE"/>
        </w:rPr>
      </w:pPr>
      <w:r w:rsidRPr="0009621D">
        <w:rPr>
          <w:rFonts w:ascii="Sylfaen" w:hAnsi="Sylfaen"/>
          <w:lang w:val="ka-GE"/>
        </w:rPr>
        <w:t>ამ ყველაფრის გათვალისწინე</w:t>
      </w:r>
      <w:r w:rsidR="00160C63" w:rsidRPr="0009621D">
        <w:rPr>
          <w:rFonts w:ascii="Sylfaen" w:hAnsi="Sylfaen"/>
          <w:lang w:val="ka-GE"/>
        </w:rPr>
        <w:t>ბ</w:t>
      </w:r>
      <w:r w:rsidRPr="0009621D">
        <w:rPr>
          <w:rFonts w:ascii="Sylfaen" w:hAnsi="Sylfaen"/>
          <w:lang w:val="ka-GE"/>
        </w:rPr>
        <w:t xml:space="preserve">ით, </w:t>
      </w:r>
      <w:r w:rsidR="00814283" w:rsidRPr="0009621D">
        <w:rPr>
          <w:rFonts w:ascii="Sylfaen" w:hAnsi="Sylfaen"/>
          <w:bCs/>
          <w:color w:val="000000" w:themeColor="text1"/>
          <w:lang w:val="ka-GE"/>
        </w:rPr>
        <w:t xml:space="preserve">კონტაქტების კვლევის პროცესში ერთ-ერთ ძირითად გამოწვევად რჩება მონაცემების აღრიცხვა და შენახვა. </w:t>
      </w:r>
      <w:r w:rsidRPr="0009621D">
        <w:rPr>
          <w:rFonts w:ascii="Sylfaen" w:hAnsi="Sylfaen"/>
          <w:lang w:val="ka-GE"/>
        </w:rPr>
        <w:t>ამჟამად ტუბერკულოზის პროგრამას არ აქვს კონტაქტების აღრიცხვის ერთიანი ბაზა და მონაცემები გროვდება მხოლოდ აგრეგირებულ</w:t>
      </w:r>
      <w:r w:rsidR="00160C63" w:rsidRPr="0009621D">
        <w:rPr>
          <w:rFonts w:ascii="Sylfaen" w:hAnsi="Sylfaen"/>
          <w:lang w:val="ka-GE"/>
        </w:rPr>
        <w:t>ი რიცხვების</w:t>
      </w:r>
      <w:r w:rsidRPr="0009621D">
        <w:rPr>
          <w:rFonts w:ascii="Sylfaen" w:hAnsi="Sylfaen"/>
          <w:lang w:val="ka-GE"/>
        </w:rPr>
        <w:t xml:space="preserve"> დონეზე</w:t>
      </w:r>
      <w:r w:rsidR="00814283" w:rsidRPr="0009621D">
        <w:rPr>
          <w:rFonts w:ascii="Sylfaen" w:hAnsi="Sylfaen"/>
          <w:lang w:val="ka-GE"/>
        </w:rPr>
        <w:t>.</w:t>
      </w:r>
      <w:r w:rsidR="009E2837" w:rsidRPr="0009621D">
        <w:rPr>
          <w:rFonts w:ascii="Sylfaen" w:hAnsi="Sylfaen"/>
          <w:lang w:val="ka-GE"/>
        </w:rPr>
        <w:t xml:space="preserve"> სრულყოფილი ბაზის არქონის გამო</w:t>
      </w:r>
      <w:r w:rsidR="00F11109" w:rsidRPr="0009621D">
        <w:rPr>
          <w:rFonts w:ascii="Sylfaen" w:hAnsi="Sylfaen"/>
          <w:lang w:val="ka-GE"/>
        </w:rPr>
        <w:t>,</w:t>
      </w:r>
      <w:r w:rsidR="009E2837" w:rsidRPr="0009621D">
        <w:rPr>
          <w:rFonts w:ascii="Sylfaen" w:hAnsi="Sylfaen"/>
          <w:lang w:val="ka-GE"/>
        </w:rPr>
        <w:t xml:space="preserve"> ქვეყანაში არ არსებობს</w:t>
      </w:r>
      <w:r w:rsidRPr="0009621D">
        <w:rPr>
          <w:rFonts w:ascii="Sylfaen" w:hAnsi="Sylfaen"/>
          <w:lang w:val="ka-GE"/>
        </w:rPr>
        <w:t xml:space="preserve"> </w:t>
      </w:r>
      <w:r w:rsidR="009E2837" w:rsidRPr="0009621D">
        <w:rPr>
          <w:rFonts w:ascii="Sylfaen" w:hAnsi="Sylfaen"/>
          <w:lang w:val="ka-GE"/>
        </w:rPr>
        <w:t xml:space="preserve">კონტაქტების კვლევის სისტემური </w:t>
      </w:r>
      <w:r w:rsidRPr="0009621D">
        <w:rPr>
          <w:rFonts w:ascii="Sylfaen" w:hAnsi="Sylfaen"/>
          <w:lang w:val="ka-GE"/>
        </w:rPr>
        <w:t xml:space="preserve">კონტროლის </w:t>
      </w:r>
      <w:r w:rsidR="009E2837" w:rsidRPr="0009621D">
        <w:rPr>
          <w:rFonts w:ascii="Sylfaen" w:hAnsi="Sylfaen"/>
          <w:lang w:val="ka-GE"/>
        </w:rPr>
        <w:t>მექანიზმი</w:t>
      </w:r>
      <w:r w:rsidR="00814283" w:rsidRPr="0009621D">
        <w:rPr>
          <w:rFonts w:ascii="Sylfaen" w:hAnsi="Sylfaen"/>
          <w:lang w:val="ka-GE"/>
        </w:rPr>
        <w:t>.</w:t>
      </w:r>
    </w:p>
    <w:p w14:paraId="2697011F" w14:textId="543AFCD9" w:rsidR="00786C77" w:rsidRPr="0009621D" w:rsidRDefault="00D77F20" w:rsidP="00786C77">
      <w:pPr>
        <w:spacing w:line="360" w:lineRule="atLeast"/>
        <w:jc w:val="both"/>
        <w:rPr>
          <w:rFonts w:ascii="Sylfaen" w:hAnsi="Sylfaen"/>
          <w:lang w:val="ka-GE"/>
        </w:rPr>
      </w:pPr>
      <w:r w:rsidRPr="0009621D">
        <w:rPr>
          <w:rFonts w:ascii="Sylfaen" w:hAnsi="Sylfaen"/>
          <w:lang w:val="ka-GE"/>
        </w:rPr>
        <w:t xml:space="preserve">ამჟამად ასევე არ არსებობს ტუბერკულოზური ინფექციის </w:t>
      </w:r>
      <w:r w:rsidR="00F11109" w:rsidRPr="0009621D">
        <w:rPr>
          <w:rFonts w:ascii="Sylfaen" w:hAnsi="Sylfaen"/>
          <w:lang w:val="ka-GE"/>
        </w:rPr>
        <w:t>მქონე</w:t>
      </w:r>
      <w:r w:rsidRPr="0009621D">
        <w:rPr>
          <w:rFonts w:ascii="Sylfaen" w:hAnsi="Sylfaen"/>
          <w:lang w:val="ka-GE"/>
        </w:rPr>
        <w:t xml:space="preserve"> პირების ბაზა. ქვეყანაში 2020 წლიდან აქტიურად დაიწყო ტუბერკულოზური ინფექციის მკურნალობა და განსაკუთრებით მნიშვნელოვანია</w:t>
      </w:r>
      <w:r w:rsidR="00786C77" w:rsidRPr="0009621D">
        <w:rPr>
          <w:rFonts w:ascii="Sylfaen" w:hAnsi="Sylfaen"/>
          <w:lang w:val="ka-GE"/>
        </w:rPr>
        <w:t>,</w:t>
      </w:r>
      <w:r w:rsidRPr="0009621D">
        <w:rPr>
          <w:rFonts w:ascii="Sylfaen" w:hAnsi="Sylfaen"/>
          <w:lang w:val="ka-GE"/>
        </w:rPr>
        <w:t xml:space="preserve"> ხდებოდეს</w:t>
      </w:r>
      <w:r w:rsidR="00786C77" w:rsidRPr="0009621D">
        <w:rPr>
          <w:rFonts w:ascii="Sylfaen" w:hAnsi="Sylfaen"/>
          <w:lang w:val="ka-GE"/>
        </w:rPr>
        <w:t xml:space="preserve"> ტუბერკულოზური ინფექციის </w:t>
      </w:r>
      <w:r w:rsidRPr="0009621D">
        <w:rPr>
          <w:rFonts w:ascii="Sylfaen" w:hAnsi="Sylfaen"/>
          <w:lang w:val="ka-GE"/>
        </w:rPr>
        <w:t xml:space="preserve"> მკურნალობაზე მყოფი პირების აღრიცხვა და მონიტორინგი. </w:t>
      </w:r>
    </w:p>
    <w:p w14:paraId="3958067A" w14:textId="0A12C361" w:rsidR="00012E0C" w:rsidRPr="0009621D" w:rsidRDefault="00786C77" w:rsidP="00786C77">
      <w:pPr>
        <w:spacing w:line="360" w:lineRule="atLeast"/>
        <w:jc w:val="both"/>
        <w:rPr>
          <w:rFonts w:ascii="Sylfaen" w:eastAsia="Times New Roman" w:hAnsi="Sylfaen" w:cs="Sylfaen"/>
          <w:lang w:val="ka-GE"/>
        </w:rPr>
      </w:pPr>
      <w:r w:rsidRPr="0009621D">
        <w:rPr>
          <w:rFonts w:ascii="Sylfaen" w:hAnsi="Sylfaen"/>
          <w:lang w:val="ka-GE"/>
        </w:rPr>
        <w:t>ყოველივე ზემოხსენებულის გამო,</w:t>
      </w:r>
      <w:r w:rsidR="00D77F20" w:rsidRPr="0009621D">
        <w:rPr>
          <w:rFonts w:ascii="Sylfaen" w:hAnsi="Sylfaen"/>
          <w:lang w:val="ka-GE"/>
        </w:rPr>
        <w:t xml:space="preserve">  საჭიროა ახალი პლატფორმის შექმნა, რომელშიც მოხდება ტუბერკულოზით დაავადებული პაციენტის ახლო კონტაქტებისა და ტუბერკულოზური ინფექციის მკურნალობაზე მყოფი პირების  აღრიცხვა და საერთო ბაზის შექმნა. ამ პლატფორმის საშუალებით ასევე მოხდება ინფორმაციის მუდმივი მიმოცვლა დაავადებათა კონტროლის ეროვნულ ცენტრსა და ტუბერკულოზის ეროვნულ პროგრამას შორის.</w:t>
      </w:r>
    </w:p>
    <w:p w14:paraId="1C232B7C" w14:textId="0C47FEE7" w:rsidR="00012E0C" w:rsidRPr="0009621D" w:rsidRDefault="00012E0C" w:rsidP="00012E0C">
      <w:pPr>
        <w:spacing w:after="0" w:line="360" w:lineRule="atLeast"/>
        <w:rPr>
          <w:rFonts w:ascii="Sylfaen" w:eastAsia="Times New Roman" w:hAnsi="Sylfaen" w:cs="Sylfaen"/>
          <w:lang w:val="ka-GE"/>
        </w:rPr>
      </w:pPr>
    </w:p>
    <w:p w14:paraId="410AA901" w14:textId="2595647A" w:rsidR="00012E0C" w:rsidRPr="0009621D" w:rsidRDefault="00012E0C" w:rsidP="00012E0C">
      <w:pPr>
        <w:spacing w:after="0" w:line="360" w:lineRule="atLeast"/>
        <w:rPr>
          <w:rFonts w:ascii="Sylfaen" w:eastAsia="Times New Roman" w:hAnsi="Sylfaen" w:cs="Sylfaen"/>
          <w:b/>
          <w:bCs/>
          <w:lang w:val="ka-GE"/>
        </w:rPr>
      </w:pPr>
      <w:r w:rsidRPr="0009621D">
        <w:rPr>
          <w:rFonts w:ascii="Sylfaen" w:eastAsia="Times New Roman" w:hAnsi="Sylfaen" w:cs="Sylfaen"/>
          <w:b/>
          <w:bCs/>
          <w:lang w:val="ka-GE"/>
        </w:rPr>
        <w:t>მიზანი</w:t>
      </w:r>
    </w:p>
    <w:p w14:paraId="6F3C624D" w14:textId="28BEC4A1" w:rsidR="00012E0C" w:rsidRPr="0009621D" w:rsidRDefault="00012E0C" w:rsidP="00A500EC">
      <w:pPr>
        <w:spacing w:after="0" w:line="360" w:lineRule="atLeast"/>
        <w:jc w:val="both"/>
        <w:rPr>
          <w:rFonts w:ascii="Sylfaen" w:eastAsia="Times New Roman" w:hAnsi="Sylfaen" w:cs="Times New Roman"/>
          <w:lang w:val="ka-GE"/>
        </w:rPr>
      </w:pPr>
      <w:r w:rsidRPr="0009621D">
        <w:rPr>
          <w:rFonts w:ascii="Sylfaen" w:eastAsia="Times New Roman" w:hAnsi="Sylfaen" w:cs="Sylfaen"/>
          <w:lang w:val="ka-GE"/>
        </w:rPr>
        <w:t>მომსახურების შესყიდვის მიზანია ონლაინ პლატფორმის შექმნა, რომელიც</w:t>
      </w:r>
      <w:r w:rsidRPr="0009621D">
        <w:rPr>
          <w:rFonts w:ascii="Sylfaen" w:eastAsia="Times New Roman" w:hAnsi="Sylfaen" w:cs="Times New Roman"/>
          <w:lang w:val="ka-GE"/>
        </w:rPr>
        <w:t xml:space="preserve"> ტუბერკულოზის ეროვნულ პროგრამას  </w:t>
      </w:r>
      <w:r w:rsidRPr="0009621D">
        <w:rPr>
          <w:rFonts w:ascii="Sylfaen" w:eastAsia="Times New Roman" w:hAnsi="Sylfaen" w:cs="Sylfaen"/>
          <w:lang w:val="ka-GE"/>
        </w:rPr>
        <w:t>საშუალებას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მისცემს</w:t>
      </w:r>
      <w:r w:rsidR="006B03DB" w:rsidRPr="0009621D">
        <w:rPr>
          <w:rFonts w:ascii="Sylfaen" w:eastAsia="Times New Roman" w:hAnsi="Sylfaen" w:cs="Times New Roman"/>
          <w:lang w:val="ka-GE"/>
        </w:rPr>
        <w:t xml:space="preserve"> ელექტრონულად აღ</w:t>
      </w:r>
      <w:r w:rsidRPr="0009621D">
        <w:rPr>
          <w:rFonts w:ascii="Sylfaen" w:eastAsia="Times New Roman" w:hAnsi="Sylfaen" w:cs="Times New Roman"/>
          <w:lang w:val="ka-GE"/>
        </w:rPr>
        <w:t xml:space="preserve">რიცხოს ტუბერკულოზით დაავადებული ინდექს-პაციენტის ყველა ახლო კონტაქტი და </w:t>
      </w:r>
      <w:r w:rsidRPr="0009621D">
        <w:rPr>
          <w:rFonts w:ascii="Sylfaen" w:eastAsia="Times New Roman" w:hAnsi="Sylfaen" w:cs="Sylfaen"/>
          <w:lang w:val="ka-GE"/>
        </w:rPr>
        <w:t>ტუბერკულოზური ინფექციის მქონე პირები</w:t>
      </w:r>
      <w:r w:rsidRPr="0009621D">
        <w:rPr>
          <w:rFonts w:ascii="Sylfaen" w:eastAsia="Times New Roman" w:hAnsi="Sylfaen" w:cs="Times New Roman"/>
          <w:lang w:val="ka-GE"/>
        </w:rPr>
        <w:t xml:space="preserve">. ონლაინ პლატფორმა შედგება ორი კომპონენტისგან: მობილური აპლიკაცია, სადაც მოხდება პაციენტისა და მისი კონტაქტების დარეგისტრირება-აღრიცხვა და </w:t>
      </w:r>
      <w:r w:rsidR="006B03DB" w:rsidRPr="0009621D">
        <w:rPr>
          <w:rFonts w:ascii="Sylfaen" w:eastAsia="Times New Roman" w:hAnsi="Sylfaen" w:cs="Times New Roman"/>
          <w:lang w:val="ka-GE"/>
        </w:rPr>
        <w:t>ვებ-</w:t>
      </w:r>
      <w:r w:rsidRPr="0009621D">
        <w:rPr>
          <w:rFonts w:ascii="Sylfaen" w:eastAsia="Times New Roman" w:hAnsi="Sylfaen" w:cs="Times New Roman"/>
          <w:lang w:val="ka-GE"/>
        </w:rPr>
        <w:t>პლატფორმა, რომელიც მოიცავს ადმინისტრაციული პანელსა და დეშბორდს.</w:t>
      </w:r>
    </w:p>
    <w:p w14:paraId="012D6FFA" w14:textId="61A049B1" w:rsidR="006A788D" w:rsidRPr="0009621D" w:rsidRDefault="006A788D" w:rsidP="00317FFA">
      <w:pPr>
        <w:pStyle w:val="NormalWeb"/>
        <w:spacing w:before="0" w:beforeAutospacing="0" w:after="120" w:afterAutospacing="0"/>
        <w:rPr>
          <w:rFonts w:ascii="Sylfaen" w:hAnsi="Sylfaen"/>
          <w:sz w:val="22"/>
          <w:szCs w:val="22"/>
          <w:lang w:val="ka-GE"/>
        </w:rPr>
      </w:pPr>
    </w:p>
    <w:p w14:paraId="3533A5FD" w14:textId="30984A20" w:rsidR="00F95DBB" w:rsidRPr="0009621D" w:rsidRDefault="00F95DBB" w:rsidP="00E57BDF">
      <w:pPr>
        <w:pStyle w:val="NormalWeb"/>
        <w:numPr>
          <w:ilvl w:val="0"/>
          <w:numId w:val="5"/>
        </w:numPr>
        <w:spacing w:before="0" w:beforeAutospacing="0" w:after="120" w:afterAutospacing="0"/>
        <w:rPr>
          <w:rFonts w:ascii="Sylfaen" w:hAnsi="Sylfaen"/>
          <w:b/>
          <w:sz w:val="22"/>
          <w:szCs w:val="22"/>
          <w:lang w:val="ka-GE"/>
        </w:rPr>
      </w:pPr>
      <w:r w:rsidRPr="0009621D">
        <w:rPr>
          <w:rFonts w:ascii="Sylfaen" w:hAnsi="Sylfaen" w:cs="Sylfaen"/>
          <w:b/>
          <w:sz w:val="22"/>
          <w:szCs w:val="22"/>
          <w:lang w:val="ka-GE"/>
        </w:rPr>
        <w:t>აპლიკაციის</w:t>
      </w:r>
      <w:r w:rsidRPr="0009621D">
        <w:rPr>
          <w:rFonts w:ascii="Sylfaen" w:hAnsi="Sylfaen"/>
          <w:b/>
          <w:sz w:val="22"/>
          <w:szCs w:val="22"/>
          <w:lang w:val="ka-GE"/>
        </w:rPr>
        <w:t xml:space="preserve"> </w:t>
      </w:r>
      <w:r w:rsidRPr="0009621D">
        <w:rPr>
          <w:rFonts w:ascii="Sylfaen" w:hAnsi="Sylfaen" w:cs="Sylfaen"/>
          <w:b/>
          <w:sz w:val="22"/>
          <w:szCs w:val="22"/>
          <w:lang w:val="ka-GE"/>
        </w:rPr>
        <w:t>სტრუქტურა</w:t>
      </w:r>
      <w:r w:rsidRPr="0009621D">
        <w:rPr>
          <w:rFonts w:ascii="Sylfaen" w:hAnsi="Sylfaen"/>
          <w:b/>
          <w:sz w:val="22"/>
          <w:szCs w:val="22"/>
          <w:lang w:val="ka-GE"/>
        </w:rPr>
        <w:t>:</w:t>
      </w:r>
    </w:p>
    <w:p w14:paraId="62606B87" w14:textId="56412E1F" w:rsidR="00E57BDF" w:rsidRPr="0009621D" w:rsidRDefault="00E57BDF" w:rsidP="00FE1AE0">
      <w:pPr>
        <w:pStyle w:val="NormalWeb"/>
        <w:spacing w:before="0" w:beforeAutospacing="0" w:after="120" w:afterAutospacing="0"/>
        <w:rPr>
          <w:rFonts w:ascii="Sylfaen" w:hAnsi="Sylfaen" w:cs="Sylfaen"/>
          <w:sz w:val="22"/>
          <w:szCs w:val="22"/>
          <w:lang w:val="ka-GE"/>
        </w:rPr>
      </w:pPr>
      <w:r w:rsidRPr="0009621D">
        <w:rPr>
          <w:rFonts w:ascii="Sylfaen" w:hAnsi="Sylfaen"/>
          <w:sz w:val="22"/>
          <w:szCs w:val="22"/>
          <w:lang w:val="ka-GE"/>
        </w:rPr>
        <w:t>აპლიკაცია უნდა იყო</w:t>
      </w:r>
      <w:r w:rsidR="00F11109" w:rsidRPr="0009621D">
        <w:rPr>
          <w:rFonts w:ascii="Sylfaen" w:hAnsi="Sylfaen"/>
          <w:sz w:val="22"/>
          <w:szCs w:val="22"/>
          <w:lang w:val="ka-GE"/>
        </w:rPr>
        <w:t>ს მორგებული როგორც სმარტფონებზე, ასევე</w:t>
      </w:r>
      <w:r w:rsidRPr="0009621D">
        <w:rPr>
          <w:rFonts w:ascii="Sylfaen" w:hAnsi="Sylfaen"/>
          <w:sz w:val="22"/>
          <w:szCs w:val="22"/>
          <w:lang w:val="ka-GE"/>
        </w:rPr>
        <w:t xml:space="preserve"> პლანშეტებზე</w:t>
      </w:r>
      <w:r w:rsidR="00F11109" w:rsidRPr="0009621D">
        <w:rPr>
          <w:rFonts w:ascii="Sylfaen" w:hAnsi="Sylfaen"/>
          <w:sz w:val="22"/>
          <w:szCs w:val="22"/>
          <w:lang w:val="ka-GE"/>
        </w:rPr>
        <w:t>.</w:t>
      </w:r>
    </w:p>
    <w:p w14:paraId="162DE0FE" w14:textId="6C39B1EB" w:rsidR="006A788D" w:rsidRDefault="00932A02" w:rsidP="006A788D">
      <w:pPr>
        <w:pStyle w:val="NormalWeb"/>
        <w:spacing w:before="0" w:beforeAutospacing="0" w:after="120" w:afterAutospacing="0"/>
        <w:ind w:left="23" w:hanging="23"/>
        <w:rPr>
          <w:rFonts w:ascii="Sylfaen" w:hAnsi="Sylfaen" w:cs="Sylfaen"/>
          <w:sz w:val="22"/>
          <w:szCs w:val="22"/>
          <w:lang w:val="ka-GE"/>
        </w:rPr>
      </w:pPr>
      <w:r w:rsidRPr="0009621D">
        <w:rPr>
          <w:rFonts w:ascii="Sylfaen" w:hAnsi="Sylfaen" w:cs="Sylfaen"/>
          <w:sz w:val="22"/>
          <w:szCs w:val="22"/>
          <w:lang w:val="ka-GE"/>
        </w:rPr>
        <w:t>ოპერაციული</w:t>
      </w:r>
      <w:r w:rsidRPr="0009621D">
        <w:rPr>
          <w:rFonts w:ascii="Sylfaen" w:hAnsi="Sylfaen"/>
          <w:sz w:val="22"/>
          <w:szCs w:val="22"/>
          <w:lang w:val="ka-GE"/>
        </w:rPr>
        <w:t xml:space="preserve"> </w:t>
      </w:r>
      <w:r w:rsidRPr="0009621D">
        <w:rPr>
          <w:rFonts w:ascii="Sylfaen" w:hAnsi="Sylfaen" w:cs="Sylfaen"/>
          <w:sz w:val="22"/>
          <w:szCs w:val="22"/>
          <w:lang w:val="ka-GE"/>
        </w:rPr>
        <w:t>სისტემა</w:t>
      </w:r>
      <w:r w:rsidRPr="0009621D">
        <w:rPr>
          <w:rFonts w:ascii="Sylfaen" w:hAnsi="Sylfaen"/>
          <w:sz w:val="22"/>
          <w:szCs w:val="22"/>
          <w:lang w:val="ka-GE"/>
        </w:rPr>
        <w:t xml:space="preserve"> </w:t>
      </w:r>
      <w:r w:rsidRPr="0009621D">
        <w:rPr>
          <w:rFonts w:ascii="Sylfaen" w:hAnsi="Sylfaen" w:cs="Sylfaen"/>
          <w:sz w:val="22"/>
          <w:szCs w:val="22"/>
          <w:lang w:val="ka-GE"/>
        </w:rPr>
        <w:t>-</w:t>
      </w:r>
      <w:r w:rsidR="00F11109" w:rsidRPr="0009621D">
        <w:rPr>
          <w:rFonts w:ascii="Sylfaen" w:hAnsi="Sylfaen" w:cs="Sylfaen"/>
          <w:sz w:val="22"/>
          <w:szCs w:val="22"/>
          <w:lang w:val="ka-GE"/>
        </w:rPr>
        <w:t xml:space="preserve"> Android</w:t>
      </w:r>
      <w:r w:rsidR="006A788D" w:rsidRPr="0009621D">
        <w:rPr>
          <w:rFonts w:ascii="Sylfaen" w:hAnsi="Sylfaen" w:cs="Sylfaen"/>
          <w:sz w:val="22"/>
          <w:szCs w:val="22"/>
          <w:lang w:val="ka-GE"/>
        </w:rPr>
        <w:t xml:space="preserve"> 6, 7, 8, 9 და 10 თაობა</w:t>
      </w:r>
      <w:r w:rsidR="00F11109" w:rsidRPr="0009621D">
        <w:rPr>
          <w:rFonts w:ascii="Sylfaen" w:hAnsi="Sylfaen" w:cs="Sylfaen"/>
          <w:sz w:val="22"/>
          <w:szCs w:val="22"/>
          <w:lang w:val="ka-GE"/>
        </w:rPr>
        <w:t>.</w:t>
      </w:r>
    </w:p>
    <w:p w14:paraId="3BFD1784" w14:textId="2B9E66CB" w:rsidR="00972CFD" w:rsidRPr="00972CFD" w:rsidRDefault="00972CFD" w:rsidP="006A788D">
      <w:pPr>
        <w:pStyle w:val="NormalWeb"/>
        <w:spacing w:before="0" w:beforeAutospacing="0" w:after="120" w:afterAutospacing="0"/>
        <w:ind w:left="23" w:hanging="23"/>
        <w:rPr>
          <w:rFonts w:ascii="Sylfaen" w:hAnsi="Sylfaen" w:cs="Sylfaen"/>
          <w:sz w:val="22"/>
          <w:szCs w:val="22"/>
          <w:lang w:val="ka-GE"/>
        </w:rPr>
      </w:pPr>
      <w:r>
        <w:rPr>
          <w:rFonts w:ascii="Sylfaen" w:hAnsi="Sylfaen" w:cs="Sylfaen"/>
          <w:sz w:val="22"/>
          <w:szCs w:val="22"/>
          <w:lang w:val="ka-GE"/>
        </w:rPr>
        <w:t xml:space="preserve">რეზოლუციები: </w:t>
      </w:r>
      <w:r w:rsidRPr="00972CFD">
        <w:rPr>
          <w:rFonts w:ascii="Sylfaen" w:hAnsi="Sylfaen" w:cs="Sylfaen"/>
          <w:sz w:val="22"/>
          <w:szCs w:val="22"/>
          <w:lang w:val="ka-GE"/>
        </w:rPr>
        <w:t>480x800px, 540x960px, 720x1280px, 768x1280px, 1080x1920px, 1440x2560px</w:t>
      </w:r>
    </w:p>
    <w:p w14:paraId="76DA4353" w14:textId="72C1014D" w:rsidR="00972CFD" w:rsidRPr="00972CFD" w:rsidRDefault="00972CFD" w:rsidP="006A788D">
      <w:pPr>
        <w:pStyle w:val="NormalWeb"/>
        <w:spacing w:before="0" w:beforeAutospacing="0" w:after="120" w:afterAutospacing="0"/>
        <w:ind w:left="23" w:hanging="23"/>
        <w:rPr>
          <w:rFonts w:ascii="Sylfaen" w:hAnsi="Sylfaen" w:cs="Sylfaen"/>
          <w:sz w:val="22"/>
          <w:szCs w:val="22"/>
          <w:lang w:val="ka-GE"/>
        </w:rPr>
      </w:pPr>
      <w:r w:rsidRPr="00972CFD">
        <w:rPr>
          <w:rFonts w:ascii="Sylfaen" w:hAnsi="Sylfaen" w:cs="Sylfaen"/>
          <w:sz w:val="22"/>
          <w:szCs w:val="22"/>
          <w:lang w:val="ka-GE"/>
        </w:rPr>
        <w:lastRenderedPageBreak/>
        <w:t>აპლიკაციის დიზაინის შექმნა შემდეგი ეკრანის სიმჭიდროვისთვის: MDPI; HDPI; XHDPI; XXHDPI; XXXHDPI;</w:t>
      </w:r>
    </w:p>
    <w:p w14:paraId="30CC33E5" w14:textId="1257345A" w:rsidR="00932A02" w:rsidRPr="00940AC4" w:rsidRDefault="00B5026C" w:rsidP="00972CFD">
      <w:pPr>
        <w:pStyle w:val="NormalWeb"/>
        <w:spacing w:before="0" w:beforeAutospacing="0" w:after="120" w:afterAutospacing="0"/>
        <w:ind w:left="23" w:hanging="23"/>
        <w:rPr>
          <w:rFonts w:ascii="Sylfaen" w:hAnsi="Sylfaen"/>
          <w:sz w:val="22"/>
          <w:szCs w:val="22"/>
          <w:lang w:val="ka-GE"/>
        </w:rPr>
      </w:pPr>
      <w:r w:rsidRPr="00940AC4">
        <w:rPr>
          <w:rFonts w:ascii="Sylfaen" w:hAnsi="Sylfaen" w:cs="Sylfaen"/>
          <w:sz w:val="22"/>
          <w:szCs w:val="22"/>
          <w:lang w:val="ka-GE"/>
        </w:rPr>
        <w:t xml:space="preserve">სავარაუდო </w:t>
      </w:r>
      <w:r w:rsidR="00E57BDF" w:rsidRPr="00940AC4">
        <w:rPr>
          <w:rFonts w:ascii="Sylfaen" w:hAnsi="Sylfaen" w:cs="Sylfaen"/>
          <w:sz w:val="22"/>
          <w:szCs w:val="22"/>
          <w:lang w:val="ka-GE"/>
        </w:rPr>
        <w:t>დასახელება</w:t>
      </w:r>
      <w:r w:rsidR="00E57BDF" w:rsidRPr="00940AC4">
        <w:rPr>
          <w:rFonts w:ascii="Sylfaen" w:hAnsi="Sylfaen"/>
          <w:sz w:val="22"/>
          <w:szCs w:val="22"/>
          <w:lang w:val="ka-GE"/>
        </w:rPr>
        <w:t xml:space="preserve">: </w:t>
      </w:r>
      <w:r w:rsidRPr="00940AC4">
        <w:rPr>
          <w:rFonts w:ascii="Sylfaen" w:hAnsi="Sylfaen"/>
          <w:sz w:val="22"/>
          <w:szCs w:val="22"/>
          <w:lang w:val="ka-GE"/>
        </w:rPr>
        <w:t>TraceTB</w:t>
      </w:r>
    </w:p>
    <w:p w14:paraId="6AB00094" w14:textId="77777777" w:rsidR="00972CFD" w:rsidRDefault="00932A02" w:rsidP="00932A02">
      <w:pPr>
        <w:spacing w:after="0" w:line="360" w:lineRule="atLeast"/>
        <w:rPr>
          <w:rFonts w:ascii="Sylfaen" w:eastAsia="Times New Roman" w:hAnsi="Sylfaen" w:cs="Times New Roman"/>
          <w:lang w:val="ka-GE"/>
        </w:rPr>
      </w:pPr>
      <w:r w:rsidRPr="001E00B6">
        <w:rPr>
          <w:rFonts w:ascii="Sylfaen" w:eastAsia="Times New Roman" w:hAnsi="Sylfaen" w:cs="Sylfaen"/>
          <w:b/>
          <w:lang w:val="ka-GE"/>
        </w:rPr>
        <w:t>მთავარი</w:t>
      </w:r>
      <w:r w:rsidRPr="001E00B6">
        <w:rPr>
          <w:rFonts w:ascii="Sylfaen" w:eastAsia="Times New Roman" w:hAnsi="Sylfaen" w:cs="Times New Roman"/>
          <w:b/>
          <w:lang w:val="ka-GE"/>
        </w:rPr>
        <w:t xml:space="preserve"> </w:t>
      </w:r>
      <w:r w:rsidRPr="001E00B6">
        <w:rPr>
          <w:rFonts w:ascii="Sylfaen" w:eastAsia="Times New Roman" w:hAnsi="Sylfaen" w:cs="Sylfaen"/>
          <w:b/>
          <w:lang w:val="ka-GE"/>
        </w:rPr>
        <w:t>გვერდი</w:t>
      </w:r>
      <w:r w:rsidRPr="0009621D">
        <w:rPr>
          <w:rFonts w:ascii="Sylfaen" w:eastAsia="Times New Roman" w:hAnsi="Sylfaen" w:cs="Times New Roman"/>
          <w:lang w:val="ka-GE"/>
        </w:rPr>
        <w:t xml:space="preserve"> (Username/</w:t>
      </w:r>
      <w:r w:rsidR="000D4398" w:rsidRPr="0009621D">
        <w:rPr>
          <w:rFonts w:ascii="Sylfaen" w:eastAsia="Times New Roman" w:hAnsi="Sylfaen" w:cs="Times New Roman"/>
          <w:lang w:val="ka-GE"/>
        </w:rPr>
        <w:t>P</w:t>
      </w:r>
      <w:r w:rsidR="006A788D" w:rsidRPr="0009621D">
        <w:rPr>
          <w:rFonts w:ascii="Sylfaen" w:eastAsia="Times New Roman" w:hAnsi="Sylfaen" w:cs="Times New Roman"/>
          <w:lang w:val="ka-GE"/>
        </w:rPr>
        <w:t>assword &gt;</w:t>
      </w:r>
      <w:r w:rsidR="00B764FE" w:rsidRPr="0009621D">
        <w:rPr>
          <w:rFonts w:ascii="Sylfaen" w:eastAsia="Times New Roman" w:hAnsi="Sylfaen" w:cs="Times New Roman"/>
          <w:lang w:val="ka-GE"/>
        </w:rPr>
        <w:t xml:space="preserve"> </w:t>
      </w:r>
      <w:r w:rsidR="006A788D" w:rsidRPr="0009621D">
        <w:rPr>
          <w:rFonts w:ascii="Sylfaen" w:eastAsia="Times New Roman" w:hAnsi="Sylfaen" w:cs="Times New Roman"/>
          <w:lang w:val="ka-GE"/>
        </w:rPr>
        <w:t>Sign in</w:t>
      </w:r>
      <w:r w:rsidRPr="0009621D">
        <w:rPr>
          <w:rFonts w:ascii="Sylfaen" w:eastAsia="Times New Roman" w:hAnsi="Sylfaen" w:cs="Times New Roman"/>
          <w:lang w:val="ka-GE"/>
        </w:rPr>
        <w:t xml:space="preserve"> &gt; NCDC/MoH &amp; TB Center Logo)</w:t>
      </w:r>
    </w:p>
    <w:p w14:paraId="6B4DAD2B" w14:textId="726C5B68" w:rsidR="008576CA" w:rsidRPr="002318E5" w:rsidRDefault="008576CA" w:rsidP="00932A02">
      <w:pPr>
        <w:spacing w:after="0" w:line="360" w:lineRule="atLeast"/>
        <w:rPr>
          <w:rFonts w:ascii="Sylfaen" w:eastAsia="Times New Roman" w:hAnsi="Sylfaen" w:cs="Times New Roman"/>
          <w:lang w:val="ka-GE"/>
        </w:rPr>
      </w:pPr>
    </w:p>
    <w:p w14:paraId="7E40FF7A" w14:textId="1DF929DB" w:rsidR="00E57BDF" w:rsidRPr="0009621D" w:rsidRDefault="001E72F3" w:rsidP="007A7A98">
      <w:pPr>
        <w:spacing w:line="360" w:lineRule="atLeast"/>
        <w:rPr>
          <w:rFonts w:ascii="Sylfaen" w:eastAsia="Times New Roman" w:hAnsi="Sylfaen" w:cs="Times New Roman"/>
          <w:lang w:val="ka-GE"/>
        </w:rPr>
      </w:pPr>
      <w:proofErr w:type="gramStart"/>
      <w:r w:rsidRPr="0009621D">
        <w:rPr>
          <w:rFonts w:ascii="Sylfaen" w:eastAsia="Times New Roman" w:hAnsi="Sylfaen" w:cs="Times New Roman"/>
        </w:rPr>
        <w:t>მ</w:t>
      </w:r>
      <w:r w:rsidRPr="0009621D">
        <w:rPr>
          <w:rFonts w:ascii="Sylfaen" w:eastAsia="Times New Roman" w:hAnsi="Sylfaen" w:cs="Times New Roman"/>
          <w:lang w:val="ka-GE"/>
        </w:rPr>
        <w:t>თავარ</w:t>
      </w:r>
      <w:proofErr w:type="gramEnd"/>
      <w:r w:rsidRPr="0009621D">
        <w:rPr>
          <w:rFonts w:ascii="Sylfaen" w:eastAsia="Times New Roman" w:hAnsi="Sylfaen" w:cs="Times New Roman"/>
          <w:lang w:val="ka-GE"/>
        </w:rPr>
        <w:t xml:space="preserve"> გვერდზე </w:t>
      </w:r>
      <w:r w:rsidR="00B764FE" w:rsidRPr="0009621D">
        <w:rPr>
          <w:rFonts w:ascii="Sylfaen" w:eastAsia="Times New Roman" w:hAnsi="Sylfaen" w:cs="Times New Roman"/>
          <w:lang w:val="ka-GE"/>
        </w:rPr>
        <w:t>5</w:t>
      </w:r>
      <w:r w:rsidR="000D4398" w:rsidRPr="0009621D">
        <w:rPr>
          <w:rFonts w:ascii="Sylfaen" w:eastAsia="Times New Roman" w:hAnsi="Sylfaen" w:cs="Times New Roman"/>
          <w:lang w:val="ka-GE"/>
        </w:rPr>
        <w:t xml:space="preserve"> ძირითადი</w:t>
      </w:r>
      <w:r w:rsidR="00B764FE" w:rsidRPr="0009621D">
        <w:rPr>
          <w:rFonts w:ascii="Sylfaen" w:eastAsia="Times New Roman" w:hAnsi="Sylfaen" w:cs="Times New Roman"/>
          <w:lang w:val="ka-GE"/>
        </w:rPr>
        <w:t xml:space="preserve"> </w:t>
      </w:r>
      <w:r w:rsidRPr="0009621D">
        <w:rPr>
          <w:rFonts w:ascii="Sylfaen" w:eastAsia="Times New Roman" w:hAnsi="Sylfaen" w:cs="Times New Roman"/>
          <w:lang w:val="ka-GE"/>
        </w:rPr>
        <w:t>ფუნქცია</w:t>
      </w:r>
      <w:r w:rsidR="00B764FE" w:rsidRPr="0009621D">
        <w:rPr>
          <w:rFonts w:ascii="Sylfaen" w:eastAsia="Times New Roman" w:hAnsi="Sylfaen" w:cs="Times New Roman"/>
          <w:lang w:val="ka-GE"/>
        </w:rPr>
        <w:t xml:space="preserve">: </w:t>
      </w:r>
    </w:p>
    <w:p w14:paraId="4AB99525" w14:textId="3D059858" w:rsidR="00E97917" w:rsidRPr="00940AC4" w:rsidRDefault="00E97917" w:rsidP="007A7A98">
      <w:pPr>
        <w:spacing w:line="360" w:lineRule="atLeast"/>
        <w:rPr>
          <w:rFonts w:ascii="Sylfaen" w:eastAsia="Times New Roman" w:hAnsi="Sylfaen" w:cs="Times New Roman"/>
          <w:lang w:val="ka-GE"/>
        </w:rPr>
      </w:pPr>
      <w:r w:rsidRPr="0009621D">
        <w:rPr>
          <w:rFonts w:ascii="Sylfaen" w:eastAsia="Times New Roman" w:hAnsi="Sylfaen" w:cs="Times New Roman"/>
          <w:lang w:val="ka-GE"/>
        </w:rPr>
        <w:t xml:space="preserve">1) </w:t>
      </w:r>
      <w:r w:rsidR="00B764FE" w:rsidRPr="0009621D">
        <w:rPr>
          <w:rFonts w:ascii="Sylfaen" w:eastAsia="Times New Roman" w:hAnsi="Sylfaen" w:cs="Times New Roman"/>
          <w:lang w:val="ka-GE"/>
        </w:rPr>
        <w:t xml:space="preserve">რეგისტრაცია </w:t>
      </w:r>
      <w:r w:rsidR="00E57BDF" w:rsidRPr="0009621D">
        <w:rPr>
          <w:rFonts w:ascii="Sylfaen" w:eastAsia="Times New Roman" w:hAnsi="Sylfaen" w:cs="Times New Roman"/>
          <w:lang w:val="ka-GE"/>
        </w:rPr>
        <w:t xml:space="preserve">- </w:t>
      </w:r>
      <w:r w:rsidR="001C6790" w:rsidRPr="0009621D">
        <w:rPr>
          <w:rFonts w:ascii="Sylfaen" w:eastAsia="Times New Roman" w:hAnsi="Sylfaen" w:cs="Times New Roman"/>
          <w:lang w:val="ka-GE"/>
        </w:rPr>
        <w:t>3 ტიპის</w:t>
      </w:r>
      <w:r w:rsidR="008576CA" w:rsidRPr="0009621D">
        <w:rPr>
          <w:rFonts w:ascii="Sylfaen" w:eastAsia="Times New Roman" w:hAnsi="Sylfaen" w:cs="Times New Roman"/>
        </w:rPr>
        <w:t xml:space="preserve"> </w:t>
      </w:r>
      <w:r w:rsidR="008576CA" w:rsidRPr="0009621D">
        <w:rPr>
          <w:rFonts w:ascii="Sylfaen" w:eastAsia="Times New Roman" w:hAnsi="Sylfaen" w:cs="Times New Roman"/>
          <w:lang w:val="ka-GE"/>
        </w:rPr>
        <w:t>კლიენტის</w:t>
      </w:r>
      <w:r w:rsidR="001C6790" w:rsidRPr="0009621D">
        <w:rPr>
          <w:rFonts w:ascii="Sylfaen" w:eastAsia="Times New Roman" w:hAnsi="Sylfaen" w:cs="Times New Roman"/>
          <w:lang w:val="ka-GE"/>
        </w:rPr>
        <w:t xml:space="preserve"> რეგისტრაცია: </w:t>
      </w:r>
      <w:r w:rsidR="00E57BDF" w:rsidRPr="0009621D">
        <w:rPr>
          <w:rFonts w:ascii="Sylfaen" w:eastAsia="Times New Roman" w:hAnsi="Sylfaen" w:cs="Times New Roman"/>
          <w:lang w:val="ka-GE"/>
        </w:rPr>
        <w:t>ინდექს პა</w:t>
      </w:r>
      <w:r w:rsidR="001C6790" w:rsidRPr="0009621D">
        <w:rPr>
          <w:rFonts w:ascii="Sylfaen" w:eastAsia="Times New Roman" w:hAnsi="Sylfaen" w:cs="Times New Roman"/>
          <w:lang w:val="ka-GE"/>
        </w:rPr>
        <w:t>ციენტი, კონტაქტი და რისკ ჯგუფი</w:t>
      </w:r>
      <w:r w:rsidR="005735CA" w:rsidRPr="0009621D">
        <w:rPr>
          <w:rFonts w:ascii="Sylfaen" w:eastAsia="Times New Roman" w:hAnsi="Sylfaen" w:cs="Times New Roman"/>
          <w:lang w:val="ka-GE"/>
        </w:rPr>
        <w:t xml:space="preserve">. </w:t>
      </w:r>
      <w:r w:rsidR="00186DCC" w:rsidRPr="0009621D">
        <w:rPr>
          <w:rFonts w:ascii="Sylfaen" w:eastAsia="Times New Roman" w:hAnsi="Sylfaen" w:cs="Times New Roman"/>
          <w:lang w:val="ka-GE"/>
        </w:rPr>
        <w:t>ინდექს-პაციენტს შეიძლება მიებას კონტაქტი, თუმცა ასევე შესაძლებელი უნდა იყოს კონტაქტის დამოუკიდებლად, ინდექს-პაციენტის გარეშე დარეგისტრირება. რისკ-ჯგუფი დამოუკიდებლად უნდა რეგისტრირდებოდეს.</w:t>
      </w:r>
      <w:r w:rsidR="00940AC4">
        <w:rPr>
          <w:rFonts w:ascii="Sylfaen" w:eastAsia="Times New Roman" w:hAnsi="Sylfaen" w:cs="Times New Roman"/>
        </w:rPr>
        <w:t xml:space="preserve"> </w:t>
      </w:r>
      <w:r w:rsidR="00940AC4">
        <w:rPr>
          <w:rFonts w:ascii="Sylfaen" w:eastAsia="Times New Roman" w:hAnsi="Sylfaen" w:cs="Times New Roman"/>
          <w:lang w:val="ka-GE"/>
        </w:rPr>
        <w:t>ყველა დარეგისტრირებული პირი უნდა დასინქრონდეს დეშბორდთან და აისახოს ბაზაში.</w:t>
      </w:r>
    </w:p>
    <w:p w14:paraId="4E598B07" w14:textId="4441CBEB" w:rsidR="00E57BDF" w:rsidRDefault="00B764FE" w:rsidP="007A7A98">
      <w:pPr>
        <w:spacing w:line="360" w:lineRule="atLeast"/>
        <w:rPr>
          <w:rFonts w:ascii="Sylfaen" w:eastAsia="Times New Roman" w:hAnsi="Sylfaen" w:cs="Times New Roman"/>
          <w:lang w:val="ka-GE"/>
        </w:rPr>
      </w:pPr>
      <w:r w:rsidRPr="0009621D">
        <w:rPr>
          <w:rFonts w:ascii="Sylfaen" w:eastAsia="Times New Roman" w:hAnsi="Sylfaen" w:cs="Times New Roman"/>
          <w:lang w:val="ka-GE"/>
        </w:rPr>
        <w:t xml:space="preserve">2) ჩემი კლიენტები </w:t>
      </w:r>
      <w:r w:rsidR="001C6790" w:rsidRPr="0009621D">
        <w:rPr>
          <w:rFonts w:ascii="Sylfaen" w:eastAsia="Times New Roman" w:hAnsi="Sylfaen" w:cs="Times New Roman"/>
          <w:lang w:val="ka-GE"/>
        </w:rPr>
        <w:t xml:space="preserve">- </w:t>
      </w:r>
      <w:r w:rsidR="005735CA" w:rsidRPr="0009621D">
        <w:rPr>
          <w:rFonts w:ascii="Sylfaen" w:eastAsia="Times New Roman" w:hAnsi="Sylfaen" w:cs="Times New Roman"/>
          <w:lang w:val="ka-GE"/>
        </w:rPr>
        <w:t xml:space="preserve">ამ მომხმარებლის მიერ </w:t>
      </w:r>
      <w:r w:rsidR="001C6790" w:rsidRPr="0009621D">
        <w:rPr>
          <w:rFonts w:ascii="Sylfaen" w:eastAsia="Times New Roman" w:hAnsi="Sylfaen" w:cs="Times New Roman"/>
          <w:lang w:val="ka-GE"/>
        </w:rPr>
        <w:t>დარეგისტრირებული პირ</w:t>
      </w:r>
      <w:r w:rsidR="005735CA" w:rsidRPr="0009621D">
        <w:rPr>
          <w:rFonts w:ascii="Sylfaen" w:eastAsia="Times New Roman" w:hAnsi="Sylfaen" w:cs="Times New Roman"/>
          <w:lang w:val="ka-GE"/>
        </w:rPr>
        <w:t>ე</w:t>
      </w:r>
      <w:r w:rsidR="001C6790" w:rsidRPr="0009621D">
        <w:rPr>
          <w:rFonts w:ascii="Sylfaen" w:eastAsia="Times New Roman" w:hAnsi="Sylfaen" w:cs="Times New Roman"/>
          <w:lang w:val="ka-GE"/>
        </w:rPr>
        <w:t>ბის ნახვა</w:t>
      </w:r>
      <w:r w:rsidR="00F1066F" w:rsidRPr="0009621D">
        <w:rPr>
          <w:rFonts w:ascii="Sylfaen" w:eastAsia="Times New Roman" w:hAnsi="Sylfaen" w:cs="Times New Roman"/>
          <w:lang w:val="ka-GE"/>
        </w:rPr>
        <w:t>/რედაქტირება</w:t>
      </w:r>
      <w:r w:rsidR="00366041">
        <w:rPr>
          <w:rFonts w:ascii="Sylfaen" w:eastAsia="Times New Roman" w:hAnsi="Sylfaen" w:cs="Times New Roman"/>
          <w:lang w:val="ka-GE"/>
        </w:rPr>
        <w:t xml:space="preserve"> და თავს იყრის ყველა ინფორმაცია, რაც კლიენტის დარეგისტრირებისას შეივსო</w:t>
      </w:r>
      <w:r w:rsidR="00186DCC" w:rsidRPr="0009621D">
        <w:rPr>
          <w:rFonts w:ascii="Sylfaen" w:eastAsia="Times New Roman" w:hAnsi="Sylfaen" w:cs="Times New Roman"/>
          <w:lang w:val="ka-GE"/>
        </w:rPr>
        <w:t>. თითოეულ კლიენ</w:t>
      </w:r>
      <w:r w:rsidR="001202AF">
        <w:rPr>
          <w:rFonts w:ascii="Sylfaen" w:eastAsia="Times New Roman" w:hAnsi="Sylfaen" w:cs="Times New Roman"/>
          <w:lang w:val="ka-GE"/>
        </w:rPr>
        <w:t>ტს</w:t>
      </w:r>
      <w:r w:rsidR="00186DCC" w:rsidRPr="0009621D">
        <w:rPr>
          <w:rFonts w:ascii="Sylfaen" w:eastAsia="Times New Roman" w:hAnsi="Sylfaen" w:cs="Times New Roman"/>
          <w:lang w:val="ka-GE"/>
        </w:rPr>
        <w:t xml:space="preserve"> აქვს სამი გვერდი -</w:t>
      </w:r>
      <w:r w:rsidR="00C70DD7">
        <w:rPr>
          <w:rFonts w:ascii="Sylfaen" w:eastAsia="Times New Roman" w:hAnsi="Sylfaen" w:cs="Times New Roman"/>
          <w:lang w:val="ka-GE"/>
        </w:rPr>
        <w:t xml:space="preserve"> კლიენტის</w:t>
      </w:r>
      <w:r w:rsidR="00186DCC" w:rsidRPr="0009621D">
        <w:rPr>
          <w:rFonts w:ascii="Sylfaen" w:eastAsia="Times New Roman" w:hAnsi="Sylfaen" w:cs="Times New Roman"/>
          <w:lang w:val="ka-GE"/>
        </w:rPr>
        <w:t xml:space="preserve"> პროფილი, შემთხვევის ისტორია</w:t>
      </w:r>
      <w:r w:rsidR="00317ED3">
        <w:rPr>
          <w:rFonts w:ascii="Sylfaen" w:eastAsia="Times New Roman" w:hAnsi="Sylfaen" w:cs="Times New Roman"/>
          <w:lang w:val="ka-GE"/>
        </w:rPr>
        <w:t>, მიდევნება</w:t>
      </w:r>
    </w:p>
    <w:p w14:paraId="5BCC3C90" w14:textId="2B7953CB" w:rsidR="00C70DD7" w:rsidRPr="00317ED3" w:rsidRDefault="00C70DD7" w:rsidP="00317ED3">
      <w:pPr>
        <w:pStyle w:val="ListParagraph"/>
        <w:numPr>
          <w:ilvl w:val="0"/>
          <w:numId w:val="10"/>
        </w:numPr>
        <w:spacing w:line="360" w:lineRule="atLeast"/>
        <w:rPr>
          <w:rFonts w:ascii="Sylfaen" w:eastAsia="Times New Roman" w:hAnsi="Sylfaen" w:cs="Times New Roman"/>
          <w:lang w:val="ka-GE"/>
        </w:rPr>
      </w:pPr>
      <w:r w:rsidRPr="00317ED3">
        <w:rPr>
          <w:rFonts w:ascii="Sylfaen" w:eastAsia="Times New Roman" w:hAnsi="Sylfaen" w:cs="Times New Roman"/>
          <w:lang w:val="ka-GE"/>
        </w:rPr>
        <w:t xml:space="preserve">კლიენტის პროფილი - </w:t>
      </w:r>
      <w:r w:rsidR="001202AF" w:rsidRPr="00317ED3">
        <w:rPr>
          <w:rFonts w:ascii="Sylfaen" w:eastAsia="Times New Roman" w:hAnsi="Sylfaen" w:cs="Times New Roman"/>
          <w:lang w:val="ka-GE"/>
        </w:rPr>
        <w:t xml:space="preserve">ამ გვერდზე თავს იყრის კლიენტის შესახებ </w:t>
      </w:r>
      <w:r w:rsidRPr="00317ED3">
        <w:rPr>
          <w:rFonts w:ascii="Sylfaen" w:eastAsia="Times New Roman" w:hAnsi="Sylfaen" w:cs="Times New Roman"/>
          <w:lang w:val="ka-GE"/>
        </w:rPr>
        <w:t>მონაცემები - სახელი და გვარი, პირადი ნომერი, სქესი, და ა.შ (ცვლადების ზუსტი სია თან ერთვის დოკუმენტს)</w:t>
      </w:r>
    </w:p>
    <w:p w14:paraId="0F918A4B" w14:textId="50D0BFD3" w:rsidR="00C70DD7" w:rsidRPr="00317ED3" w:rsidRDefault="00C70DD7" w:rsidP="00317ED3">
      <w:pPr>
        <w:pStyle w:val="ListParagraph"/>
        <w:numPr>
          <w:ilvl w:val="0"/>
          <w:numId w:val="10"/>
        </w:numPr>
        <w:spacing w:line="360" w:lineRule="atLeast"/>
        <w:rPr>
          <w:rFonts w:ascii="Sylfaen" w:eastAsia="Times New Roman" w:hAnsi="Sylfaen" w:cs="Times New Roman"/>
          <w:lang w:val="ka-GE"/>
        </w:rPr>
      </w:pPr>
      <w:r w:rsidRPr="00317ED3">
        <w:rPr>
          <w:rFonts w:ascii="Sylfaen" w:eastAsia="Times New Roman" w:hAnsi="Sylfaen" w:cs="Times New Roman"/>
          <w:lang w:val="ka-GE"/>
        </w:rPr>
        <w:t xml:space="preserve">შემთხვევის ისტორია </w:t>
      </w:r>
      <w:r w:rsidR="001202AF" w:rsidRPr="00317ED3">
        <w:rPr>
          <w:rFonts w:ascii="Sylfaen" w:eastAsia="Times New Roman" w:hAnsi="Sylfaen" w:cs="Times New Roman"/>
        </w:rPr>
        <w:t>-</w:t>
      </w:r>
      <w:r w:rsidR="001B7427" w:rsidRPr="00317ED3">
        <w:rPr>
          <w:rFonts w:ascii="Sylfaen" w:eastAsia="Times New Roman" w:hAnsi="Sylfaen" w:cs="Times New Roman"/>
          <w:lang w:val="ka-GE"/>
        </w:rPr>
        <w:t xml:space="preserve"> </w:t>
      </w:r>
      <w:r w:rsidR="00405554" w:rsidRPr="00317ED3">
        <w:rPr>
          <w:rFonts w:ascii="Sylfaen" w:eastAsia="Times New Roman" w:hAnsi="Sylfaen" w:cs="Times New Roman"/>
          <w:lang w:val="ka-GE"/>
        </w:rPr>
        <w:t xml:space="preserve">ჩატარებული კვლევები და კვლევის შედეგები, </w:t>
      </w:r>
      <w:r w:rsidR="00366041" w:rsidRPr="00317ED3">
        <w:rPr>
          <w:rFonts w:ascii="Sylfaen" w:eastAsia="Times New Roman" w:hAnsi="Sylfaen" w:cs="Times New Roman"/>
          <w:lang w:val="ka-GE"/>
        </w:rPr>
        <w:t>სიმპტომები, ტუბ</w:t>
      </w:r>
      <w:r w:rsidR="007C20C8" w:rsidRPr="00317ED3">
        <w:rPr>
          <w:rFonts w:ascii="Sylfaen" w:eastAsia="Times New Roman" w:hAnsi="Sylfaen" w:cs="Times New Roman"/>
          <w:lang w:val="ka-GE"/>
        </w:rPr>
        <w:t>.დაწესებულება სადაც მიმაგრებულია პირი</w:t>
      </w:r>
      <w:r w:rsidR="00610AB1" w:rsidRPr="00317ED3">
        <w:rPr>
          <w:rFonts w:ascii="Sylfaen" w:eastAsia="Times New Roman" w:hAnsi="Sylfaen" w:cs="Times New Roman"/>
          <w:lang w:val="ka-GE"/>
        </w:rPr>
        <w:t>, დანიშნული მკურნალობა და სამკურნალო რეჟიმი.</w:t>
      </w:r>
    </w:p>
    <w:p w14:paraId="14D171BC" w14:textId="4A7FFAD0" w:rsidR="00C70DD7" w:rsidRPr="00317ED3" w:rsidRDefault="00C70DD7" w:rsidP="00317ED3">
      <w:pPr>
        <w:pStyle w:val="ListParagraph"/>
        <w:numPr>
          <w:ilvl w:val="0"/>
          <w:numId w:val="10"/>
        </w:numPr>
        <w:spacing w:line="360" w:lineRule="atLeast"/>
        <w:rPr>
          <w:rFonts w:ascii="Sylfaen" w:eastAsia="Times New Roman" w:hAnsi="Sylfaen" w:cs="Times New Roman"/>
          <w:lang w:val="ka-GE"/>
        </w:rPr>
      </w:pPr>
      <w:r w:rsidRPr="00317ED3">
        <w:rPr>
          <w:rFonts w:ascii="Sylfaen" w:eastAsia="Times New Roman" w:hAnsi="Sylfaen" w:cs="Times New Roman"/>
          <w:lang w:val="ka-GE"/>
        </w:rPr>
        <w:t xml:space="preserve">მიდევნება - ყოველ დარეგისტრირებულ პირს უწევს შემდგომი მიდევნება გარკვეული პერიოდულობით (პერიოდი დამოკიდებულია რა ტიპის კლიენტია). </w:t>
      </w:r>
      <w:r w:rsidR="00405554" w:rsidRPr="00317ED3">
        <w:rPr>
          <w:rFonts w:ascii="Sylfaen" w:eastAsia="Times New Roman" w:hAnsi="Sylfaen" w:cs="Times New Roman"/>
          <w:lang w:val="ka-GE"/>
        </w:rPr>
        <w:t xml:space="preserve"> ამ გვერდზე იქნება </w:t>
      </w:r>
      <w:r w:rsidR="00E43EA3" w:rsidRPr="00317ED3">
        <w:rPr>
          <w:rFonts w:ascii="Sylfaen" w:eastAsia="Times New Roman" w:hAnsi="Sylfaen" w:cs="Times New Roman"/>
          <w:lang w:val="ka-GE"/>
        </w:rPr>
        <w:t>მიდევნების თარიღი, სერვისები</w:t>
      </w:r>
      <w:r w:rsidR="00405554" w:rsidRPr="00317ED3">
        <w:rPr>
          <w:rFonts w:ascii="Sylfaen" w:eastAsia="Times New Roman" w:hAnsi="Sylfaen" w:cs="Times New Roman"/>
          <w:lang w:val="ka-GE"/>
        </w:rPr>
        <w:t>/კვლევები</w:t>
      </w:r>
      <w:r w:rsidR="00E43EA3" w:rsidRPr="00317ED3">
        <w:rPr>
          <w:rFonts w:ascii="Sylfaen" w:eastAsia="Times New Roman" w:hAnsi="Sylfaen" w:cs="Times New Roman"/>
          <w:lang w:val="ka-GE"/>
        </w:rPr>
        <w:t xml:space="preserve"> რაც </w:t>
      </w:r>
      <w:r w:rsidR="00405554" w:rsidRPr="00317ED3">
        <w:rPr>
          <w:rFonts w:ascii="Sylfaen" w:eastAsia="Times New Roman" w:hAnsi="Sylfaen" w:cs="Times New Roman"/>
          <w:lang w:val="ka-GE"/>
        </w:rPr>
        <w:t xml:space="preserve">ამ თარიღში </w:t>
      </w:r>
      <w:r w:rsidR="00E43EA3" w:rsidRPr="00317ED3">
        <w:rPr>
          <w:rFonts w:ascii="Sylfaen" w:eastAsia="Times New Roman" w:hAnsi="Sylfaen" w:cs="Times New Roman"/>
          <w:lang w:val="ka-GE"/>
        </w:rPr>
        <w:t>უნდა ჩატარდეს</w:t>
      </w:r>
      <w:r w:rsidR="00405554" w:rsidRPr="00317ED3">
        <w:rPr>
          <w:rFonts w:ascii="Sylfaen" w:eastAsia="Times New Roman" w:hAnsi="Sylfaen" w:cs="Times New Roman"/>
          <w:lang w:val="ka-GE"/>
        </w:rPr>
        <w:t>, კვლევების შედეგები.</w:t>
      </w:r>
      <w:r w:rsidR="002B5917" w:rsidRPr="00317ED3">
        <w:rPr>
          <w:rFonts w:ascii="Sylfaen" w:eastAsia="Times New Roman" w:hAnsi="Sylfaen" w:cs="Times New Roman"/>
          <w:lang w:val="ka-GE"/>
        </w:rPr>
        <w:t xml:space="preserve"> ეს გვერდიც, როგორც ზემოთმოცემული სხვა გვერდები, სინქრონდება დეშბორდთან და აისახება ბაზაში.</w:t>
      </w:r>
    </w:p>
    <w:p w14:paraId="525EE79D" w14:textId="2C990A96" w:rsidR="00E57BDF" w:rsidRPr="0009621D" w:rsidRDefault="00B764FE" w:rsidP="007A7A98">
      <w:pPr>
        <w:spacing w:line="360" w:lineRule="atLeast"/>
        <w:jc w:val="both"/>
        <w:rPr>
          <w:rFonts w:ascii="Sylfaen" w:eastAsia="Times New Roman" w:hAnsi="Sylfaen" w:cs="Times New Roman"/>
          <w:lang w:val="ka-GE"/>
        </w:rPr>
      </w:pPr>
      <w:r w:rsidRPr="0009621D">
        <w:rPr>
          <w:rFonts w:ascii="Sylfaen" w:eastAsia="Times New Roman" w:hAnsi="Sylfaen" w:cs="Times New Roman"/>
          <w:lang w:val="ka-GE"/>
        </w:rPr>
        <w:t xml:space="preserve">3) შეტყობინებები </w:t>
      </w:r>
      <w:r w:rsidR="001C6790" w:rsidRPr="0009621D">
        <w:rPr>
          <w:rFonts w:ascii="Sylfaen" w:eastAsia="Times New Roman" w:hAnsi="Sylfaen" w:cs="Times New Roman"/>
          <w:lang w:val="ka-GE"/>
        </w:rPr>
        <w:t xml:space="preserve">- </w:t>
      </w:r>
      <w:r w:rsidR="003C5911" w:rsidRPr="0009621D">
        <w:rPr>
          <w:rFonts w:ascii="Sylfaen" w:eastAsia="Times New Roman" w:hAnsi="Sylfaen" w:cs="Times New Roman"/>
          <w:lang w:val="ka-GE"/>
        </w:rPr>
        <w:t>შეტყობინებები უნდა იყოს push not</w:t>
      </w:r>
      <w:proofErr w:type="spellStart"/>
      <w:r w:rsidR="003C5911" w:rsidRPr="0009621D">
        <w:rPr>
          <w:rFonts w:ascii="Sylfaen" w:eastAsia="Times New Roman" w:hAnsi="Sylfaen" w:cs="Times New Roman"/>
        </w:rPr>
        <w:t>i</w:t>
      </w:r>
      <w:proofErr w:type="spellEnd"/>
      <w:r w:rsidR="003C5911" w:rsidRPr="0009621D">
        <w:rPr>
          <w:rFonts w:ascii="Sylfaen" w:eastAsia="Times New Roman" w:hAnsi="Sylfaen" w:cs="Times New Roman"/>
          <w:lang w:val="ka-GE"/>
        </w:rPr>
        <w:t>fications, რომლის თარიღს და დროსაც წინასწარ განსაზღვრავს ის მომხმარებელი, ვინც დაარეგისტრირა შესაბამისი კლიენტი. შეტყობინებების გვერდზე გადასვლისას, ყველა წინა შეტყობინება უნდა გამოუჩნდეს იგივე ტექსტებით.</w:t>
      </w:r>
    </w:p>
    <w:p w14:paraId="4B4588AB" w14:textId="0637DC56" w:rsidR="004C7B3B" w:rsidRPr="0009621D" w:rsidRDefault="00B764FE" w:rsidP="007A7A98">
      <w:pPr>
        <w:spacing w:line="360" w:lineRule="atLeast"/>
        <w:jc w:val="both"/>
        <w:rPr>
          <w:rFonts w:ascii="Sylfaen" w:eastAsia="Times New Roman" w:hAnsi="Sylfaen" w:cs="Times New Roman"/>
          <w:lang w:val="ka-GE"/>
        </w:rPr>
      </w:pPr>
      <w:r w:rsidRPr="0009621D">
        <w:rPr>
          <w:rFonts w:ascii="Sylfaen" w:eastAsia="Times New Roman" w:hAnsi="Sylfaen" w:cs="Times New Roman"/>
          <w:lang w:val="ka-GE"/>
        </w:rPr>
        <w:t xml:space="preserve">4) ძებნა </w:t>
      </w:r>
      <w:r w:rsidR="001C6790" w:rsidRPr="0009621D">
        <w:rPr>
          <w:rFonts w:ascii="Sylfaen" w:eastAsia="Times New Roman" w:hAnsi="Sylfaen" w:cs="Times New Roman"/>
          <w:lang w:val="ka-GE"/>
        </w:rPr>
        <w:t xml:space="preserve">- </w:t>
      </w:r>
      <w:r w:rsidR="003C5911" w:rsidRPr="0009621D">
        <w:rPr>
          <w:rFonts w:ascii="Sylfaen" w:eastAsia="Times New Roman" w:hAnsi="Sylfaen" w:cs="Times New Roman"/>
          <w:lang w:val="ka-GE"/>
        </w:rPr>
        <w:t xml:space="preserve">ამ გვერდის გახსნისას გამოჩნდეს საძებნი ველი, სადაც სიტყვების ჩაწერისას მოხდება ძებნა.  ასევე ქვევით იყოს ოფცია </w:t>
      </w:r>
      <w:r w:rsidR="003C5911" w:rsidRPr="0009621D">
        <w:rPr>
          <w:rFonts w:ascii="Sylfaen" w:eastAsia="Times New Roman" w:hAnsi="Sylfaen" w:cs="Times New Roman"/>
        </w:rPr>
        <w:t>“advanced”</w:t>
      </w:r>
      <w:r w:rsidR="003C5911" w:rsidRPr="0009621D">
        <w:rPr>
          <w:rFonts w:ascii="Sylfaen" w:eastAsia="Times New Roman" w:hAnsi="Sylfaen" w:cs="Times New Roman"/>
          <w:lang w:val="ka-GE"/>
        </w:rPr>
        <w:t xml:space="preserve"> რომელზე დაჭერისას გამოვა მეტი საძიებო ოფცია - კლიენტის სახელი, რეგიონი, კლიენტის ტიპი და ა.შ</w:t>
      </w:r>
    </w:p>
    <w:p w14:paraId="019B2E8E" w14:textId="0F4DA2AC" w:rsidR="007A7A98" w:rsidRPr="0009621D" w:rsidRDefault="00B764FE" w:rsidP="007A7A98">
      <w:pPr>
        <w:spacing w:line="360" w:lineRule="atLeast"/>
        <w:jc w:val="both"/>
        <w:rPr>
          <w:rFonts w:ascii="Sylfaen" w:eastAsia="Times New Roman" w:hAnsi="Sylfaen" w:cs="Times New Roman"/>
          <w:lang w:val="ka-GE"/>
        </w:rPr>
      </w:pPr>
      <w:r w:rsidRPr="0009621D">
        <w:rPr>
          <w:rFonts w:ascii="Sylfaen" w:eastAsia="Times New Roman" w:hAnsi="Sylfaen" w:cs="Times New Roman"/>
          <w:lang w:val="ka-GE"/>
        </w:rPr>
        <w:t xml:space="preserve">5) Offline </w:t>
      </w:r>
      <w:r w:rsidR="001C6790" w:rsidRPr="0009621D">
        <w:rPr>
          <w:rFonts w:ascii="Sylfaen" w:eastAsia="Times New Roman" w:hAnsi="Sylfaen" w:cs="Times New Roman"/>
          <w:lang w:val="ka-GE"/>
        </w:rPr>
        <w:t xml:space="preserve">- </w:t>
      </w:r>
      <w:r w:rsidR="004C7B3B" w:rsidRPr="0009621D">
        <w:rPr>
          <w:rFonts w:ascii="Sylfaen" w:eastAsia="Times New Roman" w:hAnsi="Sylfaen" w:cs="Times New Roman"/>
          <w:lang w:val="ka-GE"/>
        </w:rPr>
        <w:t xml:space="preserve">ამ გვერდზე შესვლისას ჩანს ის კლიენტები, რომლებიც უინტერნეტოდ დარეგისტრირდნენ. თუკი გვერდი ცარიელია, ეს ნიშნავს რომ ყველა კლიენტი დასინქრონებულია სისტემასთან. თუკი ავტომატურად არ მოხდა რაიმე მიზეზით გადატანა, </w:t>
      </w:r>
      <w:r w:rsidR="004C7B3B" w:rsidRPr="0009621D">
        <w:rPr>
          <w:rFonts w:ascii="Sylfaen" w:eastAsia="Times New Roman" w:hAnsi="Sylfaen" w:cs="Times New Roman"/>
          <w:lang w:val="ka-GE"/>
        </w:rPr>
        <w:lastRenderedPageBreak/>
        <w:t>ქვედა კუთხეშ უნდა იყოს „სინქრონიზაციის“ ღილაკი, რომელზე დაჭერისას მოხდება ამ პირების სინქრონიზაცია და სისტემაში ასახვა, რომლის დასრულების შემდეგ ამოუგდებს ფანჯარას ტექსტით - „ყველა ჩანაწერი ასახულია სისტემაში“. თუ ცარიელია და მაინც დააჭირეს სინქრონიზაციის ღილაკს, ამოუგდოს ფანჯარა ტექსტით - „ამჟამად არც ერთი ჩანაწერი არ არის გადასატანი“.</w:t>
      </w:r>
    </w:p>
    <w:p w14:paraId="244D90B4" w14:textId="378D66F6" w:rsidR="007A56EB" w:rsidRPr="0009621D" w:rsidRDefault="007A56EB" w:rsidP="007A56EB">
      <w:pPr>
        <w:spacing w:line="360" w:lineRule="atLeast"/>
        <w:rPr>
          <w:rFonts w:ascii="Sylfaen" w:eastAsia="Times New Roman" w:hAnsi="Sylfaen" w:cs="Times New Roman"/>
          <w:lang w:val="ka-GE"/>
        </w:rPr>
      </w:pPr>
      <w:r w:rsidRPr="0009621D">
        <w:rPr>
          <w:rFonts w:ascii="Sylfaen" w:eastAsia="Times New Roman" w:hAnsi="Sylfaen" w:cs="Times New Roman"/>
          <w:b/>
          <w:bCs/>
          <w:lang w:val="ka-GE"/>
        </w:rPr>
        <w:t>გვერდითი პანელი</w:t>
      </w:r>
    </w:p>
    <w:p w14:paraId="14A3D29C" w14:textId="54B562C6" w:rsidR="00317FFA" w:rsidRPr="0009621D" w:rsidRDefault="00317FFA" w:rsidP="00932A02">
      <w:p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ზედა მარცხენა კუთხეში</w:t>
      </w:r>
      <w:r w:rsidR="007A56EB" w:rsidRPr="0009621D">
        <w:rPr>
          <w:rFonts w:ascii="Sylfaen" w:eastAsia="Times New Roman" w:hAnsi="Sylfaen" w:cs="Times New Roman"/>
          <w:lang w:val="ka-GE"/>
        </w:rPr>
        <w:t xml:space="preserve"> დამატებითი მენიუ:</w:t>
      </w:r>
    </w:p>
    <w:p w14:paraId="3E5C5220" w14:textId="4455459B"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მთავარი გვერდი</w:t>
      </w:r>
      <w:r w:rsidR="001C6790" w:rsidRPr="0009621D">
        <w:rPr>
          <w:rFonts w:ascii="Sylfaen" w:eastAsia="Times New Roman" w:hAnsi="Sylfaen" w:cs="Times New Roman"/>
          <w:lang w:val="ka-GE"/>
        </w:rPr>
        <w:t xml:space="preserve"> - მთავარ გვერდზე დაბრუნება</w:t>
      </w:r>
    </w:p>
    <w:p w14:paraId="7A2F9EED" w14:textId="327E28CD"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ჩემი კლიენტები</w:t>
      </w:r>
      <w:r w:rsidR="008E1CD0" w:rsidRPr="0009621D">
        <w:rPr>
          <w:rFonts w:ascii="Sylfaen" w:eastAsia="Times New Roman" w:hAnsi="Sylfaen" w:cs="Times New Roman"/>
          <w:lang w:val="ka-GE"/>
        </w:rPr>
        <w:t xml:space="preserve"> - ისევე როგორც მთავარი გვერდის ფუნქციიდან „ჩემი კლიენტები“</w:t>
      </w:r>
    </w:p>
    <w:p w14:paraId="51E80211" w14:textId="19771E2F"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შეტყობინებები</w:t>
      </w:r>
      <w:r w:rsidR="008E1CD0" w:rsidRPr="0009621D">
        <w:rPr>
          <w:rFonts w:ascii="Sylfaen" w:eastAsia="Times New Roman" w:hAnsi="Sylfaen" w:cs="Times New Roman"/>
          <w:lang w:val="ka-GE"/>
        </w:rPr>
        <w:t xml:space="preserve"> - ისევე როგორც მთავარი გვერდის ფუნქციიდან „შეტყობინებები“</w:t>
      </w:r>
    </w:p>
    <w:p w14:paraId="017F85A1" w14:textId="7C40A2A5"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ძებნა</w:t>
      </w:r>
      <w:r w:rsidR="008E1CD0" w:rsidRPr="0009621D">
        <w:rPr>
          <w:rFonts w:ascii="Sylfaen" w:eastAsia="Times New Roman" w:hAnsi="Sylfaen" w:cs="Times New Roman"/>
          <w:lang w:val="ka-GE"/>
        </w:rPr>
        <w:t xml:space="preserve"> - ისევე როგორც მთავარი გვერდის ფუნქციიდან „ძებნა“</w:t>
      </w:r>
    </w:p>
    <w:p w14:paraId="6002B1C5" w14:textId="63E80C9B"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 xml:space="preserve">Offline </w:t>
      </w:r>
      <w:r w:rsidR="008E1CD0" w:rsidRPr="0009621D">
        <w:rPr>
          <w:rFonts w:ascii="Sylfaen" w:eastAsia="Times New Roman" w:hAnsi="Sylfaen" w:cs="Times New Roman"/>
          <w:lang w:val="ka-GE"/>
        </w:rPr>
        <w:t>- ისევე როგორც მთავარი გვერდის ფუნქციიდან „</w:t>
      </w:r>
      <w:r w:rsidR="008E1CD0" w:rsidRPr="0009621D">
        <w:rPr>
          <w:rFonts w:ascii="Sylfaen" w:eastAsia="Times New Roman" w:hAnsi="Sylfaen" w:cs="Times New Roman"/>
        </w:rPr>
        <w:t>Offline”</w:t>
      </w:r>
    </w:p>
    <w:p w14:paraId="2753AF96" w14:textId="19BC9AE4" w:rsidR="00317FFA" w:rsidRPr="0009621D" w:rsidRDefault="00B764FE" w:rsidP="00317FFA">
      <w:pPr>
        <w:pStyle w:val="ListParagraph"/>
        <w:numPr>
          <w:ilvl w:val="0"/>
          <w:numId w:val="1"/>
        </w:numPr>
        <w:spacing w:after="0" w:line="360" w:lineRule="atLeast"/>
        <w:rPr>
          <w:rFonts w:ascii="Sylfaen" w:eastAsia="Times New Roman" w:hAnsi="Sylfaen" w:cs="Times New Roman"/>
          <w:lang w:val="ka-GE"/>
        </w:rPr>
      </w:pPr>
      <w:r w:rsidRPr="0009621D">
        <w:rPr>
          <w:rFonts w:ascii="Sylfaen" w:eastAsia="Times New Roman" w:hAnsi="Sylfaen" w:cs="Times New Roman"/>
          <w:lang w:val="ka-GE"/>
        </w:rPr>
        <w:t>პარამეტრები</w:t>
      </w:r>
      <w:r w:rsidR="001C6790" w:rsidRPr="0009621D">
        <w:rPr>
          <w:rFonts w:ascii="Sylfaen" w:eastAsia="Times New Roman" w:hAnsi="Sylfaen" w:cs="Times New Roman"/>
          <w:lang w:val="ka-GE"/>
        </w:rPr>
        <w:t xml:space="preserve"> - პაროლის შეცვლა, პინ კოდის აქტივაცია</w:t>
      </w:r>
    </w:p>
    <w:p w14:paraId="4F905527" w14:textId="6215DBEA" w:rsidR="00317FFA" w:rsidRPr="0009621D" w:rsidRDefault="00B764FE" w:rsidP="00E57BDF">
      <w:pPr>
        <w:pStyle w:val="ListParagraph"/>
        <w:numPr>
          <w:ilvl w:val="0"/>
          <w:numId w:val="1"/>
        </w:numPr>
        <w:spacing w:after="0" w:line="360" w:lineRule="atLeast"/>
        <w:rPr>
          <w:rFonts w:ascii="Sylfaen" w:eastAsia="Times New Roman" w:hAnsi="Sylfaen" w:cs="Sylfaen"/>
          <w:lang w:val="ka-GE"/>
        </w:rPr>
      </w:pPr>
      <w:r w:rsidRPr="0009621D">
        <w:rPr>
          <w:rFonts w:ascii="Sylfaen" w:eastAsia="Times New Roman" w:hAnsi="Sylfaen" w:cs="Times New Roman"/>
          <w:lang w:val="ka-GE"/>
        </w:rPr>
        <w:t>გამოსვლა</w:t>
      </w:r>
      <w:r w:rsidR="001C6790" w:rsidRPr="0009621D">
        <w:rPr>
          <w:rFonts w:ascii="Sylfaen" w:eastAsia="Times New Roman" w:hAnsi="Sylfaen" w:cs="Times New Roman"/>
          <w:lang w:val="ka-GE"/>
        </w:rPr>
        <w:t xml:space="preserve"> - აპლიკაციიდან გამოსვლა</w:t>
      </w:r>
      <w:r w:rsidR="00932A02" w:rsidRPr="0009621D">
        <w:rPr>
          <w:rFonts w:ascii="Sylfaen" w:eastAsia="Times New Roman" w:hAnsi="Sylfaen" w:cs="Times New Roman"/>
          <w:lang w:val="ka-GE"/>
        </w:rPr>
        <w:br/>
      </w:r>
    </w:p>
    <w:p w14:paraId="715BDBC8" w14:textId="6C0B8EC0" w:rsidR="00972CFD" w:rsidRPr="00972CFD" w:rsidRDefault="003E4CE2" w:rsidP="00972CFD">
      <w:pPr>
        <w:pStyle w:val="NormalWeb"/>
        <w:spacing w:before="0" w:beforeAutospacing="0" w:after="120" w:afterAutospacing="0"/>
        <w:ind w:left="23" w:hanging="23"/>
        <w:rPr>
          <w:rFonts w:ascii="Sylfaen" w:hAnsi="Sylfaen" w:cs="Sylfaen"/>
          <w:b/>
          <w:lang w:val="ka-GE"/>
        </w:rPr>
      </w:pPr>
      <w:r w:rsidRPr="0009621D">
        <w:rPr>
          <w:rFonts w:ascii="Sylfaen" w:hAnsi="Sylfaen" w:cs="Sylfaen"/>
          <w:b/>
          <w:lang w:val="ka-GE"/>
        </w:rPr>
        <w:t xml:space="preserve">ვებ-პლატფორმის სტრუქტურა </w:t>
      </w:r>
    </w:p>
    <w:p w14:paraId="031B51EB" w14:textId="2ACB864C" w:rsidR="00E57BDF" w:rsidRDefault="003E4CE2" w:rsidP="003E4CE2">
      <w:pPr>
        <w:pStyle w:val="ListParagraph"/>
        <w:spacing w:line="360" w:lineRule="atLeast"/>
        <w:ind w:left="0"/>
        <w:rPr>
          <w:rFonts w:ascii="Sylfaen" w:eastAsia="Times New Roman" w:hAnsi="Sylfaen" w:cs="Sylfaen"/>
          <w:lang w:val="ka-GE"/>
        </w:rPr>
      </w:pPr>
      <w:r w:rsidRPr="0009621D">
        <w:rPr>
          <w:rFonts w:ascii="Sylfaen" w:eastAsia="Times New Roman" w:hAnsi="Sylfaen" w:cs="Sylfaen"/>
          <w:lang w:val="ka-GE"/>
        </w:rPr>
        <w:t xml:space="preserve">პლატფორმა შედგება </w:t>
      </w:r>
      <w:r w:rsidR="00E57BDF" w:rsidRPr="0009621D">
        <w:rPr>
          <w:rFonts w:ascii="Sylfaen" w:eastAsia="Times New Roman" w:hAnsi="Sylfaen" w:cs="Sylfaen"/>
          <w:lang w:val="ka-GE"/>
        </w:rPr>
        <w:t>ადმინისტრაციული პანელი</w:t>
      </w:r>
      <w:r w:rsidRPr="0009621D">
        <w:rPr>
          <w:rFonts w:ascii="Sylfaen" w:eastAsia="Times New Roman" w:hAnsi="Sylfaen" w:cs="Sylfaen"/>
          <w:lang w:val="ka-GE"/>
        </w:rPr>
        <w:t>სა</w:t>
      </w:r>
      <w:r w:rsidR="001B1B1F" w:rsidRPr="0009621D">
        <w:rPr>
          <w:rFonts w:ascii="Sylfaen" w:eastAsia="Times New Roman" w:hAnsi="Sylfaen" w:cs="Sylfaen"/>
          <w:lang w:val="ka-GE"/>
        </w:rPr>
        <w:t xml:space="preserve"> და დეშბორდისგან.</w:t>
      </w:r>
    </w:p>
    <w:p w14:paraId="5714DF5E" w14:textId="77777777" w:rsidR="00972CFD" w:rsidRPr="00972CF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 xml:space="preserve">სერვერის აპლიკაციის შექმნა მონაცემების სინქრონიზაციისთვის; </w:t>
      </w:r>
    </w:p>
    <w:p w14:paraId="127048C6" w14:textId="1F83C2AB" w:rsidR="00972CFD" w:rsidRPr="00972CF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აპლიკაციის დიზაინის შექმნა სერვერის მართვისთვის;</w:t>
      </w:r>
    </w:p>
    <w:p w14:paraId="1CCFCD00" w14:textId="5311B1F1" w:rsidR="00972CFD" w:rsidRPr="00972CF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სისტემაში შესასვლელი API-ს შექმნა;</w:t>
      </w:r>
    </w:p>
    <w:p w14:paraId="02949479" w14:textId="77777777" w:rsidR="00972CFD" w:rsidRPr="00972CF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 xml:space="preserve">მონაცემთა გაცვლის პროგრამული ინტერფეისი API (JSON) მობილური ტელეფონებისთვის; </w:t>
      </w:r>
    </w:p>
    <w:p w14:paraId="2A6E24EF" w14:textId="30EABF45" w:rsidR="00972CFD" w:rsidRPr="00972CF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 xml:space="preserve">უსაფრთხო მონაცემთა მიმოცვლის სისტემის შექმნა; </w:t>
      </w:r>
    </w:p>
    <w:p w14:paraId="68E43E2B" w14:textId="38B8800D" w:rsidR="00972CFD" w:rsidRPr="0009621D" w:rsidRDefault="00972CFD" w:rsidP="00972CFD">
      <w:pPr>
        <w:pStyle w:val="ListParagraph"/>
        <w:numPr>
          <w:ilvl w:val="0"/>
          <w:numId w:val="9"/>
        </w:numPr>
        <w:spacing w:line="360" w:lineRule="atLeast"/>
        <w:rPr>
          <w:rFonts w:ascii="Sylfaen" w:eastAsia="Times New Roman" w:hAnsi="Sylfaen" w:cs="Sylfaen"/>
          <w:lang w:val="ka-GE"/>
        </w:rPr>
      </w:pPr>
      <w:r w:rsidRPr="00972CFD">
        <w:rPr>
          <w:rFonts w:ascii="Sylfaen" w:eastAsia="Times New Roman" w:hAnsi="Sylfaen" w:cs="Sylfaen"/>
          <w:lang w:val="ka-GE"/>
        </w:rPr>
        <w:t>დეშბორდი ძირითადი სტატისტიკური მაჩვენებლებით</w:t>
      </w:r>
    </w:p>
    <w:p w14:paraId="5CEBEBF9" w14:textId="77777777" w:rsidR="001B1B1F" w:rsidRPr="0009621D" w:rsidRDefault="001B1B1F" w:rsidP="001B1B1F">
      <w:pPr>
        <w:spacing w:line="360" w:lineRule="atLeast"/>
        <w:rPr>
          <w:rFonts w:ascii="Sylfaen" w:eastAsia="Times New Roman" w:hAnsi="Sylfaen" w:cs="Sylfaen"/>
          <w:b/>
          <w:bCs/>
          <w:lang w:val="ka-GE"/>
        </w:rPr>
      </w:pPr>
      <w:r w:rsidRPr="0009621D">
        <w:rPr>
          <w:rFonts w:ascii="Sylfaen" w:eastAsia="Times New Roman" w:hAnsi="Sylfaen" w:cs="Sylfaen"/>
          <w:b/>
          <w:bCs/>
          <w:lang w:val="ka-GE"/>
        </w:rPr>
        <w:t>ადმინისტრაციული პანელი</w:t>
      </w:r>
    </w:p>
    <w:p w14:paraId="61C88B8B" w14:textId="2ECEDD06" w:rsidR="001B1B1F" w:rsidRPr="0009621D" w:rsidRDefault="001B1B1F" w:rsidP="007A7A98">
      <w:pPr>
        <w:spacing w:after="0" w:line="360" w:lineRule="atLeast"/>
        <w:jc w:val="both"/>
        <w:rPr>
          <w:rFonts w:ascii="Sylfaen" w:eastAsia="Times New Roman" w:hAnsi="Sylfaen" w:cs="Sylfaen"/>
          <w:lang w:val="ka-GE"/>
        </w:rPr>
      </w:pPr>
      <w:r w:rsidRPr="0009621D">
        <w:rPr>
          <w:rFonts w:ascii="Sylfaen" w:eastAsia="Times New Roman" w:hAnsi="Sylfaen" w:cs="Sylfaen"/>
          <w:lang w:val="ka-GE"/>
        </w:rPr>
        <w:t>შედგება ორი ძირითადი ნაწილისგან:</w:t>
      </w:r>
      <w:r w:rsidR="007A7A98" w:rsidRPr="0009621D">
        <w:rPr>
          <w:rFonts w:ascii="Sylfaen" w:eastAsia="Times New Roman" w:hAnsi="Sylfaen" w:cs="Sylfaen"/>
          <w:lang w:val="ka-GE"/>
        </w:rPr>
        <w:t xml:space="preserve"> 1)</w:t>
      </w:r>
      <w:r w:rsidRPr="0009621D">
        <w:rPr>
          <w:rFonts w:ascii="Sylfaen" w:eastAsia="Times New Roman" w:hAnsi="Sylfaen" w:cs="Sylfaen"/>
          <w:lang w:val="ka-GE"/>
        </w:rPr>
        <w:t xml:space="preserve"> მომხმარებლების მართვა (მომხმარებლების დამატება/წაშლა, უფლებების ჩართვა/გამორთვა) და 2) ინსტრუმენტების შექმნა/ცვლილება, რაც მოიცავს აპლიკაციაში მომხმარებლის მიერ შესაყვანი ცვლადების მართვას - დამატებას, წაშლას ან არსებული ცვლადის ცვლილებას.</w:t>
      </w:r>
      <w:r w:rsidR="00940AC4">
        <w:rPr>
          <w:rFonts w:ascii="Sylfaen" w:eastAsia="Times New Roman" w:hAnsi="Sylfaen" w:cs="Sylfaen"/>
          <w:lang w:val="ka-GE"/>
        </w:rPr>
        <w:t xml:space="preserve"> ყოველი ახალი ცვლადის დამატების შემდეგ უნდა მოხდეს სინქრონიზაცია აპლიკაციასთან და ახალი დამატებული ცვლადი აისახოს.</w:t>
      </w:r>
    </w:p>
    <w:p w14:paraId="34F47341" w14:textId="7EEA2897" w:rsidR="007A7A98" w:rsidRPr="0009621D" w:rsidRDefault="001B1B1F" w:rsidP="007A7A98">
      <w:pPr>
        <w:spacing w:before="240" w:after="0" w:line="360" w:lineRule="atLeast"/>
        <w:jc w:val="both"/>
        <w:rPr>
          <w:rFonts w:ascii="Sylfaen" w:eastAsia="Times New Roman" w:hAnsi="Sylfaen" w:cs="Sylfaen"/>
          <w:lang w:val="ka-GE"/>
        </w:rPr>
      </w:pPr>
      <w:r w:rsidRPr="0009621D">
        <w:rPr>
          <w:rFonts w:ascii="Sylfaen" w:eastAsia="Times New Roman" w:hAnsi="Sylfaen" w:cs="Sylfaen"/>
          <w:lang w:val="ka-GE"/>
        </w:rPr>
        <w:t>დეშბორდი მოიცავს აღრიცხული ინდექს-პაციენტების, კონტაქტების და ტუბერკულოზური ინფექციის მკურნალობაზე მყოფი პირების</w:t>
      </w:r>
      <w:r w:rsidR="007A7A98" w:rsidRPr="0009621D">
        <w:rPr>
          <w:rFonts w:ascii="Sylfaen" w:eastAsia="Times New Roman" w:hAnsi="Sylfaen" w:cs="Sylfaen"/>
          <w:lang w:val="ka-GE"/>
        </w:rPr>
        <w:t xml:space="preserve"> ერთიან ბაზას. ასევე უნდა იყოს შესაძლებელი სრული ბაზის გენერირება ექსელის ფაილში, სადაც გამოჩნდება ყველა ტიპის დარეგისტრირებული პირის სრული ინფორმაცია. დეშბორდში ასევე მოიცავს დარეგისტრირებული პირების  ანალიტიკას </w:t>
      </w:r>
      <w:r w:rsidR="007A7A98" w:rsidRPr="0009621D">
        <w:rPr>
          <w:rFonts w:ascii="Sylfaen" w:eastAsia="Times New Roman" w:hAnsi="Sylfaen" w:cs="Sylfaen"/>
          <w:lang w:val="ka-GE"/>
        </w:rPr>
        <w:lastRenderedPageBreak/>
        <w:t>გრაფიკების, დიაგრამის, კასკადის</w:t>
      </w:r>
      <w:r w:rsidR="00CC4C2D">
        <w:rPr>
          <w:rFonts w:ascii="Sylfaen" w:eastAsia="Times New Roman" w:hAnsi="Sylfaen" w:cs="Sylfaen"/>
          <w:lang w:val="ka-GE"/>
        </w:rPr>
        <w:t xml:space="preserve"> და რუკის </w:t>
      </w:r>
      <w:r w:rsidR="007A7A98" w:rsidRPr="0009621D">
        <w:rPr>
          <w:rFonts w:ascii="Sylfaen" w:eastAsia="Times New Roman" w:hAnsi="Sylfaen" w:cs="Sylfaen"/>
          <w:lang w:val="ka-GE"/>
        </w:rPr>
        <w:t>სახით.</w:t>
      </w:r>
      <w:r w:rsidR="00CC4C2D">
        <w:rPr>
          <w:rFonts w:ascii="Sylfaen" w:eastAsia="Times New Roman" w:hAnsi="Sylfaen" w:cs="Sylfaen"/>
          <w:lang w:val="ka-GE"/>
        </w:rPr>
        <w:t xml:space="preserve"> რუკა შეიქმნება პირის რეგისტრაციისას მითითებული მისამართის სინქრონიზაციით დეშბორდთან.</w:t>
      </w:r>
    </w:p>
    <w:p w14:paraId="6A7F28D0" w14:textId="77777777" w:rsidR="00180F63" w:rsidRDefault="007A7A98" w:rsidP="00BC7135">
      <w:pPr>
        <w:spacing w:before="240" w:after="0" w:line="360" w:lineRule="atLeast"/>
        <w:rPr>
          <w:rFonts w:ascii="Sylfaen" w:eastAsia="Times New Roman" w:hAnsi="Sylfaen" w:cs="Sylfaen"/>
          <w:lang w:val="ka-GE"/>
        </w:rPr>
      </w:pPr>
      <w:r w:rsidRPr="0009621D">
        <w:rPr>
          <w:rFonts w:ascii="Sylfaen" w:eastAsia="Times New Roman" w:hAnsi="Sylfaen" w:cs="Sylfaen"/>
          <w:lang w:val="ka-GE"/>
        </w:rPr>
        <w:t>პროექტის ფარგლებში ასევე უნდა მოხდეს სერვერის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მომზადება</w:t>
      </w:r>
      <w:r w:rsidRPr="0009621D">
        <w:rPr>
          <w:rFonts w:ascii="Sylfaen" w:eastAsia="Times New Roman" w:hAnsi="Sylfaen" w:cs="Times New Roman"/>
          <w:lang w:val="ka-GE"/>
        </w:rPr>
        <w:t xml:space="preserve"> (</w:t>
      </w:r>
      <w:r w:rsidRPr="0009621D">
        <w:rPr>
          <w:rFonts w:ascii="Sylfaen" w:eastAsia="Times New Roman" w:hAnsi="Sylfaen" w:cs="Sylfaen"/>
          <w:lang w:val="ka-GE"/>
        </w:rPr>
        <w:t>დაავადებათა</w:t>
      </w:r>
      <w:r w:rsidRPr="0009621D">
        <w:rPr>
          <w:rFonts w:ascii="Sylfaen" w:eastAsia="Times New Roman" w:hAnsi="Sylfaen" w:cs="Times New Roman"/>
          <w:lang w:val="ka-GE"/>
        </w:rPr>
        <w:t xml:space="preserve"> </w:t>
      </w:r>
      <w:r w:rsidRPr="0009621D">
        <w:rPr>
          <w:rFonts w:ascii="Sylfaen" w:eastAsia="Times New Roman" w:hAnsi="Sylfaen" w:cs="Sylfaen"/>
          <w:lang w:val="ka-GE"/>
        </w:rPr>
        <w:t>კონტროლის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ცენტრის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ბაზაზე</w:t>
      </w:r>
      <w:r w:rsidRPr="0009621D">
        <w:rPr>
          <w:rFonts w:ascii="Sylfaen" w:eastAsia="Times New Roman" w:hAnsi="Sylfaen" w:cs="Times New Roman"/>
          <w:lang w:val="ka-GE"/>
        </w:rPr>
        <w:t xml:space="preserve">) </w:t>
      </w:r>
      <w:r w:rsidRPr="0009621D">
        <w:rPr>
          <w:rFonts w:ascii="Sylfaen" w:eastAsia="Times New Roman" w:hAnsi="Sylfaen" w:cs="Sylfaen"/>
          <w:lang w:val="ka-GE"/>
        </w:rPr>
        <w:t>აპლიკაციიდან</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მიღებული</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მონაცემთა</w:t>
      </w:r>
      <w:r w:rsidRPr="0009621D">
        <w:rPr>
          <w:rFonts w:ascii="Sylfaen" w:eastAsia="Times New Roman" w:hAnsi="Sylfaen" w:cs="Times New Roman"/>
          <w:lang w:val="ka-GE"/>
        </w:rPr>
        <w:t xml:space="preserve"> </w:t>
      </w:r>
      <w:r w:rsidRPr="0009621D">
        <w:rPr>
          <w:rFonts w:ascii="Sylfaen" w:eastAsia="Times New Roman" w:hAnsi="Sylfaen" w:cs="Sylfaen"/>
          <w:lang w:val="ka-GE"/>
        </w:rPr>
        <w:t>სინქრონიზაციისთვის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აპლიკაციის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ადმინისტრირებისთვის.</w:t>
      </w:r>
    </w:p>
    <w:p w14:paraId="716E262C" w14:textId="0F3788B0" w:rsidR="00BC7135" w:rsidRPr="0009621D" w:rsidRDefault="00180F63" w:rsidP="00180F63">
      <w:pPr>
        <w:spacing w:before="240" w:after="0" w:line="360" w:lineRule="atLeast"/>
        <w:jc w:val="both"/>
        <w:rPr>
          <w:rFonts w:ascii="Sylfaen" w:eastAsia="Times New Roman" w:hAnsi="Sylfaen" w:cs="Sylfaen"/>
          <w:lang w:val="ka-GE"/>
        </w:rPr>
      </w:pPr>
      <w:r>
        <w:rPr>
          <w:rFonts w:ascii="Sylfaen" w:eastAsia="Times New Roman" w:hAnsi="Sylfaen" w:cs="Sylfaen"/>
          <w:lang w:val="ka-GE"/>
        </w:rPr>
        <w:t>შესაძლებელი უნდა იყოს სერვისების საშუალებით ინფორმაციის მიწოდება გარე საშუალებებთან.</w:t>
      </w:r>
      <w:r w:rsidR="007A7A98" w:rsidRPr="0009621D">
        <w:rPr>
          <w:rFonts w:ascii="Sylfaen" w:eastAsia="Times New Roman" w:hAnsi="Sylfaen" w:cs="Times New Roman"/>
          <w:lang w:val="ka-GE"/>
        </w:rPr>
        <w:br/>
      </w:r>
      <w:r w:rsidR="00932A02" w:rsidRPr="0009621D">
        <w:rPr>
          <w:rFonts w:ascii="Sylfaen" w:eastAsia="Times New Roman" w:hAnsi="Sylfaen" w:cs="Times New Roman"/>
          <w:lang w:val="ka-GE"/>
        </w:rPr>
        <w:br/>
      </w:r>
      <w:r w:rsidR="00932A02" w:rsidRPr="0009621D">
        <w:rPr>
          <w:rFonts w:ascii="Sylfaen" w:eastAsia="Times New Roman" w:hAnsi="Sylfaen" w:cs="Times New Roman"/>
          <w:b/>
          <w:bCs/>
          <w:u w:val="single"/>
          <w:lang w:val="ka-GE"/>
        </w:rPr>
        <w:t xml:space="preserve">Back-End </w:t>
      </w:r>
      <w:r w:rsidR="00932A02" w:rsidRPr="0009621D">
        <w:rPr>
          <w:rFonts w:ascii="Sylfaen" w:eastAsia="Times New Roman" w:hAnsi="Sylfaen" w:cs="Sylfaen"/>
          <w:b/>
          <w:bCs/>
          <w:u w:val="single"/>
          <w:lang w:val="ka-GE"/>
        </w:rPr>
        <w:t>ფუნქციონალი</w:t>
      </w:r>
    </w:p>
    <w:p w14:paraId="2C5C5697" w14:textId="4B4A0351" w:rsidR="00304B61" w:rsidRPr="0009621D" w:rsidRDefault="00932A02" w:rsidP="009E5B4B">
      <w:pPr>
        <w:spacing w:before="240" w:after="0" w:line="360" w:lineRule="atLeast"/>
        <w:jc w:val="both"/>
        <w:rPr>
          <w:rFonts w:ascii="Sylfaen" w:eastAsia="Times New Roman" w:hAnsi="Sylfaen" w:cs="Times New Roman"/>
          <w:lang w:val="ka-GE"/>
        </w:rPr>
      </w:pPr>
      <w:r w:rsidRPr="0009621D">
        <w:rPr>
          <w:rFonts w:ascii="Sylfaen" w:eastAsia="Times New Roman" w:hAnsi="Sylfaen" w:cs="Times New Roman"/>
          <w:lang w:val="ka-GE"/>
        </w:rPr>
        <w:t>Back-end-</w:t>
      </w:r>
      <w:r w:rsidRPr="0009621D">
        <w:rPr>
          <w:rFonts w:ascii="Sylfaen" w:eastAsia="Times New Roman" w:hAnsi="Sylfaen" w:cs="Sylfaen"/>
          <w:lang w:val="ka-GE"/>
        </w:rPr>
        <w:t>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მომხმარებელთა</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მენეჯმენტი</w:t>
      </w:r>
      <w:r w:rsidRPr="0009621D">
        <w:rPr>
          <w:rFonts w:ascii="Sylfaen" w:eastAsia="Times New Roman" w:hAnsi="Sylfaen" w:cs="Times New Roman"/>
          <w:lang w:val="ka-GE"/>
        </w:rPr>
        <w:t xml:space="preserve"> (</w:t>
      </w:r>
      <w:r w:rsidRPr="0009621D">
        <w:rPr>
          <w:rFonts w:ascii="Sylfaen" w:eastAsia="Times New Roman" w:hAnsi="Sylfaen" w:cs="Sylfaen"/>
          <w:lang w:val="ka-GE"/>
        </w:rPr>
        <w:t>ადმინისტრატორი</w:t>
      </w:r>
      <w:r w:rsidRPr="0009621D">
        <w:rPr>
          <w:rFonts w:ascii="Sylfaen" w:eastAsia="Times New Roman" w:hAnsi="Sylfaen" w:cs="Times New Roman"/>
          <w:lang w:val="ka-GE"/>
        </w:rPr>
        <w:t>,</w:t>
      </w:r>
      <w:r w:rsidR="00B764FE" w:rsidRPr="0009621D">
        <w:rPr>
          <w:rFonts w:ascii="Sylfaen" w:eastAsia="Times New Roman" w:hAnsi="Sylfaen" w:cs="Times New Roman"/>
          <w:lang w:val="ka-GE"/>
        </w:rPr>
        <w:t xml:space="preserve"> ეპიდემიოლოგები და ფთიზიატრები/ტუბ.კაბინეტები</w:t>
      </w:r>
      <w:r w:rsidRPr="0009621D">
        <w:rPr>
          <w:rFonts w:ascii="Sylfaen" w:eastAsia="Times New Roman" w:hAnsi="Sylfaen" w:cs="Times New Roman"/>
          <w:lang w:val="ka-GE"/>
        </w:rPr>
        <w:t>)</w:t>
      </w:r>
    </w:p>
    <w:p w14:paraId="2FB2E968" w14:textId="66E8D8CF" w:rsidR="00304B61" w:rsidRPr="0009621D" w:rsidRDefault="00932A02" w:rsidP="00304B61">
      <w:pPr>
        <w:pStyle w:val="ListParagraph"/>
        <w:numPr>
          <w:ilvl w:val="0"/>
          <w:numId w:val="2"/>
        </w:numPr>
        <w:spacing w:after="0" w:line="360" w:lineRule="atLeast"/>
        <w:rPr>
          <w:rFonts w:ascii="Sylfaen" w:eastAsia="Times New Roman" w:hAnsi="Sylfaen" w:cs="Sylfaen"/>
          <w:lang w:val="ka-GE"/>
        </w:rPr>
      </w:pPr>
      <w:r w:rsidRPr="0009621D">
        <w:rPr>
          <w:rFonts w:ascii="Sylfaen" w:eastAsia="Times New Roman" w:hAnsi="Sylfaen" w:cs="Sylfaen"/>
          <w:lang w:val="ka-GE"/>
        </w:rPr>
        <w:t>შექმნა</w:t>
      </w:r>
      <w:r w:rsidRPr="0009621D">
        <w:rPr>
          <w:rFonts w:ascii="Sylfaen" w:eastAsia="Times New Roman" w:hAnsi="Sylfaen" w:cs="Times New Roman"/>
          <w:lang w:val="ka-GE"/>
        </w:rPr>
        <w:t>/</w:t>
      </w:r>
      <w:r w:rsidRPr="0009621D">
        <w:rPr>
          <w:rFonts w:ascii="Sylfaen" w:eastAsia="Times New Roman" w:hAnsi="Sylfaen" w:cs="Sylfaen"/>
          <w:lang w:val="ka-GE"/>
        </w:rPr>
        <w:t>რედაქტირება</w:t>
      </w:r>
      <w:r w:rsidRPr="0009621D">
        <w:rPr>
          <w:rFonts w:ascii="Sylfaen" w:eastAsia="Times New Roman" w:hAnsi="Sylfaen" w:cs="Times New Roman"/>
          <w:lang w:val="ka-GE"/>
        </w:rPr>
        <w:t>/</w:t>
      </w:r>
      <w:r w:rsidRPr="0009621D">
        <w:rPr>
          <w:rFonts w:ascii="Sylfaen" w:eastAsia="Times New Roman" w:hAnsi="Sylfaen" w:cs="Sylfaen"/>
          <w:lang w:val="ka-GE"/>
        </w:rPr>
        <w:t>წაშლა</w:t>
      </w:r>
    </w:p>
    <w:p w14:paraId="77A809A2" w14:textId="3F996D9E" w:rsidR="00304B61" w:rsidRPr="0009621D" w:rsidRDefault="00304B61" w:rsidP="00304B61">
      <w:pPr>
        <w:pStyle w:val="ListParagraph"/>
        <w:numPr>
          <w:ilvl w:val="0"/>
          <w:numId w:val="2"/>
        </w:numPr>
        <w:spacing w:after="0" w:line="360" w:lineRule="atLeast"/>
        <w:rPr>
          <w:rFonts w:ascii="Sylfaen" w:eastAsia="Times New Roman" w:hAnsi="Sylfaen" w:cs="Sylfaen"/>
          <w:lang w:val="ka-GE"/>
        </w:rPr>
      </w:pPr>
      <w:r w:rsidRPr="0009621D">
        <w:rPr>
          <w:rFonts w:ascii="Sylfaen" w:eastAsia="Times New Roman" w:hAnsi="Sylfaen" w:cs="Sylfaen"/>
          <w:lang w:val="ka-GE"/>
        </w:rPr>
        <w:t>ფუნქციების ჩართვა/გამორთვა</w:t>
      </w:r>
    </w:p>
    <w:p w14:paraId="0FB72865" w14:textId="2070F486" w:rsidR="00BC7135" w:rsidRPr="0009621D" w:rsidRDefault="00304B61" w:rsidP="00BC7135">
      <w:pPr>
        <w:pStyle w:val="ListParagraph"/>
        <w:numPr>
          <w:ilvl w:val="0"/>
          <w:numId w:val="2"/>
        </w:numPr>
        <w:spacing w:after="0" w:line="360" w:lineRule="atLeast"/>
        <w:rPr>
          <w:rFonts w:ascii="Sylfaen" w:eastAsia="Times New Roman" w:hAnsi="Sylfaen" w:cs="Sylfaen"/>
          <w:lang w:val="ka-GE"/>
        </w:rPr>
      </w:pPr>
      <w:r w:rsidRPr="0009621D">
        <w:rPr>
          <w:rFonts w:ascii="Sylfaen" w:eastAsia="Times New Roman" w:hAnsi="Sylfaen" w:cs="Sylfaen"/>
          <w:lang w:val="ka-GE"/>
        </w:rPr>
        <w:t>პაროლების მართვა</w:t>
      </w:r>
    </w:p>
    <w:p w14:paraId="353EC6B8" w14:textId="77777777" w:rsidR="00160C63" w:rsidRPr="0009621D" w:rsidRDefault="00160C63" w:rsidP="00BC7135">
      <w:pPr>
        <w:spacing w:after="0" w:line="360" w:lineRule="atLeast"/>
        <w:rPr>
          <w:rFonts w:ascii="Sylfaen" w:eastAsia="Times New Roman" w:hAnsi="Sylfaen" w:cs="Sylfaen"/>
          <w:lang w:val="ka-GE"/>
        </w:rPr>
      </w:pPr>
    </w:p>
    <w:p w14:paraId="4DBC62FE" w14:textId="77777777" w:rsidR="00BC7135" w:rsidRPr="0009621D" w:rsidRDefault="00932A02" w:rsidP="009E5B4B">
      <w:pPr>
        <w:spacing w:after="0" w:line="360" w:lineRule="atLeast"/>
        <w:jc w:val="both"/>
        <w:rPr>
          <w:rFonts w:ascii="Sylfaen" w:eastAsia="Times New Roman" w:hAnsi="Sylfaen" w:cs="Times New Roman"/>
          <w:lang w:val="ka-GE"/>
        </w:rPr>
      </w:pPr>
      <w:r w:rsidRPr="0009621D">
        <w:rPr>
          <w:rFonts w:ascii="Sylfaen" w:eastAsia="Times New Roman" w:hAnsi="Sylfaen" w:cs="Sylfaen"/>
          <w:lang w:val="ka-GE"/>
        </w:rPr>
        <w:t>პაციენტების</w:t>
      </w:r>
      <w:r w:rsidR="00B764FE" w:rsidRPr="0009621D">
        <w:rPr>
          <w:rFonts w:ascii="Sylfaen" w:eastAsia="Times New Roman" w:hAnsi="Sylfaen" w:cs="Sylfaen"/>
          <w:lang w:val="ka-GE"/>
        </w:rPr>
        <w:t>, კონტაქტების და ტუბერკულოზური ინფექციის მკურნალობაზე მყოფი პირების</w:t>
      </w:r>
      <w:r w:rsidRPr="0009621D">
        <w:rPr>
          <w:rFonts w:ascii="Sylfaen" w:eastAsia="Times New Roman" w:hAnsi="Sylfaen" w:cs="Times New Roman"/>
          <w:lang w:val="ka-GE"/>
        </w:rPr>
        <w:t xml:space="preserve"> </w:t>
      </w:r>
      <w:r w:rsidRPr="0009621D">
        <w:rPr>
          <w:rFonts w:ascii="Sylfaen" w:eastAsia="Times New Roman" w:hAnsi="Sylfaen" w:cs="Sylfaen"/>
          <w:lang w:val="ka-GE"/>
        </w:rPr>
        <w:t>მენეჯმენტი</w:t>
      </w:r>
    </w:p>
    <w:p w14:paraId="618E4AB2" w14:textId="048266E3" w:rsidR="001204B6" w:rsidRPr="0009621D" w:rsidRDefault="00BC7135" w:rsidP="001204B6">
      <w:pPr>
        <w:pStyle w:val="ListParagraph"/>
        <w:numPr>
          <w:ilvl w:val="0"/>
          <w:numId w:val="4"/>
        </w:numPr>
        <w:spacing w:after="0" w:line="360" w:lineRule="atLeast"/>
        <w:rPr>
          <w:rFonts w:ascii="Sylfaen" w:eastAsia="Times New Roman" w:hAnsi="Sylfaen" w:cs="Sylfaen"/>
          <w:lang w:val="ka-GE"/>
        </w:rPr>
      </w:pPr>
      <w:r w:rsidRPr="0009621D">
        <w:rPr>
          <w:rFonts w:ascii="Sylfaen" w:eastAsia="Times New Roman" w:hAnsi="Sylfaen" w:cs="Sylfaen"/>
          <w:lang w:val="ka-GE"/>
        </w:rPr>
        <w:t>დარეგისტრირებული პირების ნახვა</w:t>
      </w:r>
      <w:r w:rsidR="00932A02" w:rsidRPr="0009621D">
        <w:rPr>
          <w:rFonts w:ascii="Sylfaen" w:eastAsia="Times New Roman" w:hAnsi="Sylfaen" w:cs="Times New Roman"/>
          <w:lang w:val="ka-GE"/>
        </w:rPr>
        <w:t>/</w:t>
      </w:r>
      <w:r w:rsidR="00932A02" w:rsidRPr="0009621D">
        <w:rPr>
          <w:rFonts w:ascii="Sylfaen" w:eastAsia="Times New Roman" w:hAnsi="Sylfaen" w:cs="Sylfaen"/>
          <w:lang w:val="ka-GE"/>
        </w:rPr>
        <w:t>რედაქტირება</w:t>
      </w:r>
      <w:r w:rsidR="00932A02" w:rsidRPr="0009621D">
        <w:rPr>
          <w:rFonts w:ascii="Sylfaen" w:eastAsia="Times New Roman" w:hAnsi="Sylfaen" w:cs="Times New Roman"/>
          <w:lang w:val="ka-GE"/>
        </w:rPr>
        <w:t>/</w:t>
      </w:r>
      <w:r w:rsidR="00932A02" w:rsidRPr="0009621D">
        <w:rPr>
          <w:rFonts w:ascii="Sylfaen" w:eastAsia="Times New Roman" w:hAnsi="Sylfaen" w:cs="Sylfaen"/>
          <w:lang w:val="ka-GE"/>
        </w:rPr>
        <w:t>წაშლა</w:t>
      </w:r>
      <w:r w:rsidR="00932A02" w:rsidRPr="0009621D">
        <w:rPr>
          <w:rFonts w:ascii="Sylfaen" w:eastAsia="Times New Roman" w:hAnsi="Sylfaen" w:cs="Times New Roman"/>
          <w:lang w:val="ka-GE"/>
        </w:rPr>
        <w:t>;</w:t>
      </w:r>
    </w:p>
    <w:p w14:paraId="1DF3729F" w14:textId="445A428E" w:rsidR="001204B6" w:rsidRPr="0009621D" w:rsidRDefault="001204B6" w:rsidP="001204B6">
      <w:pPr>
        <w:shd w:val="clear" w:color="auto" w:fill="FFFFFF"/>
        <w:spacing w:before="100" w:beforeAutospacing="1" w:after="100" w:afterAutospacing="1" w:line="240" w:lineRule="auto"/>
        <w:rPr>
          <w:rFonts w:ascii="Sylfaen" w:eastAsia="Times New Roman" w:hAnsi="Sylfaen" w:cs="Sylfaen"/>
          <w:b/>
          <w:lang w:val="ka-GE"/>
        </w:rPr>
      </w:pPr>
      <w:r w:rsidRPr="0009621D">
        <w:rPr>
          <w:rFonts w:ascii="Sylfaen" w:eastAsia="Times New Roman" w:hAnsi="Sylfaen" w:cs="Sylfaen"/>
          <w:b/>
          <w:lang w:val="ka-GE"/>
        </w:rPr>
        <w:t>მოთხოვნა პრეტენდენტის გამოცდილების შესახებ</w:t>
      </w:r>
      <w:r w:rsidR="00160C63" w:rsidRPr="0009621D">
        <w:rPr>
          <w:rFonts w:ascii="Sylfaen" w:eastAsia="Times New Roman" w:hAnsi="Sylfaen" w:cs="Sylfaen"/>
          <w:b/>
          <w:lang w:val="ka-GE"/>
        </w:rPr>
        <w:t>:</w:t>
      </w:r>
    </w:p>
    <w:p w14:paraId="5017C4AA" w14:textId="77777777" w:rsidR="00EE0A55" w:rsidRPr="0009621D" w:rsidRDefault="001204B6" w:rsidP="007A7A98">
      <w:pPr>
        <w:shd w:val="clear" w:color="auto" w:fill="FFFFFF"/>
        <w:spacing w:after="0" w:line="360" w:lineRule="atLeast"/>
        <w:rPr>
          <w:rFonts w:ascii="Sylfaen" w:eastAsia="Times New Roman" w:hAnsi="Sylfaen" w:cs="Sylfaen"/>
          <w:lang w:val="ka-GE"/>
        </w:rPr>
      </w:pPr>
      <w:r w:rsidRPr="0009621D">
        <w:rPr>
          <w:rFonts w:ascii="Sylfaen" w:eastAsia="Times New Roman" w:hAnsi="Sylfaen" w:cs="Sylfaen"/>
          <w:lang w:val="ka-GE"/>
        </w:rPr>
        <w:t>ორგანიზაციას/ფიზიკურ პირს უნდა გააჩნდეს</w:t>
      </w:r>
      <w:r w:rsidR="00EE0A55" w:rsidRPr="0009621D">
        <w:rPr>
          <w:rFonts w:ascii="Sylfaen" w:eastAsia="Times New Roman" w:hAnsi="Sylfaen" w:cs="Sylfaen"/>
          <w:lang w:val="ka-GE"/>
        </w:rPr>
        <w:t>:</w:t>
      </w:r>
    </w:p>
    <w:p w14:paraId="705C2893" w14:textId="77777777" w:rsidR="009E5B4B" w:rsidRDefault="001204B6" w:rsidP="009E5B4B">
      <w:pPr>
        <w:shd w:val="clear" w:color="auto" w:fill="FFFFFF"/>
        <w:spacing w:after="0" w:line="360" w:lineRule="atLeast"/>
        <w:rPr>
          <w:rFonts w:ascii="Sylfaen" w:eastAsia="Times New Roman" w:hAnsi="Sylfaen" w:cs="Sylfaen"/>
          <w:lang w:val="ka-GE"/>
        </w:rPr>
      </w:pPr>
      <w:r w:rsidRPr="009E5B4B">
        <w:rPr>
          <w:rFonts w:ascii="Sylfaen" w:eastAsia="Times New Roman" w:hAnsi="Sylfaen" w:cs="Sylfaen"/>
          <w:lang w:val="ka-GE"/>
        </w:rPr>
        <w:t>ანდროიდის სისტემისთვის აპლიკა</w:t>
      </w:r>
      <w:r w:rsidR="00EE0A55" w:rsidRPr="009E5B4B">
        <w:rPr>
          <w:rFonts w:ascii="Sylfaen" w:eastAsia="Times New Roman" w:hAnsi="Sylfaen" w:cs="Sylfaen"/>
          <w:lang w:val="ka-GE"/>
        </w:rPr>
        <w:t xml:space="preserve">ციების შემუშავების გამოცდილება. </w:t>
      </w:r>
    </w:p>
    <w:p w14:paraId="42E7E933" w14:textId="77777777" w:rsidR="009E5B4B" w:rsidRDefault="009E5B4B" w:rsidP="009E5B4B">
      <w:pPr>
        <w:shd w:val="clear" w:color="auto" w:fill="FFFFFF"/>
        <w:spacing w:after="0" w:line="360" w:lineRule="atLeast"/>
        <w:rPr>
          <w:rFonts w:ascii="Sylfaen" w:eastAsia="Times New Roman" w:hAnsi="Sylfaen" w:cs="Sylfaen"/>
          <w:lang w:val="ka-GE"/>
        </w:rPr>
      </w:pPr>
    </w:p>
    <w:p w14:paraId="6D74C91A" w14:textId="09B74608" w:rsidR="00EE0A55" w:rsidRPr="009E5B4B" w:rsidRDefault="001204B6" w:rsidP="009E5B4B">
      <w:pPr>
        <w:pStyle w:val="ListParagraph"/>
        <w:numPr>
          <w:ilvl w:val="0"/>
          <w:numId w:val="7"/>
        </w:numPr>
        <w:shd w:val="clear" w:color="auto" w:fill="FFFFFF"/>
        <w:spacing w:after="0" w:line="360" w:lineRule="atLeast"/>
        <w:rPr>
          <w:rFonts w:ascii="Sylfaen" w:eastAsia="Times New Roman" w:hAnsi="Sylfaen" w:cs="Sylfaen"/>
          <w:lang w:val="ka-GE"/>
        </w:rPr>
      </w:pPr>
      <w:r w:rsidRPr="009E5B4B">
        <w:rPr>
          <w:rFonts w:ascii="Sylfaen" w:eastAsia="Times New Roman" w:hAnsi="Sylfaen" w:cs="Sylfaen"/>
          <w:lang w:val="ka-GE"/>
        </w:rPr>
        <w:t>ორგანიზაციის/ფიზიკური პირის პორტფოლიო უნდა მოიცავდეს მინიმუმ 10 განვითარებულ/დასრულებულ ბიზნეს (არასათამაშო) პროდუქტს</w:t>
      </w:r>
      <w:r w:rsidR="009E5B4B">
        <w:rPr>
          <w:rFonts w:ascii="Sylfaen" w:eastAsia="Times New Roman" w:hAnsi="Sylfaen" w:cs="Sylfaen"/>
          <w:lang w:val="ka-GE"/>
        </w:rPr>
        <w:t>.</w:t>
      </w:r>
      <w:r w:rsidRPr="009E5B4B">
        <w:rPr>
          <w:rFonts w:ascii="Sylfaen" w:eastAsia="Times New Roman" w:hAnsi="Sylfaen" w:cs="Sylfaen"/>
          <w:lang w:val="ka-GE"/>
        </w:rPr>
        <w:t xml:space="preserve"> აუცილებელია დასრულებული ბ</w:t>
      </w:r>
      <w:r w:rsidR="009E5B4B">
        <w:rPr>
          <w:rFonts w:ascii="Sylfaen" w:eastAsia="Times New Roman" w:hAnsi="Sylfaen" w:cs="Sylfaen"/>
          <w:lang w:val="ka-GE"/>
        </w:rPr>
        <w:t>იზნეს აპლიკაციების ჩამონათვალთან</w:t>
      </w:r>
      <w:r w:rsidRPr="009E5B4B">
        <w:rPr>
          <w:rFonts w:ascii="Sylfaen" w:eastAsia="Times New Roman" w:hAnsi="Sylfaen" w:cs="Sylfaen"/>
          <w:lang w:val="ka-GE"/>
        </w:rPr>
        <w:t xml:space="preserve"> ერთად წარმოდგენ</w:t>
      </w:r>
      <w:r w:rsidR="009E5B4B">
        <w:rPr>
          <w:rFonts w:ascii="Sylfaen" w:eastAsia="Times New Roman" w:hAnsi="Sylfaen" w:cs="Sylfaen"/>
          <w:lang w:val="ka-GE"/>
        </w:rPr>
        <w:t>ა.</w:t>
      </w:r>
      <w:r w:rsidRPr="009E5B4B">
        <w:rPr>
          <w:rFonts w:ascii="Sylfaen" w:eastAsia="Times New Roman" w:hAnsi="Sylfaen" w:cs="Sylfaen"/>
          <w:lang w:val="ka-GE"/>
        </w:rPr>
        <w:t xml:space="preserve"> აპლიკაციები უნდა იყოს მიმდინარე, </w:t>
      </w:r>
      <w:r w:rsidR="00B5026C" w:rsidRPr="009E5B4B">
        <w:rPr>
          <w:rFonts w:ascii="Sylfaen" w:eastAsia="Times New Roman" w:hAnsi="Sylfaen" w:cs="Sylfaen"/>
          <w:lang w:val="ka-GE"/>
        </w:rPr>
        <w:t>აქტიური</w:t>
      </w:r>
      <w:r w:rsidRPr="009E5B4B">
        <w:rPr>
          <w:rFonts w:ascii="Sylfaen" w:eastAsia="Times New Roman" w:hAnsi="Sylfaen" w:cs="Sylfaen"/>
          <w:lang w:val="ka-GE"/>
        </w:rPr>
        <w:t>;</w:t>
      </w:r>
    </w:p>
    <w:p w14:paraId="5AC36E76" w14:textId="5AD6AC0D" w:rsidR="009E5B4B" w:rsidRDefault="009E5B4B" w:rsidP="00CA2D46">
      <w:pPr>
        <w:pStyle w:val="ListParagraph"/>
        <w:numPr>
          <w:ilvl w:val="0"/>
          <w:numId w:val="7"/>
        </w:numPr>
        <w:shd w:val="clear" w:color="auto" w:fill="FFFFFF"/>
        <w:spacing w:after="0" w:line="360" w:lineRule="atLeast"/>
        <w:rPr>
          <w:rFonts w:ascii="Sylfaen" w:eastAsia="Times New Roman" w:hAnsi="Sylfaen" w:cs="Sylfaen"/>
          <w:lang w:val="ka-GE"/>
        </w:rPr>
      </w:pPr>
      <w:r w:rsidRPr="009E5B4B">
        <w:rPr>
          <w:rFonts w:ascii="Sylfaen" w:eastAsia="Times New Roman" w:hAnsi="Sylfaen" w:cs="Sylfaen"/>
          <w:lang w:val="ka-GE"/>
        </w:rPr>
        <w:t xml:space="preserve">ინფორმაცია </w:t>
      </w:r>
      <w:r w:rsidR="00EE0A55" w:rsidRPr="009E5B4B">
        <w:rPr>
          <w:rFonts w:ascii="Sylfaen" w:eastAsia="Times New Roman" w:hAnsi="Sylfaen" w:cs="Sylfaen"/>
          <w:lang w:val="ka-GE"/>
        </w:rPr>
        <w:t>საერთაშორისო დონეზე განხორციელებული აპლიკაციები</w:t>
      </w:r>
      <w:r w:rsidRPr="009E5B4B">
        <w:rPr>
          <w:rFonts w:ascii="Sylfaen" w:eastAsia="Times New Roman" w:hAnsi="Sylfaen" w:cs="Sylfaen"/>
          <w:lang w:val="ka-GE"/>
        </w:rPr>
        <w:t>ს შესახებ</w:t>
      </w:r>
      <w:r>
        <w:rPr>
          <w:rFonts w:ascii="Sylfaen" w:eastAsia="Times New Roman" w:hAnsi="Sylfaen" w:cs="Sylfaen"/>
          <w:lang w:val="ka-GE"/>
        </w:rPr>
        <w:t>;</w:t>
      </w:r>
    </w:p>
    <w:p w14:paraId="35FC1726" w14:textId="644060FB" w:rsidR="00EE0A55" w:rsidRPr="009E5B4B" w:rsidRDefault="009E5B4B" w:rsidP="00CA2D46">
      <w:pPr>
        <w:pStyle w:val="ListParagraph"/>
        <w:numPr>
          <w:ilvl w:val="0"/>
          <w:numId w:val="7"/>
        </w:numPr>
        <w:shd w:val="clear" w:color="auto" w:fill="FFFFFF"/>
        <w:spacing w:after="0" w:line="360" w:lineRule="atLeast"/>
        <w:rPr>
          <w:rFonts w:ascii="Sylfaen" w:eastAsia="Times New Roman" w:hAnsi="Sylfaen" w:cs="Sylfaen"/>
          <w:lang w:val="ka-GE"/>
        </w:rPr>
      </w:pPr>
      <w:r w:rsidRPr="009E5B4B">
        <w:rPr>
          <w:rFonts w:ascii="Sylfaen" w:eastAsia="Times New Roman" w:hAnsi="Sylfaen" w:cs="Sylfaen"/>
          <w:lang w:val="ka-GE"/>
        </w:rPr>
        <w:t>ინფორმაცია</w:t>
      </w:r>
      <w:r>
        <w:rPr>
          <w:rFonts w:ascii="Sylfaen" w:eastAsia="Times New Roman" w:hAnsi="Sylfaen" w:cs="Sylfaen"/>
          <w:lang w:val="ka-GE"/>
        </w:rPr>
        <w:t xml:space="preserve"> </w:t>
      </w:r>
      <w:r w:rsidR="00EE0A55" w:rsidRPr="009E5B4B">
        <w:rPr>
          <w:rFonts w:ascii="Sylfaen" w:eastAsia="Times New Roman" w:hAnsi="Sylfaen" w:cs="Sylfaen"/>
          <w:lang w:val="ka-GE"/>
        </w:rPr>
        <w:t>დიდი მასშტაბის მომხმარებელზე გათვლილი აპლიკაციების (100 000+ გადმოწერა)  მენეჯმენტ</w:t>
      </w:r>
      <w:r>
        <w:rPr>
          <w:rFonts w:ascii="Sylfaen" w:eastAsia="Times New Roman" w:hAnsi="Sylfaen" w:cs="Sylfaen"/>
          <w:lang w:val="ka-GE"/>
        </w:rPr>
        <w:t>სა</w:t>
      </w:r>
      <w:r w:rsidR="00EE0A55" w:rsidRPr="009E5B4B">
        <w:rPr>
          <w:rFonts w:ascii="Sylfaen" w:eastAsia="Times New Roman" w:hAnsi="Sylfaen" w:cs="Sylfaen"/>
          <w:lang w:val="ka-GE"/>
        </w:rPr>
        <w:t xml:space="preserve"> და </w:t>
      </w:r>
      <w:r>
        <w:rPr>
          <w:rFonts w:ascii="Sylfaen" w:eastAsia="Times New Roman" w:hAnsi="Sylfaen" w:cs="Sylfaen"/>
          <w:lang w:val="ka-GE"/>
        </w:rPr>
        <w:t>მხარდაჭერაზე;</w:t>
      </w:r>
    </w:p>
    <w:p w14:paraId="0DE7C3C9" w14:textId="30C0274C" w:rsidR="00EE0A55" w:rsidRPr="0009621D" w:rsidRDefault="00EE0A55" w:rsidP="007A7A98">
      <w:pPr>
        <w:pStyle w:val="ListParagraph"/>
        <w:numPr>
          <w:ilvl w:val="0"/>
          <w:numId w:val="7"/>
        </w:numPr>
        <w:shd w:val="clear" w:color="auto" w:fill="FFFFFF"/>
        <w:spacing w:after="0" w:line="360" w:lineRule="atLeast"/>
        <w:rPr>
          <w:rFonts w:ascii="Sylfaen" w:eastAsia="Times New Roman" w:hAnsi="Sylfaen" w:cs="Sylfaen"/>
          <w:lang w:val="ka-GE"/>
        </w:rPr>
      </w:pPr>
      <w:r w:rsidRPr="0009621D">
        <w:rPr>
          <w:rFonts w:ascii="Sylfaen" w:eastAsia="Times New Roman" w:hAnsi="Sylfaen" w:cs="Sylfaen"/>
          <w:lang w:val="ka-GE"/>
        </w:rPr>
        <w:t>საერთაშორისო აღიარება მობილურ აპლიკაციებ</w:t>
      </w:r>
      <w:r w:rsidR="009E5B4B">
        <w:rPr>
          <w:rFonts w:ascii="Sylfaen" w:eastAsia="Times New Roman" w:hAnsi="Sylfaen" w:cs="Sylfaen"/>
          <w:lang w:val="ka-GE"/>
        </w:rPr>
        <w:t>ი;</w:t>
      </w:r>
    </w:p>
    <w:p w14:paraId="62116E64" w14:textId="3C27C466" w:rsidR="00EE0A55" w:rsidRPr="0009621D" w:rsidRDefault="00EE0A55" w:rsidP="009E5B4B">
      <w:pPr>
        <w:pStyle w:val="ListParagraph"/>
        <w:numPr>
          <w:ilvl w:val="0"/>
          <w:numId w:val="7"/>
        </w:numPr>
        <w:rPr>
          <w:rFonts w:ascii="Sylfaen" w:eastAsia="Times New Roman" w:hAnsi="Sylfaen" w:cs="Sylfaen"/>
          <w:lang w:val="ka-GE"/>
        </w:rPr>
      </w:pPr>
      <w:r w:rsidRPr="0009621D">
        <w:rPr>
          <w:rFonts w:ascii="Sylfaen" w:eastAsia="Times New Roman" w:hAnsi="Sylfaen" w:cs="Sylfaen"/>
          <w:lang w:val="ka-GE"/>
        </w:rPr>
        <w:t>საერთაშორისო აღიარება ვებ აპლიკაციებზე</w:t>
      </w:r>
      <w:r w:rsidR="009E5B4B">
        <w:rPr>
          <w:rFonts w:ascii="Sylfaen" w:eastAsia="Times New Roman" w:hAnsi="Sylfaen" w:cs="Sylfaen"/>
          <w:lang w:val="ka-GE"/>
        </w:rPr>
        <w:t>.</w:t>
      </w:r>
    </w:p>
    <w:p w14:paraId="4DDFBCD6" w14:textId="5396B390" w:rsidR="007A7A98" w:rsidRDefault="009E5B4B" w:rsidP="007A7A98">
      <w:pPr>
        <w:pStyle w:val="ListParagraph"/>
        <w:numPr>
          <w:ilvl w:val="0"/>
          <w:numId w:val="8"/>
        </w:numPr>
        <w:shd w:val="clear" w:color="auto" w:fill="FFFFFF"/>
        <w:spacing w:after="0" w:line="360" w:lineRule="atLeast"/>
        <w:rPr>
          <w:rFonts w:ascii="Sylfaen" w:eastAsia="Times New Roman" w:hAnsi="Sylfaen" w:cs="Sylfaen"/>
          <w:lang w:val="ka-GE"/>
        </w:rPr>
      </w:pPr>
      <w:r>
        <w:rPr>
          <w:rFonts w:ascii="Sylfaen" w:eastAsia="Times New Roman" w:hAnsi="Sylfaen" w:cs="Sylfaen"/>
          <w:lang w:val="ka-GE"/>
        </w:rPr>
        <w:t>ინფორმაცია</w:t>
      </w:r>
      <w:r w:rsidR="001204B6" w:rsidRPr="0009621D">
        <w:rPr>
          <w:rFonts w:ascii="Sylfaen" w:eastAsia="Times New Roman" w:hAnsi="Sylfaen" w:cs="Sylfaen"/>
          <w:lang w:val="ka-GE"/>
        </w:rPr>
        <w:t>, ორგანიზაცი</w:t>
      </w:r>
      <w:r>
        <w:rPr>
          <w:rFonts w:ascii="Sylfaen" w:eastAsia="Times New Roman" w:hAnsi="Sylfaen" w:cs="Sylfaen"/>
          <w:lang w:val="ka-GE"/>
        </w:rPr>
        <w:t>ი</w:t>
      </w:r>
      <w:r w:rsidR="001204B6" w:rsidRPr="0009621D">
        <w:rPr>
          <w:rFonts w:ascii="Sylfaen" w:eastAsia="Times New Roman" w:hAnsi="Sylfaen" w:cs="Sylfaen"/>
          <w:lang w:val="ka-GE"/>
        </w:rPr>
        <w:t>ს/ფიზიკურ პირ</w:t>
      </w:r>
      <w:r>
        <w:rPr>
          <w:rFonts w:ascii="Sylfaen" w:eastAsia="Times New Roman" w:hAnsi="Sylfaen" w:cs="Sylfaen"/>
          <w:lang w:val="ka-GE"/>
        </w:rPr>
        <w:t>ი</w:t>
      </w:r>
      <w:r w:rsidR="001204B6" w:rsidRPr="0009621D">
        <w:rPr>
          <w:rFonts w:ascii="Sylfaen" w:eastAsia="Times New Roman" w:hAnsi="Sylfaen" w:cs="Sylfaen"/>
          <w:lang w:val="ka-GE"/>
        </w:rPr>
        <w:t xml:space="preserve">ს </w:t>
      </w:r>
      <w:r w:rsidR="00DF646A" w:rsidRPr="0009621D">
        <w:rPr>
          <w:rFonts w:ascii="Sylfaen" w:eastAsia="Times New Roman" w:hAnsi="Sylfaen" w:cs="Sylfaen"/>
          <w:lang w:val="ka-GE"/>
        </w:rPr>
        <w:t>iOS ოპერაციული სისტემისთვის</w:t>
      </w:r>
      <w:r w:rsidR="001204B6" w:rsidRPr="0009621D">
        <w:rPr>
          <w:rFonts w:ascii="Sylfaen" w:eastAsia="Times New Roman" w:hAnsi="Sylfaen" w:cs="Sylfaen"/>
          <w:lang w:val="ka-GE"/>
        </w:rPr>
        <w:t xml:space="preserve"> </w:t>
      </w:r>
      <w:r>
        <w:rPr>
          <w:rFonts w:ascii="Sylfaen" w:eastAsia="Times New Roman" w:hAnsi="Sylfaen" w:cs="Sylfaen"/>
          <w:lang w:val="ka-GE"/>
        </w:rPr>
        <w:t>აპლიკაციების შექმნის გამოცდილების შესახებ</w:t>
      </w:r>
      <w:r w:rsidR="001204B6" w:rsidRPr="0009621D">
        <w:rPr>
          <w:rFonts w:ascii="Sylfaen" w:eastAsia="Times New Roman" w:hAnsi="Sylfaen" w:cs="Sylfaen"/>
          <w:lang w:val="ka-GE"/>
        </w:rPr>
        <w:t xml:space="preserve"> (აუცილებელია წინადადებასთან ერთად დოკუმენტირებული პორტფოლიოს წარმოდგენა)</w:t>
      </w:r>
      <w:r>
        <w:rPr>
          <w:rFonts w:ascii="Sylfaen" w:eastAsia="Times New Roman" w:hAnsi="Sylfaen" w:cs="Sylfaen"/>
          <w:lang w:val="ka-GE"/>
        </w:rPr>
        <w:t>.</w:t>
      </w:r>
    </w:p>
    <w:p w14:paraId="7FAE0F87" w14:textId="77777777" w:rsidR="009E5B4B" w:rsidRDefault="009E5B4B" w:rsidP="009E5B4B">
      <w:pPr>
        <w:shd w:val="clear" w:color="auto" w:fill="FFFFFF"/>
        <w:spacing w:after="0" w:line="360" w:lineRule="atLeast"/>
        <w:rPr>
          <w:rFonts w:ascii="Sylfaen" w:eastAsia="Times New Roman" w:hAnsi="Sylfaen" w:cs="Sylfaen"/>
          <w:lang w:val="ka-GE"/>
        </w:rPr>
      </w:pPr>
    </w:p>
    <w:p w14:paraId="31660D2E" w14:textId="77777777" w:rsidR="009E5B4B" w:rsidRPr="009E5B4B" w:rsidRDefault="009E5B4B" w:rsidP="009E5B4B">
      <w:pPr>
        <w:shd w:val="clear" w:color="auto" w:fill="FFFFFF"/>
        <w:spacing w:after="0" w:line="360" w:lineRule="atLeast"/>
        <w:rPr>
          <w:rFonts w:ascii="Sylfaen" w:eastAsia="Times New Roman" w:hAnsi="Sylfaen" w:cs="Sylfaen"/>
          <w:lang w:val="ka-GE"/>
        </w:rPr>
      </w:pPr>
    </w:p>
    <w:p w14:paraId="2A827BE4" w14:textId="59BE0691" w:rsidR="000A5419" w:rsidRDefault="001204B6" w:rsidP="009E5B4B">
      <w:pPr>
        <w:pStyle w:val="ListParagraph"/>
        <w:shd w:val="clear" w:color="auto" w:fill="FFFFFF"/>
        <w:spacing w:after="0" w:line="360" w:lineRule="atLeast"/>
        <w:ind w:left="360"/>
        <w:jc w:val="both"/>
        <w:rPr>
          <w:rFonts w:ascii="Sylfaen" w:eastAsia="Times New Roman" w:hAnsi="Sylfaen" w:cs="Sylfaen"/>
          <w:lang w:val="ka-GE"/>
        </w:rPr>
      </w:pPr>
      <w:r w:rsidRPr="0009621D">
        <w:rPr>
          <w:rFonts w:ascii="Sylfaen" w:eastAsia="Times New Roman" w:hAnsi="Sylfaen" w:cs="Sylfaen"/>
          <w:lang w:val="ka-GE"/>
        </w:rPr>
        <w:t xml:space="preserve">ზემოხსენებული აპლიკაციის შექმნის პარალელურად უზრუნველყოფილი უნდა იყოს </w:t>
      </w:r>
      <w:r w:rsidR="00B5026C">
        <w:rPr>
          <w:rFonts w:ascii="Sylfaen" w:eastAsia="Times New Roman" w:hAnsi="Sylfaen" w:cs="Sylfaen"/>
          <w:lang w:val="ka-GE"/>
        </w:rPr>
        <w:t>ერთწლიანი</w:t>
      </w:r>
      <w:r w:rsidRPr="0009621D">
        <w:rPr>
          <w:rFonts w:ascii="Sylfaen" w:eastAsia="Times New Roman" w:hAnsi="Sylfaen" w:cs="Sylfaen"/>
          <w:lang w:val="ka-GE"/>
        </w:rPr>
        <w:t xml:space="preserve"> სერვისული მომსახურება (მაგალითად: სისტემის განახლება, აპლიკაციის</w:t>
      </w:r>
      <w:r w:rsidR="00882D0C" w:rsidRPr="0009621D">
        <w:rPr>
          <w:rFonts w:ascii="Sylfaen" w:eastAsia="Times New Roman" w:hAnsi="Sylfaen" w:cs="Sylfaen"/>
          <w:lang w:val="ka-GE"/>
        </w:rPr>
        <w:t xml:space="preserve"> ხარვეზების გამოსწორება და სხვა</w:t>
      </w:r>
      <w:r w:rsidRPr="0009621D">
        <w:rPr>
          <w:rFonts w:ascii="Sylfaen" w:eastAsia="Times New Roman" w:hAnsi="Sylfaen" w:cs="Sylfaen"/>
          <w:lang w:val="ka-GE"/>
        </w:rPr>
        <w:t>).</w:t>
      </w:r>
    </w:p>
    <w:p w14:paraId="2470A214" w14:textId="472135EC" w:rsidR="000A5419" w:rsidRPr="00DE7F7A" w:rsidRDefault="00DE7F7A" w:rsidP="009E5B4B">
      <w:pPr>
        <w:pStyle w:val="ListParagraph"/>
        <w:shd w:val="clear" w:color="auto" w:fill="FFFFFF"/>
        <w:spacing w:after="0" w:line="360" w:lineRule="atLeast"/>
        <w:ind w:left="360"/>
        <w:jc w:val="both"/>
        <w:rPr>
          <w:rFonts w:ascii="Sylfaen" w:eastAsia="Times New Roman" w:hAnsi="Sylfaen" w:cs="Sylfaen"/>
          <w:lang w:val="ka-GE"/>
        </w:rPr>
      </w:pPr>
      <w:r>
        <w:rPr>
          <w:rFonts w:ascii="Sylfaen" w:eastAsia="Times New Roman" w:hAnsi="Sylfaen" w:cs="Sylfaen"/>
          <w:lang w:val="ka-GE"/>
        </w:rPr>
        <w:t>აპლიკაციის სორს კოდი უსას</w:t>
      </w:r>
      <w:r w:rsidR="00972CFD" w:rsidRPr="00972CFD">
        <w:rPr>
          <w:rFonts w:ascii="Sylfaen" w:eastAsia="Times New Roman" w:hAnsi="Sylfaen" w:cs="Sylfaen"/>
          <w:lang w:val="ka-GE"/>
        </w:rPr>
        <w:t>ყიდლოდ გადაეცემა შემსყიდველს აპლიკაციის  ჩაბარებიდან 1 წლის შემდეგ.</w:t>
      </w:r>
    </w:p>
    <w:sectPr w:rsidR="000A5419" w:rsidRPr="00DE7F7A" w:rsidSect="00D37510">
      <w:pgSz w:w="12240" w:h="15840"/>
      <w:pgMar w:top="810" w:right="144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42120" w16cid:durableId="237A0A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B87"/>
    <w:multiLevelType w:val="hybridMultilevel"/>
    <w:tmpl w:val="14F0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2D8"/>
    <w:multiLevelType w:val="hybridMultilevel"/>
    <w:tmpl w:val="48D46420"/>
    <w:lvl w:ilvl="0" w:tplc="EBFCA7E4">
      <w:start w:val="2"/>
      <w:numFmt w:val="bullet"/>
      <w:lvlText w:val="-"/>
      <w:lvlJc w:val="left"/>
      <w:pPr>
        <w:ind w:left="360" w:hanging="360"/>
      </w:pPr>
      <w:rPr>
        <w:rFonts w:ascii="Sylfaen" w:eastAsia="Times New Roman" w:hAnsi="Sylfae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C523D"/>
    <w:multiLevelType w:val="hybridMultilevel"/>
    <w:tmpl w:val="7F0A2264"/>
    <w:lvl w:ilvl="0" w:tplc="EBFCA7E4">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55F26"/>
    <w:multiLevelType w:val="hybridMultilevel"/>
    <w:tmpl w:val="071C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720C"/>
    <w:multiLevelType w:val="hybridMultilevel"/>
    <w:tmpl w:val="4300A172"/>
    <w:lvl w:ilvl="0" w:tplc="17AED196">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B4296"/>
    <w:multiLevelType w:val="hybridMultilevel"/>
    <w:tmpl w:val="6FF8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E16FB"/>
    <w:multiLevelType w:val="hybridMultilevel"/>
    <w:tmpl w:val="B0FC3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217D"/>
    <w:multiLevelType w:val="hybridMultilevel"/>
    <w:tmpl w:val="01D2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D4604"/>
    <w:multiLevelType w:val="hybridMultilevel"/>
    <w:tmpl w:val="9CA4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16094"/>
    <w:multiLevelType w:val="hybridMultilevel"/>
    <w:tmpl w:val="B4C8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4"/>
  </w:num>
  <w:num w:numId="6">
    <w:abstractNumId w:val="6"/>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D1"/>
    <w:rsid w:val="00012E0C"/>
    <w:rsid w:val="0001560C"/>
    <w:rsid w:val="000918C2"/>
    <w:rsid w:val="0009621D"/>
    <w:rsid w:val="000A5419"/>
    <w:rsid w:val="000D4398"/>
    <w:rsid w:val="000E0148"/>
    <w:rsid w:val="001202AF"/>
    <w:rsid w:val="001204B6"/>
    <w:rsid w:val="00160C63"/>
    <w:rsid w:val="00180F63"/>
    <w:rsid w:val="00186DCC"/>
    <w:rsid w:val="001B1B1F"/>
    <w:rsid w:val="001B7427"/>
    <w:rsid w:val="001C6790"/>
    <w:rsid w:val="001E00B6"/>
    <w:rsid w:val="001E72F3"/>
    <w:rsid w:val="001F5DA0"/>
    <w:rsid w:val="002318E5"/>
    <w:rsid w:val="002720D4"/>
    <w:rsid w:val="002B5917"/>
    <w:rsid w:val="002C5668"/>
    <w:rsid w:val="00304B61"/>
    <w:rsid w:val="003063EF"/>
    <w:rsid w:val="00317ED3"/>
    <w:rsid w:val="00317FFA"/>
    <w:rsid w:val="00347AA2"/>
    <w:rsid w:val="00366041"/>
    <w:rsid w:val="003C5911"/>
    <w:rsid w:val="003E4CE2"/>
    <w:rsid w:val="00405554"/>
    <w:rsid w:val="00424395"/>
    <w:rsid w:val="0044120D"/>
    <w:rsid w:val="00455A1C"/>
    <w:rsid w:val="004616E1"/>
    <w:rsid w:val="00470106"/>
    <w:rsid w:val="004970DF"/>
    <w:rsid w:val="004A2318"/>
    <w:rsid w:val="004C7B3B"/>
    <w:rsid w:val="004F77E2"/>
    <w:rsid w:val="00536B54"/>
    <w:rsid w:val="005735CA"/>
    <w:rsid w:val="006107AD"/>
    <w:rsid w:val="00610AB1"/>
    <w:rsid w:val="006A788D"/>
    <w:rsid w:val="006B03DB"/>
    <w:rsid w:val="006C38A9"/>
    <w:rsid w:val="00704432"/>
    <w:rsid w:val="00776ADC"/>
    <w:rsid w:val="00786C77"/>
    <w:rsid w:val="007A56EB"/>
    <w:rsid w:val="007A7A98"/>
    <w:rsid w:val="007C20C8"/>
    <w:rsid w:val="00814283"/>
    <w:rsid w:val="008576CA"/>
    <w:rsid w:val="00881BAA"/>
    <w:rsid w:val="00882D0C"/>
    <w:rsid w:val="008E0F84"/>
    <w:rsid w:val="008E1CD0"/>
    <w:rsid w:val="00924AD6"/>
    <w:rsid w:val="00932A02"/>
    <w:rsid w:val="00940AC4"/>
    <w:rsid w:val="00970E4E"/>
    <w:rsid w:val="00972CFD"/>
    <w:rsid w:val="009E2837"/>
    <w:rsid w:val="009E3280"/>
    <w:rsid w:val="009E5B4B"/>
    <w:rsid w:val="00A001D1"/>
    <w:rsid w:val="00A124D3"/>
    <w:rsid w:val="00A500EC"/>
    <w:rsid w:val="00AB4342"/>
    <w:rsid w:val="00B5026C"/>
    <w:rsid w:val="00B764FE"/>
    <w:rsid w:val="00BC7135"/>
    <w:rsid w:val="00BF5D55"/>
    <w:rsid w:val="00C11A2D"/>
    <w:rsid w:val="00C1676E"/>
    <w:rsid w:val="00C2040C"/>
    <w:rsid w:val="00C70DD7"/>
    <w:rsid w:val="00CC4C2D"/>
    <w:rsid w:val="00D37510"/>
    <w:rsid w:val="00D77F20"/>
    <w:rsid w:val="00DA7986"/>
    <w:rsid w:val="00DB5A90"/>
    <w:rsid w:val="00DE7F7A"/>
    <w:rsid w:val="00DF646A"/>
    <w:rsid w:val="00E43EA3"/>
    <w:rsid w:val="00E50D54"/>
    <w:rsid w:val="00E57BDF"/>
    <w:rsid w:val="00E62957"/>
    <w:rsid w:val="00E841D1"/>
    <w:rsid w:val="00E84864"/>
    <w:rsid w:val="00E97917"/>
    <w:rsid w:val="00EA229D"/>
    <w:rsid w:val="00EA7D00"/>
    <w:rsid w:val="00ED4FBD"/>
    <w:rsid w:val="00EE0A55"/>
    <w:rsid w:val="00EF6F57"/>
    <w:rsid w:val="00F1066F"/>
    <w:rsid w:val="00F11109"/>
    <w:rsid w:val="00F31DD1"/>
    <w:rsid w:val="00F95DBB"/>
    <w:rsid w:val="00FC71C8"/>
    <w:rsid w:val="00FE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3CB5"/>
  <w15:chartTrackingRefBased/>
  <w15:docId w15:val="{6AFACBF3-F41B-4392-9CA0-A7A1D0F5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rsid w:val="00932A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
    <w:name w:val="color-1"/>
    <w:basedOn w:val="Normal"/>
    <w:rsid w:val="000A54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419"/>
    <w:rPr>
      <w:b/>
      <w:bCs/>
    </w:rPr>
  </w:style>
  <w:style w:type="character" w:styleId="Hyperlink">
    <w:name w:val="Hyperlink"/>
    <w:basedOn w:val="DefaultParagraphFont"/>
    <w:uiPriority w:val="99"/>
    <w:semiHidden/>
    <w:unhideWhenUsed/>
    <w:rsid w:val="00970E4E"/>
    <w:rPr>
      <w:color w:val="0000FF"/>
      <w:u w:val="single"/>
    </w:rPr>
  </w:style>
  <w:style w:type="paragraph" w:styleId="NormalWeb">
    <w:name w:val="Normal (Web)"/>
    <w:basedOn w:val="Normal"/>
    <w:uiPriority w:val="99"/>
    <w:unhideWhenUsed/>
    <w:rsid w:val="006A78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788D"/>
    <w:rPr>
      <w:sz w:val="16"/>
      <w:szCs w:val="16"/>
    </w:rPr>
  </w:style>
  <w:style w:type="paragraph" w:styleId="CommentText">
    <w:name w:val="annotation text"/>
    <w:basedOn w:val="Normal"/>
    <w:link w:val="CommentTextChar"/>
    <w:uiPriority w:val="99"/>
    <w:semiHidden/>
    <w:unhideWhenUsed/>
    <w:rsid w:val="006A788D"/>
    <w:pPr>
      <w:spacing w:line="240" w:lineRule="auto"/>
    </w:pPr>
    <w:rPr>
      <w:sz w:val="20"/>
      <w:szCs w:val="20"/>
    </w:rPr>
  </w:style>
  <w:style w:type="character" w:customStyle="1" w:styleId="CommentTextChar">
    <w:name w:val="Comment Text Char"/>
    <w:basedOn w:val="DefaultParagraphFont"/>
    <w:link w:val="CommentText"/>
    <w:uiPriority w:val="99"/>
    <w:semiHidden/>
    <w:rsid w:val="006A788D"/>
    <w:rPr>
      <w:sz w:val="20"/>
      <w:szCs w:val="20"/>
    </w:rPr>
  </w:style>
  <w:style w:type="paragraph" w:styleId="CommentSubject">
    <w:name w:val="annotation subject"/>
    <w:basedOn w:val="CommentText"/>
    <w:next w:val="CommentText"/>
    <w:link w:val="CommentSubjectChar"/>
    <w:uiPriority w:val="99"/>
    <w:semiHidden/>
    <w:unhideWhenUsed/>
    <w:rsid w:val="006A788D"/>
    <w:rPr>
      <w:b/>
      <w:bCs/>
    </w:rPr>
  </w:style>
  <w:style w:type="character" w:customStyle="1" w:styleId="CommentSubjectChar">
    <w:name w:val="Comment Subject Char"/>
    <w:basedOn w:val="CommentTextChar"/>
    <w:link w:val="CommentSubject"/>
    <w:uiPriority w:val="99"/>
    <w:semiHidden/>
    <w:rsid w:val="006A788D"/>
    <w:rPr>
      <w:b/>
      <w:bCs/>
      <w:sz w:val="20"/>
      <w:szCs w:val="20"/>
    </w:rPr>
  </w:style>
  <w:style w:type="paragraph" w:styleId="BalloonText">
    <w:name w:val="Balloon Text"/>
    <w:basedOn w:val="Normal"/>
    <w:link w:val="BalloonTextChar"/>
    <w:uiPriority w:val="99"/>
    <w:semiHidden/>
    <w:unhideWhenUsed/>
    <w:rsid w:val="006A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8D"/>
    <w:rPr>
      <w:rFonts w:ascii="Segoe UI" w:hAnsi="Segoe UI" w:cs="Segoe UI"/>
      <w:sz w:val="18"/>
      <w:szCs w:val="18"/>
    </w:rPr>
  </w:style>
  <w:style w:type="paragraph" w:styleId="ListParagraph">
    <w:name w:val="List Paragraph"/>
    <w:basedOn w:val="Normal"/>
    <w:uiPriority w:val="34"/>
    <w:qFormat/>
    <w:rsid w:val="0031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4779">
      <w:bodyDiv w:val="1"/>
      <w:marLeft w:val="0"/>
      <w:marRight w:val="0"/>
      <w:marTop w:val="0"/>
      <w:marBottom w:val="0"/>
      <w:divBdr>
        <w:top w:val="none" w:sz="0" w:space="0" w:color="auto"/>
        <w:left w:val="none" w:sz="0" w:space="0" w:color="auto"/>
        <w:bottom w:val="none" w:sz="0" w:space="0" w:color="auto"/>
        <w:right w:val="none" w:sz="0" w:space="0" w:color="auto"/>
      </w:divBdr>
      <w:divsChild>
        <w:div w:id="2101751992">
          <w:marLeft w:val="0"/>
          <w:marRight w:val="0"/>
          <w:marTop w:val="0"/>
          <w:marBottom w:val="0"/>
          <w:divBdr>
            <w:top w:val="none" w:sz="0" w:space="0" w:color="auto"/>
            <w:left w:val="none" w:sz="0" w:space="0" w:color="auto"/>
            <w:bottom w:val="none" w:sz="0" w:space="0" w:color="auto"/>
            <w:right w:val="none" w:sz="0" w:space="0" w:color="auto"/>
          </w:divBdr>
          <w:divsChild>
            <w:div w:id="1877541945">
              <w:marLeft w:val="0"/>
              <w:marRight w:val="0"/>
              <w:marTop w:val="0"/>
              <w:marBottom w:val="0"/>
              <w:divBdr>
                <w:top w:val="none" w:sz="0" w:space="0" w:color="auto"/>
                <w:left w:val="none" w:sz="0" w:space="0" w:color="auto"/>
                <w:bottom w:val="none" w:sz="0" w:space="0" w:color="auto"/>
                <w:right w:val="none" w:sz="0" w:space="0" w:color="auto"/>
              </w:divBdr>
              <w:divsChild>
                <w:div w:id="399249999">
                  <w:marLeft w:val="0"/>
                  <w:marRight w:val="0"/>
                  <w:marTop w:val="0"/>
                  <w:marBottom w:val="0"/>
                  <w:divBdr>
                    <w:top w:val="none" w:sz="0" w:space="0" w:color="auto"/>
                    <w:left w:val="none" w:sz="0" w:space="0" w:color="auto"/>
                    <w:bottom w:val="none" w:sz="0" w:space="0" w:color="auto"/>
                    <w:right w:val="none" w:sz="0" w:space="0" w:color="auto"/>
                  </w:divBdr>
                </w:div>
              </w:divsChild>
            </w:div>
            <w:div w:id="745954110">
              <w:marLeft w:val="0"/>
              <w:marRight w:val="0"/>
              <w:marTop w:val="0"/>
              <w:marBottom w:val="0"/>
              <w:divBdr>
                <w:top w:val="none" w:sz="0" w:space="0" w:color="auto"/>
                <w:left w:val="none" w:sz="0" w:space="0" w:color="auto"/>
                <w:bottom w:val="none" w:sz="0" w:space="0" w:color="auto"/>
                <w:right w:val="none" w:sz="0" w:space="0" w:color="auto"/>
              </w:divBdr>
              <w:divsChild>
                <w:div w:id="43648588">
                  <w:marLeft w:val="0"/>
                  <w:marRight w:val="0"/>
                  <w:marTop w:val="0"/>
                  <w:marBottom w:val="0"/>
                  <w:divBdr>
                    <w:top w:val="none" w:sz="0" w:space="0" w:color="auto"/>
                    <w:left w:val="none" w:sz="0" w:space="0" w:color="auto"/>
                    <w:bottom w:val="none" w:sz="0" w:space="0" w:color="auto"/>
                    <w:right w:val="none" w:sz="0" w:space="0" w:color="auto"/>
                  </w:divBdr>
                </w:div>
              </w:divsChild>
            </w:div>
            <w:div w:id="1453548610">
              <w:marLeft w:val="0"/>
              <w:marRight w:val="0"/>
              <w:marTop w:val="0"/>
              <w:marBottom w:val="0"/>
              <w:divBdr>
                <w:top w:val="none" w:sz="0" w:space="0" w:color="auto"/>
                <w:left w:val="none" w:sz="0" w:space="0" w:color="auto"/>
                <w:bottom w:val="none" w:sz="0" w:space="0" w:color="auto"/>
                <w:right w:val="none" w:sz="0" w:space="0" w:color="auto"/>
              </w:divBdr>
              <w:divsChild>
                <w:div w:id="142351828">
                  <w:marLeft w:val="0"/>
                  <w:marRight w:val="0"/>
                  <w:marTop w:val="0"/>
                  <w:marBottom w:val="0"/>
                  <w:divBdr>
                    <w:top w:val="none" w:sz="0" w:space="0" w:color="auto"/>
                    <w:left w:val="none" w:sz="0" w:space="0" w:color="auto"/>
                    <w:bottom w:val="none" w:sz="0" w:space="0" w:color="auto"/>
                    <w:right w:val="none" w:sz="0" w:space="0" w:color="auto"/>
                  </w:divBdr>
                </w:div>
              </w:divsChild>
            </w:div>
            <w:div w:id="1509251455">
              <w:marLeft w:val="0"/>
              <w:marRight w:val="0"/>
              <w:marTop w:val="0"/>
              <w:marBottom w:val="0"/>
              <w:divBdr>
                <w:top w:val="none" w:sz="0" w:space="0" w:color="auto"/>
                <w:left w:val="none" w:sz="0" w:space="0" w:color="auto"/>
                <w:bottom w:val="none" w:sz="0" w:space="0" w:color="auto"/>
                <w:right w:val="none" w:sz="0" w:space="0" w:color="auto"/>
              </w:divBdr>
              <w:divsChild>
                <w:div w:id="13989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72">
          <w:marLeft w:val="0"/>
          <w:marRight w:val="0"/>
          <w:marTop w:val="0"/>
          <w:marBottom w:val="0"/>
          <w:divBdr>
            <w:top w:val="none" w:sz="0" w:space="0" w:color="auto"/>
            <w:left w:val="none" w:sz="0" w:space="0" w:color="auto"/>
            <w:bottom w:val="none" w:sz="0" w:space="0" w:color="auto"/>
            <w:right w:val="none" w:sz="0" w:space="0" w:color="auto"/>
          </w:divBdr>
          <w:divsChild>
            <w:div w:id="450516225">
              <w:marLeft w:val="0"/>
              <w:marRight w:val="0"/>
              <w:marTop w:val="0"/>
              <w:marBottom w:val="0"/>
              <w:divBdr>
                <w:top w:val="none" w:sz="0" w:space="0" w:color="auto"/>
                <w:left w:val="none" w:sz="0" w:space="0" w:color="auto"/>
                <w:bottom w:val="none" w:sz="0" w:space="0" w:color="auto"/>
                <w:right w:val="none" w:sz="0" w:space="0" w:color="auto"/>
              </w:divBdr>
              <w:divsChild>
                <w:div w:id="4961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1878">
          <w:marLeft w:val="0"/>
          <w:marRight w:val="0"/>
          <w:marTop w:val="0"/>
          <w:marBottom w:val="0"/>
          <w:divBdr>
            <w:top w:val="none" w:sz="0" w:space="0" w:color="auto"/>
            <w:left w:val="none" w:sz="0" w:space="0" w:color="auto"/>
            <w:bottom w:val="none" w:sz="0" w:space="0" w:color="auto"/>
            <w:right w:val="none" w:sz="0" w:space="0" w:color="auto"/>
          </w:divBdr>
          <w:divsChild>
            <w:div w:id="765004107">
              <w:marLeft w:val="0"/>
              <w:marRight w:val="0"/>
              <w:marTop w:val="0"/>
              <w:marBottom w:val="0"/>
              <w:divBdr>
                <w:top w:val="none" w:sz="0" w:space="0" w:color="auto"/>
                <w:left w:val="none" w:sz="0" w:space="0" w:color="auto"/>
                <w:bottom w:val="none" w:sz="0" w:space="0" w:color="auto"/>
                <w:right w:val="none" w:sz="0" w:space="0" w:color="auto"/>
              </w:divBdr>
              <w:divsChild>
                <w:div w:id="1860464856">
                  <w:marLeft w:val="0"/>
                  <w:marRight w:val="0"/>
                  <w:marTop w:val="0"/>
                  <w:marBottom w:val="0"/>
                  <w:divBdr>
                    <w:top w:val="none" w:sz="0" w:space="0" w:color="auto"/>
                    <w:left w:val="none" w:sz="0" w:space="0" w:color="auto"/>
                    <w:bottom w:val="none" w:sz="0" w:space="0" w:color="auto"/>
                    <w:right w:val="none" w:sz="0" w:space="0" w:color="auto"/>
                  </w:divBdr>
                </w:div>
              </w:divsChild>
            </w:div>
            <w:div w:id="2076705252">
              <w:marLeft w:val="0"/>
              <w:marRight w:val="0"/>
              <w:marTop w:val="0"/>
              <w:marBottom w:val="0"/>
              <w:divBdr>
                <w:top w:val="none" w:sz="0" w:space="0" w:color="auto"/>
                <w:left w:val="none" w:sz="0" w:space="0" w:color="auto"/>
                <w:bottom w:val="none" w:sz="0" w:space="0" w:color="auto"/>
                <w:right w:val="none" w:sz="0" w:space="0" w:color="auto"/>
              </w:divBdr>
              <w:divsChild>
                <w:div w:id="98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8785">
      <w:bodyDiv w:val="1"/>
      <w:marLeft w:val="0"/>
      <w:marRight w:val="0"/>
      <w:marTop w:val="0"/>
      <w:marBottom w:val="0"/>
      <w:divBdr>
        <w:top w:val="none" w:sz="0" w:space="0" w:color="auto"/>
        <w:left w:val="none" w:sz="0" w:space="0" w:color="auto"/>
        <w:bottom w:val="none" w:sz="0" w:space="0" w:color="auto"/>
        <w:right w:val="none" w:sz="0" w:space="0" w:color="auto"/>
      </w:divBdr>
      <w:divsChild>
        <w:div w:id="913778859">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0"/>
              <w:marBottom w:val="0"/>
              <w:divBdr>
                <w:top w:val="none" w:sz="0" w:space="0" w:color="auto"/>
                <w:left w:val="none" w:sz="0" w:space="0" w:color="auto"/>
                <w:bottom w:val="none" w:sz="0" w:space="0" w:color="auto"/>
                <w:right w:val="none" w:sz="0" w:space="0" w:color="auto"/>
              </w:divBdr>
            </w:div>
          </w:divsChild>
        </w:div>
        <w:div w:id="326986080">
          <w:marLeft w:val="0"/>
          <w:marRight w:val="0"/>
          <w:marTop w:val="0"/>
          <w:marBottom w:val="0"/>
          <w:divBdr>
            <w:top w:val="none" w:sz="0" w:space="0" w:color="auto"/>
            <w:left w:val="none" w:sz="0" w:space="0" w:color="auto"/>
            <w:bottom w:val="none" w:sz="0" w:space="0" w:color="auto"/>
            <w:right w:val="none" w:sz="0" w:space="0" w:color="auto"/>
          </w:divBdr>
          <w:divsChild>
            <w:div w:id="12155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581">
      <w:bodyDiv w:val="1"/>
      <w:marLeft w:val="0"/>
      <w:marRight w:val="0"/>
      <w:marTop w:val="0"/>
      <w:marBottom w:val="0"/>
      <w:divBdr>
        <w:top w:val="none" w:sz="0" w:space="0" w:color="auto"/>
        <w:left w:val="none" w:sz="0" w:space="0" w:color="auto"/>
        <w:bottom w:val="none" w:sz="0" w:space="0" w:color="auto"/>
        <w:right w:val="none" w:sz="0" w:space="0" w:color="auto"/>
      </w:divBdr>
      <w:divsChild>
        <w:div w:id="60492854">
          <w:marLeft w:val="0"/>
          <w:marRight w:val="0"/>
          <w:marTop w:val="150"/>
          <w:marBottom w:val="0"/>
          <w:divBdr>
            <w:top w:val="none" w:sz="0" w:space="0" w:color="auto"/>
            <w:left w:val="none" w:sz="0" w:space="0" w:color="auto"/>
            <w:bottom w:val="none" w:sz="0" w:space="0" w:color="auto"/>
            <w:right w:val="none" w:sz="0" w:space="0" w:color="auto"/>
          </w:divBdr>
          <w:divsChild>
            <w:div w:id="2061783220">
              <w:marLeft w:val="0"/>
              <w:marRight w:val="120"/>
              <w:marTop w:val="0"/>
              <w:marBottom w:val="0"/>
              <w:divBdr>
                <w:top w:val="none" w:sz="0" w:space="0" w:color="auto"/>
                <w:left w:val="none" w:sz="0" w:space="0" w:color="auto"/>
                <w:bottom w:val="none" w:sz="0" w:space="0" w:color="auto"/>
                <w:right w:val="none" w:sz="0" w:space="0" w:color="auto"/>
              </w:divBdr>
            </w:div>
            <w:div w:id="418909802">
              <w:marLeft w:val="0"/>
              <w:marRight w:val="0"/>
              <w:marTop w:val="0"/>
              <w:marBottom w:val="0"/>
              <w:divBdr>
                <w:top w:val="none" w:sz="0" w:space="0" w:color="auto"/>
                <w:left w:val="none" w:sz="0" w:space="0" w:color="auto"/>
                <w:bottom w:val="none" w:sz="0" w:space="0" w:color="auto"/>
                <w:right w:val="none" w:sz="0" w:space="0" w:color="auto"/>
              </w:divBdr>
            </w:div>
          </w:divsChild>
        </w:div>
        <w:div w:id="1125582574">
          <w:marLeft w:val="0"/>
          <w:marRight w:val="0"/>
          <w:marTop w:val="0"/>
          <w:marBottom w:val="0"/>
          <w:divBdr>
            <w:top w:val="none" w:sz="0" w:space="0" w:color="auto"/>
            <w:left w:val="none" w:sz="0" w:space="0" w:color="auto"/>
            <w:bottom w:val="none" w:sz="0" w:space="0" w:color="auto"/>
            <w:right w:val="none" w:sz="0" w:space="0" w:color="auto"/>
          </w:divBdr>
          <w:divsChild>
            <w:div w:id="2003971901">
              <w:marLeft w:val="0"/>
              <w:marRight w:val="0"/>
              <w:marTop w:val="0"/>
              <w:marBottom w:val="0"/>
              <w:divBdr>
                <w:top w:val="none" w:sz="0" w:space="0" w:color="auto"/>
                <w:left w:val="none" w:sz="0" w:space="0" w:color="auto"/>
                <w:bottom w:val="none" w:sz="0" w:space="0" w:color="auto"/>
                <w:right w:val="none" w:sz="0" w:space="0" w:color="auto"/>
              </w:divBdr>
            </w:div>
          </w:divsChild>
        </w:div>
        <w:div w:id="511723225">
          <w:marLeft w:val="0"/>
          <w:marRight w:val="0"/>
          <w:marTop w:val="0"/>
          <w:marBottom w:val="0"/>
          <w:divBdr>
            <w:top w:val="none" w:sz="0" w:space="0" w:color="auto"/>
            <w:left w:val="none" w:sz="0" w:space="0" w:color="auto"/>
            <w:bottom w:val="none" w:sz="0" w:space="0" w:color="auto"/>
            <w:right w:val="none" w:sz="0" w:space="0" w:color="auto"/>
          </w:divBdr>
          <w:divsChild>
            <w:div w:id="1865482925">
              <w:marLeft w:val="0"/>
              <w:marRight w:val="0"/>
              <w:marTop w:val="0"/>
              <w:marBottom w:val="0"/>
              <w:divBdr>
                <w:top w:val="none" w:sz="0" w:space="0" w:color="auto"/>
                <w:left w:val="none" w:sz="0" w:space="0" w:color="auto"/>
                <w:bottom w:val="none" w:sz="0" w:space="0" w:color="auto"/>
                <w:right w:val="none" w:sz="0" w:space="0" w:color="auto"/>
              </w:divBdr>
            </w:div>
          </w:divsChild>
        </w:div>
        <w:div w:id="385229423">
          <w:marLeft w:val="0"/>
          <w:marRight w:val="0"/>
          <w:marTop w:val="0"/>
          <w:marBottom w:val="0"/>
          <w:divBdr>
            <w:top w:val="none" w:sz="0" w:space="0" w:color="auto"/>
            <w:left w:val="none" w:sz="0" w:space="0" w:color="auto"/>
            <w:bottom w:val="none" w:sz="0" w:space="0" w:color="auto"/>
            <w:right w:val="none" w:sz="0" w:space="0" w:color="auto"/>
          </w:divBdr>
          <w:divsChild>
            <w:div w:id="5767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306A-9560-443E-AEFD-B3DA65D8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Adamashvili</dc:creator>
  <cp:keywords/>
  <dc:description/>
  <cp:lastModifiedBy>Khatuna Kapanadze</cp:lastModifiedBy>
  <cp:revision>3</cp:revision>
  <dcterms:created xsi:type="dcterms:W3CDTF">2020-12-21T11:59:00Z</dcterms:created>
  <dcterms:modified xsi:type="dcterms:W3CDTF">2020-12-21T12:58:00Z</dcterms:modified>
</cp:coreProperties>
</file>