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F5F00" w14:textId="77777777" w:rsidR="00B50337" w:rsidRPr="00162444" w:rsidRDefault="00B50337" w:rsidP="003730A3">
      <w:pPr>
        <w:spacing w:after="0" w:line="285" w:lineRule="atLeast"/>
        <w:jc w:val="center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</w:p>
    <w:p w14:paraId="7C1C8047" w14:textId="77777777" w:rsidR="00C2050C" w:rsidRPr="00543F9D" w:rsidRDefault="00C2050C" w:rsidP="003730A3">
      <w:pPr>
        <w:spacing w:after="0" w:line="285" w:lineRule="atLeast"/>
        <w:jc w:val="center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  <w:r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ხელშეკრულება სახელმწიფო შესყიდვის შესახებ № ...</w:t>
      </w:r>
    </w:p>
    <w:p w14:paraId="6C72189B" w14:textId="7FFBEE8C" w:rsidR="00B50337" w:rsidRPr="00162444" w:rsidRDefault="003730A3" w:rsidP="00B50337">
      <w:pPr>
        <w:spacing w:before="180" w:after="0" w:line="285" w:lineRule="atLeast"/>
        <w:jc w:val="center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  <w:r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(კონსოლიდირებული ტენდერი con1</w:t>
      </w:r>
      <w:r w:rsidR="00E61D60"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9</w:t>
      </w:r>
      <w:r w:rsidR="00EB39C8"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00000</w:t>
      </w:r>
      <w:r w:rsidR="00E61D60"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--</w:t>
      </w:r>
      <w:r w:rsidR="00C2050C"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)</w:t>
      </w:r>
    </w:p>
    <w:p w14:paraId="7026D30A" w14:textId="0E640D9E" w:rsidR="003730A3" w:rsidRPr="00162444" w:rsidRDefault="00B50337" w:rsidP="00B50337">
      <w:pPr>
        <w:spacing w:before="180" w:after="0" w:line="285" w:lineRule="atLeast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  <w:r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 xml:space="preserve">ქ. </w:t>
      </w:r>
      <w:r w:rsidR="00E22EB1"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----------------</w:t>
      </w:r>
      <w:r w:rsidRPr="00162444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 xml:space="preserve">                                                                                           </w:t>
      </w:r>
      <w:r w:rsidRPr="00EC4AA4">
        <w:rPr>
          <w:rFonts w:ascii="Sylfaen" w:eastAsia="Times New Roman" w:hAnsi="Sylfaen" w:cs="Times New Roman"/>
          <w:b/>
          <w:color w:val="000000"/>
          <w:sz w:val="23"/>
          <w:szCs w:val="23"/>
          <w:highlight w:val="yellow"/>
          <w:lang w:val="ka-GE"/>
        </w:rPr>
        <w:t>„- -’’  , „- - - - - - - ’’, 201</w:t>
      </w:r>
      <w:r w:rsidR="00E61D60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9</w:t>
      </w:r>
      <w:r w:rsidR="00914B7F" w:rsidRPr="00162444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ab/>
      </w:r>
      <w:r w:rsidR="00914B7F" w:rsidRPr="00162444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ab/>
      </w:r>
      <w:r w:rsidR="00914B7F" w:rsidRPr="00162444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ab/>
      </w:r>
      <w:r w:rsidR="00914B7F" w:rsidRPr="00162444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ab/>
      </w:r>
      <w:r w:rsidR="00914B7F" w:rsidRPr="00162444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ab/>
      </w:r>
      <w:r w:rsidR="00914B7F" w:rsidRPr="00162444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ab/>
      </w:r>
      <w:r w:rsidR="00914B7F" w:rsidRPr="00162444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ab/>
      </w:r>
      <w:r w:rsidR="00914B7F" w:rsidRPr="00162444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ab/>
      </w:r>
      <w:r w:rsidR="00914B7F" w:rsidRPr="00162444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ab/>
      </w:r>
    </w:p>
    <w:p w14:paraId="03AB1727" w14:textId="77777777" w:rsidR="00F96B93" w:rsidRDefault="00F96B93" w:rsidP="00F96B93">
      <w:pPr>
        <w:spacing w:before="195" w:after="0" w:line="300" w:lineRule="atLeast"/>
        <w:jc w:val="both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ერთი მხრივ - </w:t>
      </w:r>
      <w:r>
        <w:rPr>
          <w:rFonts w:ascii="Sylfaen" w:eastAsia="Times New Roman" w:hAnsi="Sylfaen" w:cs="Times New Roman"/>
          <w:color w:val="000000"/>
          <w:sz w:val="23"/>
          <w:szCs w:val="23"/>
          <w:highlight w:val="yellow"/>
          <w:lang w:val="ka-GE"/>
        </w:rPr>
        <w:t>შემსყიდველი ორგანიზაციის დასახელება,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და მეორე მხრივ - </w:t>
      </w:r>
      <w:r>
        <w:rPr>
          <w:rFonts w:ascii="Sylfaen" w:eastAsia="Times New Roman" w:hAnsi="Sylfaen" w:cs="Times New Roman"/>
          <w:color w:val="000000"/>
          <w:sz w:val="23"/>
          <w:szCs w:val="23"/>
          <w:highlight w:val="yellow"/>
          <w:lang w:val="ka-GE"/>
        </w:rPr>
        <w:t>მიმწოდებელი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, ორივე ერთად წოდებული, როგორც „მხარეები“, ვმოქმედებთ „სახელმწიფო შესყიდვების შესახებ“ საქართველოს კანონის 20</w:t>
      </w:r>
      <w:r>
        <w:rPr>
          <w:rFonts w:ascii="Sylfaen" w:eastAsia="Times New Roman" w:hAnsi="Sylfaen" w:cs="Times New Roman"/>
          <w:color w:val="000000"/>
          <w:sz w:val="23"/>
          <w:szCs w:val="23"/>
          <w:vertAlign w:val="superscript"/>
          <w:lang w:val="ka-GE"/>
        </w:rPr>
        <w:t xml:space="preserve">2 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მუხლის, სატელევიზიო საეთერო დროის (</w:t>
      </w:r>
      <w:proofErr w:type="spellStart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wGRP</w:t>
      </w:r>
      <w:proofErr w:type="spellEnd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) შესყიდვის 2019–2020 წლების კონსოლიდირებული ტენდერის </w:t>
      </w:r>
      <w:proofErr w:type="spellStart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სატენდერო</w:t>
      </w:r>
      <w:proofErr w:type="spellEnd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დოკუმენტაციის, სახელმწიფო შესყიდვების სააგენტოს თავმჯდომარის 2018 წლის 14 დეკემბრის №14 ბრძანებით დამტკიცებული კონსოლიდირებული ტენდერის ჩატარების წესისა და პირობების,</w:t>
      </w:r>
      <w:r>
        <w:rPr>
          <w:rFonts w:ascii="Sylfaen" w:hAnsi="Sylfaen" w:cs="Helvetica"/>
          <w:b/>
          <w:bCs/>
          <w:color w:val="333333"/>
          <w:shd w:val="clear" w:color="auto" w:fill="EAEAEA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აგრეთვე „2019-2020 წლების განმავლობაში სატელევიზიო საეთერო დროის (</w:t>
      </w:r>
      <w:proofErr w:type="spellStart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wGRP</w:t>
      </w:r>
      <w:proofErr w:type="spellEnd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) სახელმწიფო შესყიდვის კონსოლიდირებული ტენდერების საშუალებით განხორციელების თაობაზე“ საქართველოს მთავრობის 2019 წლის </w:t>
      </w:r>
      <w:r>
        <w:rPr>
          <w:rFonts w:ascii="Sylfaen" w:eastAsia="Times New Roman" w:hAnsi="Sylfaen" w:cs="Times New Roman"/>
          <w:color w:val="000000"/>
          <w:sz w:val="23"/>
          <w:szCs w:val="23"/>
        </w:rPr>
        <w:t>19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აგვისტო</w:t>
      </w:r>
      <w:r>
        <w:rPr>
          <w:rFonts w:ascii="Sylfaen" w:eastAsia="Times New Roman" w:hAnsi="Sylfaen" w:cs="Times New Roman"/>
          <w:color w:val="000000"/>
          <w:sz w:val="23"/>
          <w:szCs w:val="23"/>
        </w:rPr>
        <w:t>ს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№1861 განკარგულების საფუძველზე, ვდებთ წინამდებარე ხელშეკრულებას შემდეგზე:</w:t>
      </w:r>
    </w:p>
    <w:p w14:paraId="55A3F135" w14:textId="77777777" w:rsidR="00F96B93" w:rsidRDefault="00F96B93" w:rsidP="00F96B93">
      <w:pPr>
        <w:spacing w:before="270" w:after="0" w:line="285" w:lineRule="atLeast"/>
        <w:jc w:val="both"/>
        <w:rPr>
          <w:rFonts w:ascii="Sylfaen" w:eastAsia="Times New Roman" w:hAnsi="Sylfaen" w:cs="Times New Roman"/>
          <w:b/>
          <w:color w:val="000000"/>
          <w:sz w:val="24"/>
          <w:szCs w:val="23"/>
          <w:lang w:val="ka-GE"/>
        </w:rPr>
      </w:pPr>
    </w:p>
    <w:p w14:paraId="0D696762" w14:textId="77777777" w:rsidR="00F96B93" w:rsidRDefault="00F96B93" w:rsidP="00F96B93">
      <w:pPr>
        <w:spacing w:before="270" w:after="0" w:line="285" w:lineRule="atLeast"/>
        <w:jc w:val="both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 xml:space="preserve">1. ხელშეკრულებაში გამოყენებულ ტერმინთა </w:t>
      </w:r>
      <w:proofErr w:type="spellStart"/>
      <w:r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განმარეტებები</w:t>
      </w:r>
      <w:proofErr w:type="spellEnd"/>
    </w:p>
    <w:p w14:paraId="1FAFC803" w14:textId="77777777" w:rsidR="00F96B93" w:rsidRDefault="00F96B93" w:rsidP="00F96B93">
      <w:pPr>
        <w:spacing w:before="195" w:after="0" w:line="285" w:lineRule="atLeast"/>
        <w:jc w:val="both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>1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.1 „ხელშეკრულება სახელმწიფო შესყიდვის შესახებ“ (შემდგომში - „ხელშეკრულება“) - შემსყიდველსა და მიმწოდებელს შორის დადებული წინამდებარე ხელშეკრულება, თანდართული ყველა დოკუმენტით, რომელიც ხელმოწერილია მხარეთა მიერ.</w:t>
      </w:r>
    </w:p>
    <w:p w14:paraId="3598D16A" w14:textId="77777777" w:rsidR="00F96B93" w:rsidRDefault="00F96B93" w:rsidP="00F96B93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 xml:space="preserve">1.2 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„ხელშეკრულების ღირებულება“ - საერთო თანხა,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შესრულებისათვის.</w:t>
      </w:r>
    </w:p>
    <w:p w14:paraId="42A69D6F" w14:textId="77777777" w:rsidR="00F96B93" w:rsidRDefault="00F96B93" w:rsidP="00F96B93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 xml:space="preserve">1.3 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„დღე“, „კვირა“, „თვე“ - კალენდარული დღე, კვირა, თვე.</w:t>
      </w:r>
    </w:p>
    <w:p w14:paraId="0CF28192" w14:textId="77777777" w:rsidR="00F96B93" w:rsidRDefault="00F96B93" w:rsidP="00F96B93">
      <w:pPr>
        <w:spacing w:before="195" w:after="0" w:line="285" w:lineRule="atLeast"/>
        <w:jc w:val="both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 xml:space="preserve">1.4 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„შემსყიდველი“ - ორგანიზაცია, რომელიც ახორციელებს შესყიდვას.</w:t>
      </w:r>
    </w:p>
    <w:p w14:paraId="4E617423" w14:textId="77777777" w:rsidR="00F96B93" w:rsidRDefault="00F96B93" w:rsidP="00F96B93">
      <w:pPr>
        <w:spacing w:before="180" w:after="0" w:line="285" w:lineRule="atLeast"/>
        <w:jc w:val="both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 xml:space="preserve">1.5 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„მიმწოდებელი“ - იურიდიული/ფიზიკური პირი, რომელიც ახორციელებს მომსახურების გაწევას ხელშეკრულების ფარგლებში</w:t>
      </w:r>
    </w:p>
    <w:p w14:paraId="0BB1421A" w14:textId="77777777" w:rsidR="00F96B93" w:rsidRDefault="00F96B93" w:rsidP="00F96B93">
      <w:pPr>
        <w:spacing w:before="210" w:after="0" w:line="285" w:lineRule="atLeast"/>
        <w:jc w:val="both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 xml:space="preserve">1.6 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„</w:t>
      </w:r>
      <w:proofErr w:type="spellStart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სატენდერო</w:t>
      </w:r>
      <w:proofErr w:type="spellEnd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კომისია“ – „სატელევიზიო საეთერო დროის (</w:t>
      </w:r>
      <w:proofErr w:type="spellStart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wGRP</w:t>
      </w:r>
      <w:proofErr w:type="spellEnd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) 2019-2020 წლების კონსოლიდირებული ტენდერების </w:t>
      </w:r>
      <w:proofErr w:type="spellStart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სატენდერო</w:t>
      </w:r>
      <w:proofErr w:type="spellEnd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კომისია“ საქართველოს მთავრობის 2019 წლის 19 აგვისტოს №1861 განკარგულების საფუძველზე შექმნილი </w:t>
      </w:r>
      <w:proofErr w:type="spellStart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სატენდერო</w:t>
      </w:r>
      <w:proofErr w:type="spellEnd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კომისია.</w:t>
      </w:r>
    </w:p>
    <w:p w14:paraId="65AAE5AA" w14:textId="4C5954D5" w:rsidR="00C2050C" w:rsidRPr="00543F9D" w:rsidRDefault="006A4B98" w:rsidP="003730A3">
      <w:pPr>
        <w:spacing w:before="270" w:line="300" w:lineRule="atLeast"/>
        <w:ind w:firstLine="60"/>
        <w:jc w:val="both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bookmarkStart w:id="0" w:name="_GoBack"/>
      <w:bookmarkEnd w:id="0"/>
      <w:r w:rsidRPr="00543F9D"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>1.7</w:t>
      </w:r>
      <w:r w:rsidR="003730A3" w:rsidRPr="00543F9D"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 xml:space="preserve"> </w:t>
      </w:r>
      <w:r w:rsidR="00C2050C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„ფორსმაჟორი“ - მხარეებისათვის გადაულახავი და მათი კონტროლისაგან დამოუკიდებელი გარემოებები, რომლებიც არ არიან დაკავშირებულნი ,,</w:t>
      </w:r>
      <w:proofErr w:type="spellStart"/>
      <w:r w:rsidR="00C2050C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შემსყიდველისა</w:t>
      </w:r>
      <w:proofErr w:type="spellEnd"/>
      <w:r w:rsidR="00C2050C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“ და/ან ,,მიმწოდებლის“ შეცდომებსა და დაუდევრობასთან, და რომლებსაც გააჩნიათ წინასწარ გაუთვალისწინებელი ხასიათი. ასეთი გარემოება შეიძლება </w:t>
      </w:r>
      <w:r w:rsidR="00162444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გამოწვეული იქნე</w:t>
      </w:r>
      <w:r w:rsidR="00C2050C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ს </w:t>
      </w:r>
      <w:r w:rsidR="00C2050C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lastRenderedPageBreak/>
        <w:t xml:space="preserve">ომით, საომარი მოქმედებებით, სტიქიით, ეპიდემიით, კარანტინით და სხვა ისეთი მოვლენით, რომელიც შეუძლებელს ხდის ხელშეკრულებით ნაკისრი ვალდებულების შესრულებას ან/და იწვევს </w:t>
      </w:r>
      <w:proofErr w:type="spellStart"/>
      <w:r w:rsidR="00C2050C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არათანაზომიერად</w:t>
      </w:r>
      <w:proofErr w:type="spellEnd"/>
      <w:r w:rsidR="00C2050C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დიდ ხარჯებს მათ შესასრულებლად.</w:t>
      </w:r>
    </w:p>
    <w:p w14:paraId="6839A6FD" w14:textId="77777777" w:rsidR="00C2050C" w:rsidRPr="00543F9D" w:rsidRDefault="00C2050C" w:rsidP="00C2050C">
      <w:pPr>
        <w:spacing w:after="0" w:line="240" w:lineRule="auto"/>
        <w:rPr>
          <w:rFonts w:ascii="Sylfaen" w:eastAsia="Times New Roman" w:hAnsi="Sylfaen" w:cs="Times New Roman"/>
          <w:color w:val="000000"/>
          <w:sz w:val="27"/>
          <w:szCs w:val="27"/>
          <w:lang w:val="ka-GE"/>
        </w:rPr>
      </w:pPr>
    </w:p>
    <w:p w14:paraId="06C817E6" w14:textId="77777777" w:rsidR="00C2050C" w:rsidRPr="00543F9D" w:rsidRDefault="00C2050C" w:rsidP="003730A3">
      <w:pPr>
        <w:spacing w:after="0" w:line="285" w:lineRule="atLeast"/>
        <w:jc w:val="center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  <w:r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2.</w:t>
      </w:r>
      <w:r w:rsidR="003730A3"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 xml:space="preserve"> </w:t>
      </w:r>
      <w:r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ხელშეკრულების საგანი და ობიექტი</w:t>
      </w:r>
    </w:p>
    <w:p w14:paraId="454979D1" w14:textId="6D829E37" w:rsidR="00BC08F5" w:rsidRPr="00543F9D" w:rsidRDefault="00C2050C" w:rsidP="00BC08F5">
      <w:pPr>
        <w:spacing w:before="195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543F9D">
        <w:rPr>
          <w:rFonts w:ascii="Sylfaen" w:eastAsia="Times New Roman" w:hAnsi="Sylfaen" w:cs="Times New Roman"/>
          <w:color w:val="000000"/>
          <w:lang w:val="ka-GE"/>
        </w:rPr>
        <w:t>2.1</w:t>
      </w:r>
      <w:r w:rsidR="003730A3" w:rsidRPr="00543F9D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543F9D">
        <w:rPr>
          <w:rFonts w:ascii="Sylfaen" w:eastAsia="Times New Roman" w:hAnsi="Sylfaen" w:cs="Times New Roman"/>
          <w:color w:val="000000"/>
          <w:lang w:val="ka-GE"/>
        </w:rPr>
        <w:t>წინამდებარე ხელშეკრულებით განსაზღვრულ</w:t>
      </w:r>
      <w:r w:rsidR="00BC08F5" w:rsidRPr="00543F9D">
        <w:rPr>
          <w:rFonts w:ascii="Sylfaen" w:eastAsia="Times New Roman" w:hAnsi="Sylfaen" w:cs="Times New Roman"/>
          <w:color w:val="000000"/>
          <w:lang w:val="ka-GE"/>
        </w:rPr>
        <w:t>ი</w:t>
      </w:r>
      <w:r w:rsidRPr="00543F9D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BC08F5" w:rsidRPr="00543F9D">
        <w:rPr>
          <w:rFonts w:ascii="Sylfaen" w:eastAsia="Times New Roman" w:hAnsi="Sylfaen" w:cs="Times New Roman"/>
          <w:color w:val="000000"/>
          <w:lang w:val="ka-GE"/>
        </w:rPr>
        <w:t>შესყიდვის</w:t>
      </w:r>
      <w:r w:rsidRPr="00543F9D">
        <w:rPr>
          <w:rFonts w:ascii="Sylfaen" w:eastAsia="Times New Roman" w:hAnsi="Sylfaen" w:cs="Times New Roman"/>
          <w:color w:val="000000"/>
          <w:lang w:val="ka-GE"/>
        </w:rPr>
        <w:t xml:space="preserve"> საგანს წარმოადგენს</w:t>
      </w:r>
      <w:r w:rsidR="00BC08F5" w:rsidRPr="00543F9D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BC08F5" w:rsidRPr="00543F9D">
        <w:rPr>
          <w:rFonts w:ascii="Sylfaen" w:hAnsi="Sylfaen" w:cs="Sylfaen"/>
          <w:lang w:val="ka-GE"/>
        </w:rPr>
        <w:t>რეიტინგული</w:t>
      </w:r>
      <w:r w:rsidR="00BC08F5" w:rsidRPr="00543F9D">
        <w:rPr>
          <w:rFonts w:ascii="Sylfaen" w:hAnsi="Sylfaen"/>
          <w:lang w:val="ka-GE"/>
        </w:rPr>
        <w:t xml:space="preserve"> </w:t>
      </w:r>
      <w:r w:rsidR="00BC08F5" w:rsidRPr="00543F9D">
        <w:rPr>
          <w:rFonts w:ascii="Sylfaen" w:hAnsi="Sylfaen" w:cs="Sylfaen"/>
          <w:lang w:val="ka-GE"/>
        </w:rPr>
        <w:t>შესყიდვის</w:t>
      </w:r>
      <w:r w:rsidR="00BC08F5" w:rsidRPr="00543F9D">
        <w:rPr>
          <w:rFonts w:ascii="Sylfaen" w:hAnsi="Sylfaen"/>
          <w:lang w:val="ka-GE"/>
        </w:rPr>
        <w:t xml:space="preserve"> </w:t>
      </w:r>
      <w:r w:rsidR="00BC08F5" w:rsidRPr="00543F9D">
        <w:rPr>
          <w:rFonts w:ascii="Sylfaen" w:hAnsi="Sylfaen" w:cs="Sylfaen"/>
          <w:lang w:val="ka-GE"/>
        </w:rPr>
        <w:t>გზით</w:t>
      </w:r>
      <w:r w:rsidR="00BC08F5" w:rsidRPr="00543F9D">
        <w:rPr>
          <w:rFonts w:ascii="Sylfaen" w:hAnsi="Sylfaen"/>
          <w:lang w:val="ka-GE"/>
        </w:rPr>
        <w:t xml:space="preserve"> (</w:t>
      </w:r>
      <w:proofErr w:type="spellStart"/>
      <w:r w:rsidR="00BC08F5" w:rsidRPr="00543F9D">
        <w:rPr>
          <w:rFonts w:ascii="Sylfaen" w:hAnsi="Sylfaen"/>
          <w:lang w:val="ka-GE"/>
        </w:rPr>
        <w:t>wGRP</w:t>
      </w:r>
      <w:proofErr w:type="spellEnd"/>
      <w:r w:rsidR="00BC08F5" w:rsidRPr="00543F9D">
        <w:rPr>
          <w:rFonts w:ascii="Sylfaen" w:hAnsi="Sylfaen"/>
          <w:lang w:val="ka-GE"/>
        </w:rPr>
        <w:t xml:space="preserve">), </w:t>
      </w:r>
      <w:r w:rsidR="00BC08F5" w:rsidRPr="00543F9D">
        <w:rPr>
          <w:rFonts w:ascii="Sylfaen" w:eastAsia="Times New Roman" w:hAnsi="Sylfaen" w:cs="Times New Roman"/>
          <w:color w:val="000000"/>
          <w:lang w:val="ka-GE"/>
        </w:rPr>
        <w:t>„მაუწყებლობის შესახებ“ საქართველოს კანონის 66</w:t>
      </w:r>
      <w:r w:rsidR="00BC08F5" w:rsidRPr="00543F9D">
        <w:rPr>
          <w:rFonts w:ascii="Sylfaen" w:eastAsia="Times New Roman" w:hAnsi="Sylfaen" w:cs="Times New Roman"/>
          <w:color w:val="000000"/>
          <w:vertAlign w:val="superscript"/>
          <w:lang w:val="ka-GE"/>
        </w:rPr>
        <w:t>1</w:t>
      </w:r>
      <w:r w:rsidR="00BC08F5" w:rsidRPr="00543F9D">
        <w:rPr>
          <w:rFonts w:ascii="Sylfaen" w:eastAsia="Times New Roman" w:hAnsi="Sylfaen" w:cs="Times New Roman"/>
          <w:color w:val="000000"/>
          <w:lang w:val="ka-GE"/>
        </w:rPr>
        <w:t xml:space="preserve"> მუხლის მე-2 პუნქტით ნებადართული მომსახურების </w:t>
      </w:r>
      <w:r w:rsidR="00511625" w:rsidRPr="00543F9D">
        <w:rPr>
          <w:rFonts w:ascii="Sylfaen" w:eastAsia="Times New Roman" w:hAnsi="Sylfaen" w:cs="Times New Roman"/>
          <w:color w:val="000000"/>
          <w:lang w:val="ka-GE"/>
        </w:rPr>
        <w:t>შესყიდვა</w:t>
      </w:r>
      <w:r w:rsidR="00BC08F5" w:rsidRPr="00543F9D">
        <w:rPr>
          <w:rFonts w:ascii="Sylfaen" w:eastAsia="Times New Roman" w:hAnsi="Sylfaen" w:cs="Times New Roman"/>
          <w:color w:val="000000"/>
          <w:lang w:val="ka-GE"/>
        </w:rPr>
        <w:t xml:space="preserve">  საზოგადოებისთვის მნიშვნელოვანი ინფორმაციის გავრცელების მიზნით. </w:t>
      </w:r>
    </w:p>
    <w:p w14:paraId="2ED327A9" w14:textId="1A57AA69" w:rsidR="00511625" w:rsidRPr="00543F9D" w:rsidRDefault="00C2050C" w:rsidP="00C2050C">
      <w:pPr>
        <w:spacing w:before="255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543F9D">
        <w:rPr>
          <w:rFonts w:ascii="Sylfaen" w:eastAsia="Times New Roman" w:hAnsi="Sylfaen" w:cs="Times New Roman"/>
          <w:color w:val="000000"/>
          <w:lang w:val="ka-GE"/>
        </w:rPr>
        <w:t>2.2</w:t>
      </w:r>
      <w:r w:rsidR="003730A3" w:rsidRPr="00543F9D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543F9D">
        <w:rPr>
          <w:rFonts w:ascii="Sylfaen" w:eastAsia="Times New Roman" w:hAnsi="Sylfaen" w:cs="Times New Roman"/>
          <w:color w:val="000000"/>
          <w:lang w:val="ka-GE"/>
        </w:rPr>
        <w:t xml:space="preserve">შესასყიდი </w:t>
      </w:r>
      <w:r w:rsidR="00A844F3" w:rsidRPr="00543F9D">
        <w:rPr>
          <w:rFonts w:ascii="Sylfaen" w:eastAsia="Times New Roman" w:hAnsi="Sylfaen" w:cs="Times New Roman"/>
          <w:color w:val="000000"/>
          <w:lang w:val="ka-GE"/>
        </w:rPr>
        <w:t>მომსახურების</w:t>
      </w:r>
      <w:r w:rsidR="00511625" w:rsidRPr="00543F9D">
        <w:rPr>
          <w:rFonts w:ascii="Sylfaen" w:eastAsia="Times New Roman" w:hAnsi="Sylfaen" w:cs="Times New Roman"/>
          <w:color w:val="000000"/>
          <w:lang w:val="ka-GE"/>
        </w:rPr>
        <w:t>, შეწონილი რეი</w:t>
      </w:r>
      <w:r w:rsidR="008B5657" w:rsidRPr="00543F9D">
        <w:rPr>
          <w:rFonts w:ascii="Sylfaen" w:eastAsia="Times New Roman" w:hAnsi="Sylfaen" w:cs="Times New Roman"/>
          <w:color w:val="000000"/>
          <w:lang w:val="ka-GE"/>
        </w:rPr>
        <w:t>ტ</w:t>
      </w:r>
      <w:r w:rsidR="00511625" w:rsidRPr="00543F9D">
        <w:rPr>
          <w:rFonts w:ascii="Sylfaen" w:eastAsia="Times New Roman" w:hAnsi="Sylfaen" w:cs="Times New Roman"/>
          <w:color w:val="000000"/>
          <w:lang w:val="ka-GE"/>
        </w:rPr>
        <w:t>ინგის ერთი პუნქტის (</w:t>
      </w:r>
      <w:proofErr w:type="spellStart"/>
      <w:r w:rsidR="00511625" w:rsidRPr="00543F9D">
        <w:rPr>
          <w:rFonts w:ascii="Sylfaen" w:eastAsia="Times New Roman" w:hAnsi="Sylfaen" w:cs="Times New Roman"/>
          <w:color w:val="000000"/>
          <w:lang w:val="ka-GE"/>
        </w:rPr>
        <w:t>wGRP</w:t>
      </w:r>
      <w:proofErr w:type="spellEnd"/>
      <w:r w:rsidR="00511625" w:rsidRPr="00543F9D">
        <w:rPr>
          <w:rFonts w:ascii="Sylfaen" w:eastAsia="Times New Roman" w:hAnsi="Sylfaen" w:cs="Times New Roman"/>
          <w:color w:val="000000"/>
          <w:lang w:val="ka-GE"/>
        </w:rPr>
        <w:t xml:space="preserve">) ღირებულება შეადგენს </w:t>
      </w:r>
      <w:r w:rsidR="00C41C4E">
        <w:rPr>
          <w:rFonts w:ascii="Sylfaen" w:eastAsia="Times New Roman" w:hAnsi="Sylfaen" w:cs="Times New Roman"/>
          <w:color w:val="000000"/>
          <w:lang w:val="ka-GE"/>
        </w:rPr>
        <w:t>42</w:t>
      </w:r>
      <w:r w:rsidR="00DE0C7F" w:rsidRPr="00543F9D">
        <w:rPr>
          <w:rFonts w:ascii="Sylfaen" w:eastAsia="Times New Roman" w:hAnsi="Sylfaen" w:cs="Times New Roman"/>
          <w:color w:val="000000"/>
          <w:lang w:val="ka-GE"/>
        </w:rPr>
        <w:t>.0</w:t>
      </w:r>
      <w:r w:rsidR="00511625" w:rsidRPr="00543F9D">
        <w:rPr>
          <w:rFonts w:ascii="Sylfaen" w:eastAsia="Times New Roman" w:hAnsi="Sylfaen" w:cs="Times New Roman"/>
          <w:color w:val="000000"/>
          <w:lang w:val="ka-GE"/>
        </w:rPr>
        <w:t>0 ლარს. აღნიშნული ღირებულება მოიცავს საქართველოს კანონმდებლობით გათვალისწინებულ და შესაბამისი მომსახურების გაწევასთან დაკავშირებულ ყველა გადასახადს.</w:t>
      </w:r>
    </w:p>
    <w:p w14:paraId="75A544F9" w14:textId="630F8087" w:rsidR="00C2050C" w:rsidRPr="00543F9D" w:rsidRDefault="00511625" w:rsidP="00C2050C">
      <w:pPr>
        <w:spacing w:before="255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543F9D">
        <w:rPr>
          <w:rFonts w:ascii="Sylfaen" w:eastAsia="Times New Roman" w:hAnsi="Sylfaen" w:cs="Times New Roman"/>
          <w:color w:val="000000"/>
          <w:lang w:val="ka-GE"/>
        </w:rPr>
        <w:t>2.3 შესყიდვის მომსახურების</w:t>
      </w:r>
      <w:r w:rsidR="00C2050C" w:rsidRPr="00543F9D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8B5657" w:rsidRPr="00543F9D">
        <w:rPr>
          <w:rFonts w:ascii="Sylfaen" w:eastAsia="Times New Roman" w:hAnsi="Sylfaen" w:cs="Times New Roman"/>
          <w:color w:val="000000"/>
          <w:lang w:val="ka-GE"/>
        </w:rPr>
        <w:t>საორიენტაციო ღირებულება</w:t>
      </w:r>
      <w:r w:rsidR="00A844F3" w:rsidRPr="00543F9D">
        <w:rPr>
          <w:rFonts w:ascii="Sylfaen" w:eastAsia="Times New Roman" w:hAnsi="Sylfaen" w:cs="Times New Roman"/>
          <w:color w:val="000000"/>
          <w:lang w:val="ka-GE"/>
        </w:rPr>
        <w:t xml:space="preserve"> განისაზღვრება წინამდებარე ხელშეკრულების</w:t>
      </w:r>
      <w:r w:rsidR="00C2050C" w:rsidRPr="00543F9D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BA5F04" w:rsidRPr="00543F9D">
        <w:rPr>
          <w:rFonts w:ascii="Sylfaen" w:eastAsia="Times New Roman" w:hAnsi="Sylfaen" w:cs="Times New Roman"/>
          <w:color w:val="000000"/>
          <w:lang w:val="ka-GE"/>
        </w:rPr>
        <w:t xml:space="preserve"> დანართი №1-ის შესაბამისად. </w:t>
      </w:r>
    </w:p>
    <w:p w14:paraId="605408B4" w14:textId="77777777" w:rsidR="00170475" w:rsidRPr="00162444" w:rsidRDefault="00511625" w:rsidP="00C2050C">
      <w:pPr>
        <w:spacing w:before="255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543F9D">
        <w:rPr>
          <w:rFonts w:ascii="Sylfaen" w:eastAsia="Times New Roman" w:hAnsi="Sylfaen" w:cs="Times New Roman"/>
          <w:color w:val="000000"/>
          <w:lang w:val="ka-GE"/>
        </w:rPr>
        <w:t>2.4</w:t>
      </w:r>
      <w:r w:rsidR="00170475" w:rsidRPr="00543F9D">
        <w:rPr>
          <w:rFonts w:ascii="Sylfaen" w:eastAsia="Times New Roman" w:hAnsi="Sylfaen" w:cs="Times New Roman"/>
          <w:color w:val="000000"/>
          <w:lang w:val="ka-GE"/>
        </w:rPr>
        <w:t xml:space="preserve"> შესყიდვის ობიექტის კლასიფიკატორის კოდი: </w:t>
      </w:r>
      <w:r w:rsidR="00170475" w:rsidRPr="00543F9D">
        <w:rPr>
          <w:rFonts w:ascii="Sylfaen" w:eastAsia="Times New Roman" w:hAnsi="Sylfaen" w:cs="Times New Roman"/>
          <w:b/>
          <w:color w:val="000000"/>
          <w:lang w:val="ka-GE"/>
        </w:rPr>
        <w:t>CPV-</w:t>
      </w:r>
      <w:r w:rsidR="00BC08F5" w:rsidRPr="00543F9D">
        <w:rPr>
          <w:rFonts w:ascii="Sylfaen" w:eastAsia="Times New Roman" w:hAnsi="Sylfaen" w:cs="Times New Roman"/>
          <w:b/>
          <w:color w:val="000000"/>
          <w:lang w:val="ka-GE"/>
        </w:rPr>
        <w:t>922</w:t>
      </w:r>
      <w:r w:rsidR="00170475" w:rsidRPr="00543F9D">
        <w:rPr>
          <w:rFonts w:ascii="Sylfaen" w:eastAsia="Times New Roman" w:hAnsi="Sylfaen" w:cs="Times New Roman"/>
          <w:b/>
          <w:color w:val="000000"/>
          <w:lang w:val="ka-GE"/>
        </w:rPr>
        <w:t>00000</w:t>
      </w:r>
      <w:r w:rsidR="00170475" w:rsidRPr="00543F9D">
        <w:rPr>
          <w:rFonts w:ascii="Sylfaen" w:eastAsia="Times New Roman" w:hAnsi="Sylfaen" w:cs="Times New Roman"/>
          <w:color w:val="000000"/>
          <w:lang w:val="ka-GE"/>
        </w:rPr>
        <w:t xml:space="preserve">, </w:t>
      </w:r>
      <w:r w:rsidR="00BC08F5" w:rsidRPr="00543F9D">
        <w:rPr>
          <w:rFonts w:ascii="Sylfaen" w:eastAsia="Times New Roman" w:hAnsi="Sylfaen" w:cs="Times New Roman"/>
          <w:color w:val="000000"/>
          <w:lang w:val="ka-GE"/>
        </w:rPr>
        <w:t xml:space="preserve">სატელევიზიო და </w:t>
      </w:r>
      <w:proofErr w:type="spellStart"/>
      <w:r w:rsidR="00BC08F5" w:rsidRPr="00543F9D">
        <w:rPr>
          <w:rFonts w:ascii="Sylfaen" w:eastAsia="Times New Roman" w:hAnsi="Sylfaen" w:cs="Times New Roman"/>
          <w:color w:val="000000"/>
          <w:lang w:val="ka-GE"/>
        </w:rPr>
        <w:t>რადიომომსახურებები</w:t>
      </w:r>
      <w:proofErr w:type="spellEnd"/>
      <w:r w:rsidR="00170475" w:rsidRPr="00543F9D">
        <w:rPr>
          <w:rFonts w:ascii="Sylfaen" w:eastAsia="Times New Roman" w:hAnsi="Sylfaen" w:cs="Times New Roman"/>
          <w:color w:val="000000"/>
          <w:lang w:val="ka-GE"/>
        </w:rPr>
        <w:t>.</w:t>
      </w:r>
    </w:p>
    <w:p w14:paraId="12DED229" w14:textId="77777777" w:rsidR="003730A3" w:rsidRPr="001B5792" w:rsidRDefault="003730A3" w:rsidP="003730A3">
      <w:pPr>
        <w:spacing w:after="0" w:line="285" w:lineRule="atLeast"/>
        <w:jc w:val="center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</w:p>
    <w:p w14:paraId="09313089" w14:textId="77777777" w:rsidR="00C2050C" w:rsidRPr="001B5792" w:rsidRDefault="00C2050C" w:rsidP="003730A3">
      <w:pPr>
        <w:spacing w:after="0" w:line="285" w:lineRule="atLeast"/>
        <w:jc w:val="center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  <w:r w:rsidRPr="001B5792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3.</w:t>
      </w:r>
      <w:r w:rsidR="003730A3" w:rsidRPr="001B5792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 xml:space="preserve"> </w:t>
      </w:r>
      <w:r w:rsidRPr="001B5792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ხელშეკრულების საგნის ღირებულება</w:t>
      </w:r>
    </w:p>
    <w:p w14:paraId="3DA5D9CD" w14:textId="4D61D2D7" w:rsidR="00C2050C" w:rsidRPr="00162444" w:rsidRDefault="00C2050C" w:rsidP="003730A3">
      <w:pPr>
        <w:spacing w:before="195" w:after="0" w:line="285" w:lineRule="atLeast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3.1</w:t>
      </w:r>
      <w:r w:rsidR="003730A3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</w:t>
      </w:r>
      <w:r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ხელშეკრულების</w:t>
      </w:r>
      <w:r w:rsidR="00B410A3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საორიენტაციო</w:t>
      </w:r>
      <w:r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ღირებულებაა:</w:t>
      </w:r>
      <w:r w:rsidRPr="00162444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 </w:t>
      </w:r>
      <w:r w:rsidRPr="00162444">
        <w:rPr>
          <w:rFonts w:ascii="Sylfaen" w:eastAsia="Times New Roman" w:hAnsi="Sylfaen" w:cs="Times New Roman"/>
          <w:color w:val="000000"/>
          <w:sz w:val="23"/>
          <w:szCs w:val="23"/>
          <w:highlight w:val="yellow"/>
          <w:lang w:val="ka-GE"/>
        </w:rPr>
        <w:t>--------------------------</w:t>
      </w:r>
      <w:r w:rsidRPr="00162444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 </w:t>
      </w:r>
      <w:r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ლარი</w:t>
      </w:r>
      <w:r w:rsidR="00BA5F04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,</w:t>
      </w:r>
      <w:r w:rsidR="00BA5F04" w:rsidRPr="00162444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</w:t>
      </w:r>
      <w:r w:rsidR="00BA5F04" w:rsidRPr="00543F9D">
        <w:rPr>
          <w:rFonts w:ascii="Sylfaen" w:eastAsia="Times New Roman" w:hAnsi="Sylfaen" w:cs="Times New Roman"/>
          <w:color w:val="000000"/>
          <w:lang w:val="ka-GE"/>
        </w:rPr>
        <w:t>დანართი №1-ის შესაბამისად.</w:t>
      </w:r>
    </w:p>
    <w:p w14:paraId="1EA155C8" w14:textId="77777777" w:rsidR="003730A3" w:rsidRPr="00162444" w:rsidRDefault="003730A3" w:rsidP="003730A3">
      <w:pPr>
        <w:spacing w:after="0" w:line="285" w:lineRule="atLeast"/>
        <w:jc w:val="center"/>
        <w:rPr>
          <w:rFonts w:ascii="Sylfaen" w:eastAsia="Times New Roman" w:hAnsi="Sylfaen" w:cs="Times New Roman"/>
          <w:b/>
          <w:color w:val="000000"/>
          <w:szCs w:val="21"/>
          <w:lang w:val="ka-GE"/>
        </w:rPr>
      </w:pPr>
    </w:p>
    <w:p w14:paraId="2E6497FF" w14:textId="77777777" w:rsidR="00B410A3" w:rsidRPr="00162444" w:rsidRDefault="00B410A3" w:rsidP="003730A3">
      <w:pPr>
        <w:spacing w:after="0" w:line="285" w:lineRule="atLeast"/>
        <w:jc w:val="center"/>
        <w:rPr>
          <w:rFonts w:ascii="Sylfaen" w:eastAsia="Times New Roman" w:hAnsi="Sylfaen" w:cs="Times New Roman"/>
          <w:b/>
          <w:color w:val="000000"/>
          <w:szCs w:val="21"/>
          <w:lang w:val="ka-GE"/>
        </w:rPr>
      </w:pPr>
    </w:p>
    <w:p w14:paraId="6427F045" w14:textId="192104E7" w:rsidR="00B410A3" w:rsidRPr="001B5792" w:rsidRDefault="008B5657" w:rsidP="003730A3">
      <w:pPr>
        <w:spacing w:after="0" w:line="285" w:lineRule="atLeast"/>
        <w:jc w:val="center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  <w:r w:rsidRPr="001B5792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4</w:t>
      </w:r>
      <w:r w:rsidR="00B410A3" w:rsidRPr="001B5792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 xml:space="preserve"> მომსახურების გაწევის პირობები და შესრულების კონტროლი</w:t>
      </w:r>
    </w:p>
    <w:p w14:paraId="7CC2313C" w14:textId="77777777" w:rsidR="00D1543E" w:rsidRPr="001B5792" w:rsidRDefault="00D1543E" w:rsidP="003730A3">
      <w:pPr>
        <w:spacing w:after="0" w:line="285" w:lineRule="atLeast"/>
        <w:jc w:val="center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</w:p>
    <w:p w14:paraId="6B3970B7" w14:textId="31A61E2A" w:rsidR="00B410A3" w:rsidRPr="00C41C4E" w:rsidRDefault="00D1543E" w:rsidP="00B03A01">
      <w:pPr>
        <w:spacing w:after="0" w:line="285" w:lineRule="atLeast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C41C4E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4.1 შემსყიდველი ორგანიზაციის მოთხოვნის შემთხვევაში მიმწოდებელი ვალდებულია </w:t>
      </w:r>
      <w:proofErr w:type="spellStart"/>
      <w:r w:rsidR="00A63402" w:rsidRPr="00C41C4E">
        <w:rPr>
          <w:rFonts w:ascii="Sylfaen" w:eastAsia="Times New Roman" w:hAnsi="Sylfaen" w:cs="Times New Roman"/>
          <w:color w:val="000000"/>
          <w:szCs w:val="21"/>
          <w:lang w:val="ka-GE"/>
        </w:rPr>
        <w:t>მედიაგეგმის</w:t>
      </w:r>
      <w:proofErr w:type="spellEnd"/>
      <w:r w:rsidR="00A63402" w:rsidRPr="00C41C4E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(გრაფიკის) შემუშავების მიზნით შემსყიდველ ორგანიზაციას მიაწოდოს წინამდებარე ხელშეკრულებით განსაზღვრული სამაუწყებლო არხის ტელეპროგრამა პროგნოზულ რეიტინგებთან ერთად. </w:t>
      </w:r>
    </w:p>
    <w:p w14:paraId="1B8E320A" w14:textId="15703168" w:rsidR="00B410A3" w:rsidRPr="00162444" w:rsidRDefault="00A63402" w:rsidP="00B410A3">
      <w:pPr>
        <w:spacing w:before="180" w:after="0" w:line="285" w:lineRule="atLeast"/>
        <w:jc w:val="both"/>
        <w:rPr>
          <w:rFonts w:ascii="Sylfaen" w:hAnsi="Sylfaen"/>
          <w:lang w:val="ka-GE"/>
        </w:rPr>
      </w:pPr>
      <w:r w:rsidRPr="00C41C4E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4.2</w:t>
      </w:r>
      <w:r w:rsidR="00B410A3" w:rsidRPr="00C41C4E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შემსყიდველი და მიმწოდებელი ვალდებულნი არიან</w:t>
      </w:r>
      <w:r w:rsidR="00B24728" w:rsidRPr="00C41C4E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ურთიერთშეთანხმების გზით </w:t>
      </w:r>
      <w:r w:rsidR="00063553" w:rsidRPr="00C41C4E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შეადგინონ </w:t>
      </w:r>
      <w:proofErr w:type="spellStart"/>
      <w:r w:rsidR="00B24728" w:rsidRPr="00C41C4E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მედიაგეგმა</w:t>
      </w:r>
      <w:proofErr w:type="spellEnd"/>
      <w:r w:rsidR="00B24728" w:rsidRPr="00C41C4E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(გრაფიკი),</w:t>
      </w:r>
      <w:r w:rsidR="00DE0C7F" w:rsidRPr="00C41C4E">
        <w:rPr>
          <w:rFonts w:ascii="Sylfaen" w:eastAsia="Times New Roman" w:hAnsi="Sylfaen" w:cs="Times New Roman"/>
          <w:color w:val="000000"/>
          <w:sz w:val="23"/>
          <w:szCs w:val="23"/>
        </w:rPr>
        <w:t xml:space="preserve"> </w:t>
      </w:r>
      <w:r w:rsidR="00DE0C7F" w:rsidRPr="00C41C4E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ხელშეკრულებით განსაზღვრული სატელევიზიო რეიტინგების </w:t>
      </w:r>
      <w:proofErr w:type="spellStart"/>
      <w:r w:rsidR="00DE0C7F" w:rsidRPr="00C41C4E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გამზომველი</w:t>
      </w:r>
      <w:proofErr w:type="spellEnd"/>
      <w:r w:rsidR="00DE0C7F" w:rsidRPr="00C41C4E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კომპანიის მიერ დამუშავებულ ინფორმაციაზე დაყრდნობით.</w:t>
      </w:r>
    </w:p>
    <w:p w14:paraId="39225AC9" w14:textId="1CA721DF" w:rsidR="00B410A3" w:rsidRPr="00543F9D" w:rsidRDefault="00A63402" w:rsidP="00B24728">
      <w:pPr>
        <w:spacing w:before="180" w:after="0" w:line="285" w:lineRule="atLeast"/>
        <w:jc w:val="both"/>
        <w:rPr>
          <w:rFonts w:ascii="Sylfaen" w:hAnsi="Sylfaen" w:cs="Sylfaen"/>
          <w:lang w:val="ka-GE"/>
        </w:rPr>
      </w:pPr>
      <w:r w:rsidRPr="00543F9D">
        <w:rPr>
          <w:rFonts w:ascii="Sylfaen" w:hAnsi="Sylfaen"/>
          <w:lang w:val="ka-GE"/>
        </w:rPr>
        <w:t>4.3</w:t>
      </w:r>
      <w:r w:rsidR="00B24728" w:rsidRPr="00543F9D">
        <w:rPr>
          <w:rFonts w:ascii="Sylfaen" w:hAnsi="Sylfaen"/>
          <w:lang w:val="ka-GE"/>
        </w:rPr>
        <w:t xml:space="preserve"> </w:t>
      </w:r>
      <w:r w:rsidR="00B24728" w:rsidRPr="00543F9D">
        <w:rPr>
          <w:rFonts w:ascii="Sylfaen" w:hAnsi="Sylfaen" w:cs="Sylfaen"/>
          <w:lang w:val="ka-GE"/>
        </w:rPr>
        <w:t>შემსყიდველი</w:t>
      </w:r>
      <w:r w:rsidR="00B24728" w:rsidRPr="00543F9D">
        <w:rPr>
          <w:rFonts w:ascii="Sylfaen" w:hAnsi="Sylfaen"/>
          <w:lang w:val="ka-GE"/>
        </w:rPr>
        <w:t xml:space="preserve"> </w:t>
      </w:r>
      <w:r w:rsidR="00B24728" w:rsidRPr="00543F9D">
        <w:rPr>
          <w:rFonts w:ascii="Sylfaen" w:hAnsi="Sylfaen" w:cs="Sylfaen"/>
          <w:lang w:val="ka-GE"/>
        </w:rPr>
        <w:t>წარუდგენს</w:t>
      </w:r>
      <w:r w:rsidR="00B24728" w:rsidRPr="00543F9D">
        <w:rPr>
          <w:rFonts w:ascii="Sylfaen" w:hAnsi="Sylfaen"/>
          <w:lang w:val="ka-GE"/>
        </w:rPr>
        <w:t xml:space="preserve"> </w:t>
      </w:r>
      <w:r w:rsidR="00B24728" w:rsidRPr="00543F9D">
        <w:rPr>
          <w:rFonts w:ascii="Sylfaen" w:hAnsi="Sylfaen" w:cs="Sylfaen"/>
          <w:lang w:val="ka-GE"/>
        </w:rPr>
        <w:t>მიმწოდებელს</w:t>
      </w:r>
      <w:r w:rsidR="00B24728" w:rsidRPr="00543F9D">
        <w:rPr>
          <w:rFonts w:ascii="Sylfaen" w:hAnsi="Sylfaen"/>
          <w:lang w:val="ka-GE"/>
        </w:rPr>
        <w:t xml:space="preserve"> </w:t>
      </w:r>
      <w:r w:rsidR="00B24728" w:rsidRPr="00543F9D">
        <w:rPr>
          <w:rFonts w:ascii="Sylfaen" w:hAnsi="Sylfaen" w:cs="Sylfaen"/>
          <w:lang w:val="ka-GE"/>
        </w:rPr>
        <w:t>სატელევიზიო</w:t>
      </w:r>
      <w:r w:rsidR="00B24728" w:rsidRPr="00543F9D">
        <w:rPr>
          <w:rFonts w:ascii="Sylfaen" w:hAnsi="Sylfaen"/>
          <w:lang w:val="ka-GE"/>
        </w:rPr>
        <w:t xml:space="preserve"> </w:t>
      </w:r>
      <w:r w:rsidR="00B24728" w:rsidRPr="00543F9D">
        <w:rPr>
          <w:rFonts w:ascii="Sylfaen" w:hAnsi="Sylfaen" w:cs="Sylfaen"/>
          <w:lang w:val="ka-GE"/>
        </w:rPr>
        <w:t>ეთერში</w:t>
      </w:r>
      <w:r w:rsidR="00B24728" w:rsidRPr="00543F9D">
        <w:rPr>
          <w:rFonts w:ascii="Sylfaen" w:hAnsi="Sylfaen"/>
          <w:lang w:val="ka-GE"/>
        </w:rPr>
        <w:t xml:space="preserve"> </w:t>
      </w:r>
      <w:r w:rsidR="00B24728" w:rsidRPr="00543F9D">
        <w:rPr>
          <w:rFonts w:ascii="Sylfaen" w:hAnsi="Sylfaen" w:cs="Sylfaen"/>
          <w:lang w:val="ka-GE"/>
        </w:rPr>
        <w:t>განსათავსებელ</w:t>
      </w:r>
      <w:r w:rsidR="00B24728" w:rsidRPr="00543F9D">
        <w:rPr>
          <w:rFonts w:ascii="Sylfaen" w:hAnsi="Sylfaen"/>
          <w:lang w:val="ka-GE"/>
        </w:rPr>
        <w:t xml:space="preserve"> </w:t>
      </w:r>
      <w:r w:rsidR="00B24728" w:rsidRPr="00543F9D">
        <w:rPr>
          <w:rFonts w:ascii="Sylfaen" w:hAnsi="Sylfaen" w:cs="Sylfaen"/>
          <w:lang w:val="ka-GE"/>
        </w:rPr>
        <w:t>ვიდეომასალასა</w:t>
      </w:r>
      <w:r w:rsidR="00B24728" w:rsidRPr="00543F9D">
        <w:rPr>
          <w:rFonts w:ascii="Sylfaen" w:hAnsi="Sylfaen"/>
          <w:lang w:val="ka-GE"/>
        </w:rPr>
        <w:t xml:space="preserve"> </w:t>
      </w:r>
      <w:r w:rsidR="00B24728" w:rsidRPr="00543F9D">
        <w:rPr>
          <w:rFonts w:ascii="Sylfaen" w:hAnsi="Sylfaen" w:cs="Sylfaen"/>
          <w:lang w:val="ka-GE"/>
        </w:rPr>
        <w:t>და</w:t>
      </w:r>
      <w:r w:rsidR="00B24728" w:rsidRPr="00543F9D">
        <w:rPr>
          <w:rFonts w:ascii="Sylfaen" w:hAnsi="Sylfaen"/>
          <w:lang w:val="ka-GE"/>
        </w:rPr>
        <w:t xml:space="preserve"> </w:t>
      </w:r>
      <w:proofErr w:type="spellStart"/>
      <w:r w:rsidR="00B24728" w:rsidRPr="00543F9D">
        <w:rPr>
          <w:rFonts w:ascii="Sylfaen" w:hAnsi="Sylfaen" w:cs="Sylfaen"/>
          <w:lang w:val="ka-GE"/>
        </w:rPr>
        <w:t>ურთიერთშეთანხმებულ</w:t>
      </w:r>
      <w:proofErr w:type="spellEnd"/>
      <w:r w:rsidR="00B24728" w:rsidRPr="00543F9D">
        <w:rPr>
          <w:rFonts w:ascii="Sylfaen" w:hAnsi="Sylfaen"/>
          <w:lang w:val="ka-GE"/>
        </w:rPr>
        <w:t xml:space="preserve"> </w:t>
      </w:r>
      <w:proofErr w:type="spellStart"/>
      <w:r w:rsidR="00B24728" w:rsidRPr="00543F9D">
        <w:rPr>
          <w:rFonts w:ascii="Sylfaen" w:hAnsi="Sylfaen" w:cs="Sylfaen"/>
          <w:lang w:val="ka-GE"/>
        </w:rPr>
        <w:t>მედიაგეგმას</w:t>
      </w:r>
      <w:proofErr w:type="spellEnd"/>
      <w:r w:rsidR="00B24728" w:rsidRPr="00543F9D">
        <w:rPr>
          <w:rFonts w:ascii="Sylfaen" w:hAnsi="Sylfaen"/>
          <w:lang w:val="ka-GE"/>
        </w:rPr>
        <w:t xml:space="preserve">, </w:t>
      </w:r>
      <w:r w:rsidR="00B24728" w:rsidRPr="00543F9D">
        <w:rPr>
          <w:rFonts w:ascii="Sylfaen" w:hAnsi="Sylfaen" w:cs="Sylfaen"/>
          <w:lang w:val="ka-GE"/>
        </w:rPr>
        <w:t>ეთერში</w:t>
      </w:r>
      <w:r w:rsidR="00B24728" w:rsidRPr="00543F9D">
        <w:rPr>
          <w:rFonts w:ascii="Sylfaen" w:hAnsi="Sylfaen"/>
          <w:lang w:val="ka-GE"/>
        </w:rPr>
        <w:t xml:space="preserve"> </w:t>
      </w:r>
      <w:r w:rsidR="00B24728" w:rsidRPr="00543F9D">
        <w:rPr>
          <w:rFonts w:ascii="Sylfaen" w:hAnsi="Sylfaen" w:cs="Sylfaen"/>
          <w:lang w:val="ka-GE"/>
        </w:rPr>
        <w:t>განთავსებამდე</w:t>
      </w:r>
      <w:r w:rsidR="00B24728" w:rsidRPr="00543F9D">
        <w:rPr>
          <w:rFonts w:ascii="Sylfaen" w:hAnsi="Sylfaen"/>
          <w:lang w:val="ka-GE"/>
        </w:rPr>
        <w:t xml:space="preserve"> </w:t>
      </w:r>
      <w:r w:rsidR="00B24728" w:rsidRPr="00543F9D">
        <w:rPr>
          <w:rFonts w:ascii="Sylfaen" w:hAnsi="Sylfaen" w:cs="Sylfaen"/>
          <w:lang w:val="ka-GE"/>
        </w:rPr>
        <w:t>არანაკლებ</w:t>
      </w:r>
      <w:r w:rsidR="00B24728" w:rsidRPr="00543F9D">
        <w:rPr>
          <w:rFonts w:ascii="Sylfaen" w:hAnsi="Sylfaen"/>
          <w:lang w:val="ka-GE"/>
        </w:rPr>
        <w:t xml:space="preserve"> 3 </w:t>
      </w:r>
      <w:r w:rsidR="00B24728" w:rsidRPr="00543F9D">
        <w:rPr>
          <w:rFonts w:ascii="Sylfaen" w:hAnsi="Sylfaen" w:cs="Sylfaen"/>
          <w:lang w:val="ka-GE"/>
        </w:rPr>
        <w:t>დღით</w:t>
      </w:r>
      <w:r w:rsidR="00B24728" w:rsidRPr="00543F9D">
        <w:rPr>
          <w:rFonts w:ascii="Sylfaen" w:hAnsi="Sylfaen"/>
          <w:lang w:val="ka-GE"/>
        </w:rPr>
        <w:t xml:space="preserve"> </w:t>
      </w:r>
      <w:r w:rsidR="00B24728" w:rsidRPr="00543F9D">
        <w:rPr>
          <w:rFonts w:ascii="Sylfaen" w:hAnsi="Sylfaen" w:cs="Sylfaen"/>
          <w:lang w:val="ka-GE"/>
        </w:rPr>
        <w:t>ადრე</w:t>
      </w:r>
      <w:r w:rsidR="00DE0C7F" w:rsidRPr="00543F9D">
        <w:rPr>
          <w:rFonts w:ascii="Sylfaen" w:hAnsi="Sylfaen"/>
          <w:lang w:val="ka-GE"/>
        </w:rPr>
        <w:t>, თუ შემსყიდველსა და მიმწოდებელს შორის სხვა  ვადა არ არის დადგენილი.</w:t>
      </w:r>
    </w:p>
    <w:p w14:paraId="205CCDA3" w14:textId="393B53FB" w:rsidR="00D1543E" w:rsidRPr="00543F9D" w:rsidRDefault="00A63402" w:rsidP="00D1543E">
      <w:pPr>
        <w:spacing w:before="180" w:after="0" w:line="285" w:lineRule="atLeast"/>
        <w:jc w:val="both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4.4</w:t>
      </w:r>
      <w:r w:rsidR="00D1543E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შემსყიდველი ორგანიზაციის მიერ მიწოდებული ვიდეომასალა უნდა განთავსდეს იმ მაუწყებლის სატელევიზიო ეთერში, რომელიც აკმაყოფილებს სატელევიზიო საეთერო </w:t>
      </w:r>
      <w:r w:rsidR="00D1543E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lastRenderedPageBreak/>
        <w:t>დროის (</w:t>
      </w:r>
      <w:proofErr w:type="spellStart"/>
      <w:r w:rsidR="00D1543E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wGRP</w:t>
      </w:r>
      <w:proofErr w:type="spellEnd"/>
      <w:r w:rsidR="00D1543E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) შესყიდვის 20</w:t>
      </w:r>
      <w:r w:rsidR="00F00867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19</w:t>
      </w:r>
      <w:r w:rsidR="00D1543E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–20</w:t>
      </w:r>
      <w:r w:rsidR="00F00867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20</w:t>
      </w:r>
      <w:r w:rsidR="00D1543E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წლების კონსოლიდირებული ტენდერის (Con1</w:t>
      </w:r>
      <w:r w:rsidR="00F00867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9</w:t>
      </w:r>
      <w:r w:rsidR="00D1543E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000000</w:t>
      </w:r>
      <w:r w:rsidR="00F00867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--</w:t>
      </w:r>
      <w:r w:rsidR="00D1543E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) </w:t>
      </w:r>
      <w:proofErr w:type="spellStart"/>
      <w:r w:rsidR="00D1543E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სატენდერო</w:t>
      </w:r>
      <w:proofErr w:type="spellEnd"/>
      <w:r w:rsidR="00D1543E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დოკუმენტაციის </w:t>
      </w:r>
      <w:r w:rsidR="00C41C4E">
        <w:rPr>
          <w:rFonts w:ascii="Verdana" w:hAnsi="Verdana"/>
          <w:color w:val="222222"/>
          <w:sz w:val="21"/>
          <w:szCs w:val="21"/>
          <w:shd w:val="clear" w:color="auto" w:fill="FFFFFF"/>
        </w:rPr>
        <w:t>2.7.1.1 - 2.7.1.3</w:t>
      </w:r>
      <w:r w:rsidR="00C41C4E"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 xml:space="preserve"> </w:t>
      </w:r>
      <w:r w:rsidR="00D1543E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პუნქტებით დადგენილ მოთხოვნებს და რომელიც განსაზღვრულია </w:t>
      </w:r>
      <w:proofErr w:type="spellStart"/>
      <w:r w:rsidR="00D1543E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ურთიერთშეთანხმებული</w:t>
      </w:r>
      <w:proofErr w:type="spellEnd"/>
      <w:r w:rsidR="00D1543E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</w:t>
      </w:r>
      <w:proofErr w:type="spellStart"/>
      <w:r w:rsidR="00D1543E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მედიაგეგმით</w:t>
      </w:r>
      <w:proofErr w:type="spellEnd"/>
      <w:r w:rsidR="00D1543E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. </w:t>
      </w:r>
    </w:p>
    <w:p w14:paraId="7601B0DA" w14:textId="1F926443" w:rsidR="00B24728" w:rsidRPr="00543F9D" w:rsidRDefault="00A63402" w:rsidP="00B24728">
      <w:pPr>
        <w:spacing w:before="180" w:after="0" w:line="285" w:lineRule="atLeast"/>
        <w:jc w:val="both"/>
        <w:rPr>
          <w:rFonts w:ascii="Sylfaen" w:hAnsi="Sylfaen" w:cs="Sylfaen"/>
          <w:lang w:val="ka-GE"/>
        </w:rPr>
      </w:pPr>
      <w:r w:rsidRPr="00543F9D">
        <w:rPr>
          <w:rFonts w:ascii="Sylfaen" w:hAnsi="Sylfaen" w:cs="Sylfaen"/>
          <w:lang w:val="ka-GE"/>
        </w:rPr>
        <w:t>4.5</w:t>
      </w:r>
      <w:r w:rsidR="00B24728" w:rsidRPr="00543F9D">
        <w:rPr>
          <w:rFonts w:ascii="Sylfaen" w:hAnsi="Sylfaen" w:cs="Sylfaen"/>
          <w:lang w:val="ka-GE"/>
        </w:rPr>
        <w:t xml:space="preserve"> შემსყიდველი </w:t>
      </w:r>
      <w:proofErr w:type="spellStart"/>
      <w:r w:rsidR="00B24728" w:rsidRPr="00543F9D">
        <w:rPr>
          <w:rFonts w:ascii="Sylfaen" w:hAnsi="Sylfaen" w:cs="Sylfaen"/>
          <w:lang w:val="ka-GE"/>
        </w:rPr>
        <w:t>მედიაგეგმაში</w:t>
      </w:r>
      <w:proofErr w:type="spellEnd"/>
      <w:r w:rsidR="00B24728" w:rsidRPr="00543F9D">
        <w:rPr>
          <w:rFonts w:ascii="Sylfaen" w:hAnsi="Sylfaen" w:cs="Sylfaen"/>
          <w:lang w:val="ka-GE"/>
        </w:rPr>
        <w:t xml:space="preserve"> (გრაფიკში) უთითებს კალენდარული თვ</w:t>
      </w:r>
      <w:r w:rsidR="00C41C4E">
        <w:rPr>
          <w:rFonts w:ascii="Sylfaen" w:hAnsi="Sylfaen" w:cs="Sylfaen"/>
          <w:lang w:val="ka-GE"/>
        </w:rPr>
        <w:t>(</w:t>
      </w:r>
      <w:proofErr w:type="spellStart"/>
      <w:r w:rsidR="00800D4B" w:rsidRPr="00543F9D">
        <w:rPr>
          <w:rFonts w:ascii="Sylfaen" w:hAnsi="Sylfaen" w:cs="Sylfaen"/>
          <w:lang w:val="ka-GE"/>
        </w:rPr>
        <w:t>ეებ</w:t>
      </w:r>
      <w:proofErr w:type="spellEnd"/>
      <w:r w:rsidR="00C41C4E">
        <w:rPr>
          <w:rFonts w:ascii="Sylfaen" w:hAnsi="Sylfaen" w:cs="Sylfaen"/>
          <w:lang w:val="ka-GE"/>
        </w:rPr>
        <w:t>)</w:t>
      </w:r>
      <w:r w:rsidR="00B24728" w:rsidRPr="00543F9D">
        <w:rPr>
          <w:rFonts w:ascii="Sylfaen" w:hAnsi="Sylfaen" w:cs="Sylfaen"/>
          <w:lang w:val="ka-GE"/>
        </w:rPr>
        <w:t>ის განმავლობაში დასაგროვებელი სასურველი ჯამური სატელევიზიო რეიტინგის (</w:t>
      </w:r>
      <w:proofErr w:type="spellStart"/>
      <w:r w:rsidR="00B24728" w:rsidRPr="00543F9D">
        <w:rPr>
          <w:rFonts w:ascii="Sylfaen" w:hAnsi="Sylfaen" w:cs="Sylfaen"/>
          <w:lang w:val="ka-GE"/>
        </w:rPr>
        <w:t>wGRP</w:t>
      </w:r>
      <w:proofErr w:type="spellEnd"/>
      <w:r w:rsidR="00B24728" w:rsidRPr="00543F9D">
        <w:rPr>
          <w:rFonts w:ascii="Sylfaen" w:hAnsi="Sylfaen" w:cs="Sylfaen"/>
          <w:lang w:val="ka-GE"/>
        </w:rPr>
        <w:t xml:space="preserve">) ოდენობას (დაგეგმილი, მოსალოდნელი სატელევიზიო რეიტინგი). </w:t>
      </w:r>
    </w:p>
    <w:p w14:paraId="39EA8140" w14:textId="0996A92C" w:rsidR="000D37D1" w:rsidRPr="00543F9D" w:rsidRDefault="00A63402" w:rsidP="000D37D1">
      <w:pPr>
        <w:spacing w:before="180" w:after="0" w:line="285" w:lineRule="atLeast"/>
        <w:jc w:val="both"/>
        <w:rPr>
          <w:rFonts w:ascii="Sylfaen" w:hAnsi="Sylfaen"/>
          <w:lang w:val="ka-GE"/>
        </w:rPr>
      </w:pPr>
      <w:r w:rsidRPr="00543F9D">
        <w:rPr>
          <w:rFonts w:ascii="Sylfaen" w:hAnsi="Sylfaen" w:cs="Sylfaen"/>
          <w:lang w:val="ka-GE"/>
        </w:rPr>
        <w:t>4.6</w:t>
      </w:r>
      <w:r w:rsidR="000D37D1" w:rsidRPr="00543F9D">
        <w:rPr>
          <w:rFonts w:ascii="Sylfaen" w:hAnsi="Sylfaen" w:cs="Sylfaen"/>
          <w:lang w:val="ka-GE"/>
        </w:rPr>
        <w:t xml:space="preserve"> მომსახურების</w:t>
      </w:r>
      <w:r w:rsidR="000D37D1" w:rsidRPr="00543F9D">
        <w:rPr>
          <w:rFonts w:ascii="Sylfaen" w:hAnsi="Sylfaen"/>
          <w:lang w:val="ka-GE"/>
        </w:rPr>
        <w:t xml:space="preserve"> </w:t>
      </w:r>
      <w:r w:rsidR="000D37D1" w:rsidRPr="00543F9D">
        <w:rPr>
          <w:rFonts w:ascii="Sylfaen" w:hAnsi="Sylfaen" w:cs="Sylfaen"/>
          <w:lang w:val="ka-GE"/>
        </w:rPr>
        <w:t>გაწევის</w:t>
      </w:r>
      <w:r w:rsidR="000D37D1" w:rsidRPr="00543F9D">
        <w:rPr>
          <w:rFonts w:ascii="Sylfaen" w:hAnsi="Sylfaen"/>
          <w:lang w:val="ka-GE"/>
        </w:rPr>
        <w:t xml:space="preserve"> </w:t>
      </w:r>
      <w:r w:rsidR="000D37D1" w:rsidRPr="00543F9D">
        <w:rPr>
          <w:rFonts w:ascii="Sylfaen" w:hAnsi="Sylfaen" w:cs="Sylfaen"/>
          <w:lang w:val="ka-GE"/>
        </w:rPr>
        <w:t>პერიოდში</w:t>
      </w:r>
      <w:r w:rsidR="000D37D1" w:rsidRPr="00543F9D">
        <w:rPr>
          <w:rFonts w:ascii="Sylfaen" w:hAnsi="Sylfaen"/>
          <w:lang w:val="ka-GE"/>
        </w:rPr>
        <w:t xml:space="preserve"> </w:t>
      </w:r>
      <w:r w:rsidR="000D37D1" w:rsidRPr="00543F9D">
        <w:rPr>
          <w:rFonts w:ascii="Sylfaen" w:hAnsi="Sylfaen" w:cs="Sylfaen"/>
          <w:lang w:val="ka-GE"/>
        </w:rPr>
        <w:t>მიმწოდებელი</w:t>
      </w:r>
      <w:r w:rsidR="000D37D1" w:rsidRPr="00543F9D">
        <w:rPr>
          <w:rFonts w:ascii="Sylfaen" w:hAnsi="Sylfaen"/>
          <w:lang w:val="ka-GE"/>
        </w:rPr>
        <w:t xml:space="preserve"> </w:t>
      </w:r>
      <w:r w:rsidR="000D37D1" w:rsidRPr="00543F9D">
        <w:rPr>
          <w:rFonts w:ascii="Sylfaen" w:hAnsi="Sylfaen" w:cs="Sylfaen"/>
          <w:lang w:val="ka-GE"/>
        </w:rPr>
        <w:t>და</w:t>
      </w:r>
      <w:r w:rsidR="000D37D1" w:rsidRPr="00543F9D">
        <w:rPr>
          <w:rFonts w:ascii="Sylfaen" w:hAnsi="Sylfaen"/>
          <w:lang w:val="ka-GE"/>
        </w:rPr>
        <w:t xml:space="preserve"> </w:t>
      </w:r>
      <w:r w:rsidR="000D37D1" w:rsidRPr="00543F9D">
        <w:rPr>
          <w:rFonts w:ascii="Sylfaen" w:hAnsi="Sylfaen" w:cs="Sylfaen"/>
          <w:lang w:val="ka-GE"/>
        </w:rPr>
        <w:t>შემსყიდველი</w:t>
      </w:r>
      <w:r w:rsidR="000D37D1" w:rsidRPr="00543F9D">
        <w:rPr>
          <w:rFonts w:ascii="Sylfaen" w:hAnsi="Sylfaen"/>
          <w:lang w:val="ka-GE"/>
        </w:rPr>
        <w:t xml:space="preserve"> </w:t>
      </w:r>
      <w:r w:rsidR="000D37D1" w:rsidRPr="00543F9D">
        <w:rPr>
          <w:rFonts w:ascii="Sylfaen" w:hAnsi="Sylfaen" w:cs="Sylfaen"/>
          <w:lang w:val="ka-GE"/>
        </w:rPr>
        <w:t>ერთობლივად განიხილავენ</w:t>
      </w:r>
      <w:r w:rsidR="000D37D1" w:rsidRPr="00543F9D">
        <w:rPr>
          <w:rFonts w:ascii="Sylfaen" w:hAnsi="Sylfaen"/>
          <w:lang w:val="ka-GE"/>
        </w:rPr>
        <w:t xml:space="preserve"> </w:t>
      </w:r>
      <w:proofErr w:type="spellStart"/>
      <w:r w:rsidR="000D37D1" w:rsidRPr="00543F9D">
        <w:rPr>
          <w:rFonts w:ascii="Sylfaen" w:hAnsi="Sylfaen" w:cs="Sylfaen"/>
          <w:lang w:val="ka-GE"/>
        </w:rPr>
        <w:t>მედიაგეგმის</w:t>
      </w:r>
      <w:proofErr w:type="spellEnd"/>
      <w:r w:rsidR="000D37D1" w:rsidRPr="00543F9D">
        <w:rPr>
          <w:rFonts w:ascii="Sylfaen" w:hAnsi="Sylfaen"/>
          <w:lang w:val="ka-GE"/>
        </w:rPr>
        <w:t xml:space="preserve"> (</w:t>
      </w:r>
      <w:r w:rsidR="000D37D1" w:rsidRPr="00543F9D">
        <w:rPr>
          <w:rFonts w:ascii="Sylfaen" w:hAnsi="Sylfaen" w:cs="Sylfaen"/>
          <w:lang w:val="ka-GE"/>
        </w:rPr>
        <w:t>გრაფიკის</w:t>
      </w:r>
      <w:r w:rsidR="000D37D1" w:rsidRPr="00543F9D">
        <w:rPr>
          <w:rFonts w:ascii="Sylfaen" w:hAnsi="Sylfaen"/>
          <w:lang w:val="ka-GE"/>
        </w:rPr>
        <w:t xml:space="preserve">) </w:t>
      </w:r>
      <w:r w:rsidR="000D37D1" w:rsidRPr="00543F9D">
        <w:rPr>
          <w:rFonts w:ascii="Sylfaen" w:hAnsi="Sylfaen" w:cs="Sylfaen"/>
          <w:lang w:val="ka-GE"/>
        </w:rPr>
        <w:t>შესრულების</w:t>
      </w:r>
      <w:r w:rsidR="000D37D1" w:rsidRPr="00543F9D">
        <w:rPr>
          <w:rFonts w:ascii="Sylfaen" w:hAnsi="Sylfaen"/>
          <w:lang w:val="ka-GE"/>
        </w:rPr>
        <w:t xml:space="preserve"> </w:t>
      </w:r>
      <w:r w:rsidR="000D37D1" w:rsidRPr="00543F9D">
        <w:rPr>
          <w:rFonts w:ascii="Sylfaen" w:hAnsi="Sylfaen" w:cs="Sylfaen"/>
          <w:lang w:val="ka-GE"/>
        </w:rPr>
        <w:t>მიმდინარეობის</w:t>
      </w:r>
      <w:r w:rsidR="000D37D1" w:rsidRPr="00543F9D">
        <w:rPr>
          <w:rFonts w:ascii="Sylfaen" w:hAnsi="Sylfaen"/>
          <w:lang w:val="ka-GE"/>
        </w:rPr>
        <w:t xml:space="preserve"> </w:t>
      </w:r>
      <w:r w:rsidR="000D37D1" w:rsidRPr="00543F9D">
        <w:rPr>
          <w:rFonts w:ascii="Sylfaen" w:hAnsi="Sylfaen" w:cs="Sylfaen"/>
          <w:lang w:val="ka-GE"/>
        </w:rPr>
        <w:t>საკითხებს</w:t>
      </w:r>
      <w:r w:rsidR="000D37D1" w:rsidRPr="00543F9D">
        <w:rPr>
          <w:rFonts w:ascii="Sylfaen" w:hAnsi="Sylfaen"/>
          <w:lang w:val="ka-GE"/>
        </w:rPr>
        <w:t xml:space="preserve"> </w:t>
      </w:r>
      <w:r w:rsidR="000D37D1" w:rsidRPr="00543F9D">
        <w:rPr>
          <w:rFonts w:ascii="Sylfaen" w:hAnsi="Sylfaen" w:cs="Sylfaen"/>
          <w:lang w:val="ka-GE"/>
        </w:rPr>
        <w:t>და საჭიროების</w:t>
      </w:r>
      <w:r w:rsidR="000D37D1" w:rsidRPr="00543F9D">
        <w:rPr>
          <w:rFonts w:ascii="Sylfaen" w:hAnsi="Sylfaen"/>
          <w:lang w:val="ka-GE"/>
        </w:rPr>
        <w:t xml:space="preserve"> </w:t>
      </w:r>
      <w:r w:rsidR="000D37D1" w:rsidRPr="00543F9D">
        <w:rPr>
          <w:rFonts w:ascii="Sylfaen" w:hAnsi="Sylfaen" w:cs="Sylfaen"/>
          <w:lang w:val="ka-GE"/>
        </w:rPr>
        <w:t>შემთხვევაში</w:t>
      </w:r>
      <w:r w:rsidR="000D37D1" w:rsidRPr="00543F9D">
        <w:rPr>
          <w:rFonts w:ascii="Sylfaen" w:hAnsi="Sylfaen"/>
          <w:lang w:val="ka-GE"/>
        </w:rPr>
        <w:t xml:space="preserve"> </w:t>
      </w:r>
      <w:r w:rsidR="000D37D1" w:rsidRPr="00543F9D">
        <w:rPr>
          <w:rFonts w:ascii="Sylfaen" w:hAnsi="Sylfaen" w:cs="Sylfaen"/>
          <w:lang w:val="ka-GE"/>
        </w:rPr>
        <w:t>ურთიერთშეთანხმებით</w:t>
      </w:r>
      <w:r w:rsidR="000D37D1" w:rsidRPr="00543F9D">
        <w:rPr>
          <w:rFonts w:ascii="Sylfaen" w:hAnsi="Sylfaen"/>
          <w:lang w:val="ka-GE"/>
        </w:rPr>
        <w:t xml:space="preserve"> </w:t>
      </w:r>
      <w:r w:rsidR="000D37D1" w:rsidRPr="00543F9D">
        <w:rPr>
          <w:rFonts w:ascii="Sylfaen" w:hAnsi="Sylfaen" w:cs="Sylfaen"/>
          <w:lang w:val="ka-GE"/>
        </w:rPr>
        <w:t>შეაქვთ</w:t>
      </w:r>
      <w:r w:rsidR="000D37D1" w:rsidRPr="00543F9D">
        <w:rPr>
          <w:rFonts w:ascii="Sylfaen" w:hAnsi="Sylfaen"/>
          <w:lang w:val="ka-GE"/>
        </w:rPr>
        <w:t xml:space="preserve"> </w:t>
      </w:r>
      <w:proofErr w:type="spellStart"/>
      <w:r w:rsidR="000D37D1" w:rsidRPr="00543F9D">
        <w:rPr>
          <w:rFonts w:ascii="Sylfaen" w:hAnsi="Sylfaen" w:cs="Sylfaen"/>
          <w:lang w:val="ka-GE"/>
        </w:rPr>
        <w:t>მედიაგეგმაში</w:t>
      </w:r>
      <w:proofErr w:type="spellEnd"/>
      <w:r w:rsidR="000D37D1" w:rsidRPr="00543F9D">
        <w:rPr>
          <w:rFonts w:ascii="Sylfaen" w:hAnsi="Sylfaen"/>
          <w:lang w:val="ka-GE"/>
        </w:rPr>
        <w:t xml:space="preserve"> (</w:t>
      </w:r>
      <w:r w:rsidR="000D37D1" w:rsidRPr="00543F9D">
        <w:rPr>
          <w:rFonts w:ascii="Sylfaen" w:hAnsi="Sylfaen" w:cs="Sylfaen"/>
          <w:lang w:val="ka-GE"/>
        </w:rPr>
        <w:t>გრაფიკში</w:t>
      </w:r>
      <w:r w:rsidR="000D37D1" w:rsidRPr="00543F9D">
        <w:rPr>
          <w:rFonts w:ascii="Sylfaen" w:hAnsi="Sylfaen"/>
          <w:lang w:val="ka-GE"/>
        </w:rPr>
        <w:t xml:space="preserve">) </w:t>
      </w:r>
      <w:r w:rsidR="000D37D1" w:rsidRPr="00543F9D">
        <w:rPr>
          <w:rFonts w:ascii="Sylfaen" w:hAnsi="Sylfaen" w:cs="Sylfaen"/>
          <w:lang w:val="ka-GE"/>
        </w:rPr>
        <w:t>სათანადო ცვლილებები</w:t>
      </w:r>
      <w:r w:rsidR="000D37D1" w:rsidRPr="00543F9D">
        <w:rPr>
          <w:rFonts w:ascii="Sylfaen" w:hAnsi="Sylfaen"/>
          <w:lang w:val="ka-GE"/>
        </w:rPr>
        <w:t xml:space="preserve">. </w:t>
      </w:r>
      <w:r w:rsidR="000D37D1" w:rsidRPr="00543F9D">
        <w:rPr>
          <w:rFonts w:ascii="Sylfaen" w:hAnsi="Sylfaen" w:cs="Sylfaen"/>
          <w:lang w:val="ka-GE"/>
        </w:rPr>
        <w:t>მიმწოდებელი</w:t>
      </w:r>
      <w:r w:rsidR="000D37D1" w:rsidRPr="00543F9D">
        <w:rPr>
          <w:rFonts w:ascii="Sylfaen" w:hAnsi="Sylfaen"/>
          <w:lang w:val="ka-GE"/>
        </w:rPr>
        <w:t xml:space="preserve"> </w:t>
      </w:r>
      <w:r w:rsidR="000D37D1" w:rsidRPr="00543F9D">
        <w:rPr>
          <w:rFonts w:ascii="Sylfaen" w:hAnsi="Sylfaen" w:cs="Sylfaen"/>
          <w:lang w:val="ka-GE"/>
        </w:rPr>
        <w:t>დაუყოვნებლივ</w:t>
      </w:r>
      <w:r w:rsidR="000D37D1" w:rsidRPr="00543F9D">
        <w:rPr>
          <w:rFonts w:ascii="Sylfaen" w:hAnsi="Sylfaen"/>
          <w:lang w:val="ka-GE"/>
        </w:rPr>
        <w:t xml:space="preserve"> </w:t>
      </w:r>
      <w:r w:rsidR="000D37D1" w:rsidRPr="00543F9D">
        <w:rPr>
          <w:rFonts w:ascii="Sylfaen" w:hAnsi="Sylfaen" w:cs="Sylfaen"/>
          <w:lang w:val="ka-GE"/>
        </w:rPr>
        <w:t>აცნობებს</w:t>
      </w:r>
      <w:r w:rsidR="000D37D1" w:rsidRPr="00543F9D">
        <w:rPr>
          <w:rFonts w:ascii="Sylfaen" w:hAnsi="Sylfaen"/>
          <w:lang w:val="ka-GE"/>
        </w:rPr>
        <w:t xml:space="preserve"> </w:t>
      </w:r>
      <w:r w:rsidR="000D37D1" w:rsidRPr="00543F9D">
        <w:rPr>
          <w:rFonts w:ascii="Sylfaen" w:hAnsi="Sylfaen" w:cs="Sylfaen"/>
          <w:lang w:val="ka-GE"/>
        </w:rPr>
        <w:t>შემსყიდველს</w:t>
      </w:r>
      <w:r w:rsidR="000D37D1" w:rsidRPr="00543F9D">
        <w:rPr>
          <w:rFonts w:ascii="Sylfaen" w:hAnsi="Sylfaen"/>
          <w:lang w:val="ka-GE"/>
        </w:rPr>
        <w:t xml:space="preserve"> </w:t>
      </w:r>
      <w:r w:rsidR="000D37D1" w:rsidRPr="00543F9D">
        <w:rPr>
          <w:rFonts w:ascii="Sylfaen" w:hAnsi="Sylfaen" w:cs="Sylfaen"/>
          <w:lang w:val="ka-GE"/>
        </w:rPr>
        <w:t>შეთანხმებული პირობების</w:t>
      </w:r>
      <w:r w:rsidR="000D37D1" w:rsidRPr="00543F9D">
        <w:rPr>
          <w:rFonts w:ascii="Sylfaen" w:hAnsi="Sylfaen"/>
          <w:lang w:val="ka-GE"/>
        </w:rPr>
        <w:t xml:space="preserve"> </w:t>
      </w:r>
      <w:r w:rsidR="000D37D1" w:rsidRPr="00543F9D">
        <w:rPr>
          <w:rFonts w:ascii="Sylfaen" w:hAnsi="Sylfaen" w:cs="Sylfaen"/>
          <w:lang w:val="ka-GE"/>
        </w:rPr>
        <w:t>ყველა</w:t>
      </w:r>
      <w:r w:rsidR="000D37D1" w:rsidRPr="00543F9D">
        <w:rPr>
          <w:rFonts w:ascii="Sylfaen" w:hAnsi="Sylfaen"/>
          <w:lang w:val="ka-GE"/>
        </w:rPr>
        <w:t xml:space="preserve"> </w:t>
      </w:r>
      <w:r w:rsidR="000D37D1" w:rsidRPr="00543F9D">
        <w:rPr>
          <w:rFonts w:ascii="Sylfaen" w:hAnsi="Sylfaen" w:cs="Sylfaen"/>
          <w:lang w:val="ka-GE"/>
        </w:rPr>
        <w:t>იმ</w:t>
      </w:r>
      <w:r w:rsidR="000D37D1" w:rsidRPr="00543F9D">
        <w:rPr>
          <w:rFonts w:ascii="Sylfaen" w:hAnsi="Sylfaen"/>
          <w:lang w:val="ka-GE"/>
        </w:rPr>
        <w:t xml:space="preserve"> </w:t>
      </w:r>
      <w:r w:rsidR="000D37D1" w:rsidRPr="00543F9D">
        <w:rPr>
          <w:rFonts w:ascii="Sylfaen" w:hAnsi="Sylfaen" w:cs="Sylfaen"/>
          <w:lang w:val="ka-GE"/>
        </w:rPr>
        <w:t>ცვლილების</w:t>
      </w:r>
      <w:r w:rsidR="000D37D1" w:rsidRPr="00543F9D">
        <w:rPr>
          <w:rFonts w:ascii="Sylfaen" w:hAnsi="Sylfaen"/>
          <w:lang w:val="ka-GE"/>
        </w:rPr>
        <w:t xml:space="preserve"> </w:t>
      </w:r>
      <w:r w:rsidR="000D37D1" w:rsidRPr="00543F9D">
        <w:rPr>
          <w:rFonts w:ascii="Sylfaen" w:hAnsi="Sylfaen" w:cs="Sylfaen"/>
          <w:lang w:val="ka-GE"/>
        </w:rPr>
        <w:t>შესახებ</w:t>
      </w:r>
      <w:r w:rsidR="000D37D1" w:rsidRPr="00543F9D">
        <w:rPr>
          <w:rFonts w:ascii="Sylfaen" w:hAnsi="Sylfaen"/>
          <w:lang w:val="ka-GE"/>
        </w:rPr>
        <w:t xml:space="preserve">, </w:t>
      </w:r>
      <w:r w:rsidR="000D37D1" w:rsidRPr="00543F9D">
        <w:rPr>
          <w:rFonts w:ascii="Sylfaen" w:hAnsi="Sylfaen" w:cs="Sylfaen"/>
          <w:lang w:val="ka-GE"/>
        </w:rPr>
        <w:t>რაც</w:t>
      </w:r>
      <w:r w:rsidR="000D37D1" w:rsidRPr="00543F9D">
        <w:rPr>
          <w:rFonts w:ascii="Sylfaen" w:hAnsi="Sylfaen"/>
          <w:lang w:val="ka-GE"/>
        </w:rPr>
        <w:t xml:space="preserve"> </w:t>
      </w:r>
      <w:r w:rsidR="000D37D1" w:rsidRPr="00543F9D">
        <w:rPr>
          <w:rFonts w:ascii="Sylfaen" w:hAnsi="Sylfaen" w:cs="Sylfaen"/>
          <w:lang w:val="ka-GE"/>
        </w:rPr>
        <w:t>წარმოიშობა</w:t>
      </w:r>
      <w:r w:rsidR="000D37D1" w:rsidRPr="00543F9D">
        <w:rPr>
          <w:rFonts w:ascii="Sylfaen" w:hAnsi="Sylfaen"/>
          <w:lang w:val="ka-GE"/>
        </w:rPr>
        <w:t xml:space="preserve"> </w:t>
      </w:r>
      <w:r w:rsidR="000D37D1" w:rsidRPr="00543F9D">
        <w:rPr>
          <w:rFonts w:ascii="Sylfaen" w:hAnsi="Sylfaen" w:cs="Sylfaen"/>
          <w:lang w:val="ka-GE"/>
        </w:rPr>
        <w:t>ვიდეომასალის</w:t>
      </w:r>
      <w:r w:rsidR="000D37D1" w:rsidRPr="00543F9D">
        <w:rPr>
          <w:rFonts w:ascii="Sylfaen" w:hAnsi="Sylfaen"/>
          <w:lang w:val="ka-GE"/>
        </w:rPr>
        <w:t xml:space="preserve"> </w:t>
      </w:r>
      <w:r w:rsidR="000D37D1" w:rsidRPr="00543F9D">
        <w:rPr>
          <w:rFonts w:ascii="Sylfaen" w:hAnsi="Sylfaen" w:cs="Sylfaen"/>
          <w:lang w:val="ka-GE"/>
        </w:rPr>
        <w:t>განთავსების პროცესში</w:t>
      </w:r>
      <w:r w:rsidR="000D37D1" w:rsidRPr="00543F9D">
        <w:rPr>
          <w:rFonts w:ascii="Sylfaen" w:hAnsi="Sylfaen"/>
          <w:lang w:val="ka-GE"/>
        </w:rPr>
        <w:t xml:space="preserve">, </w:t>
      </w:r>
      <w:r w:rsidR="000D37D1" w:rsidRPr="00543F9D">
        <w:rPr>
          <w:rFonts w:ascii="Sylfaen" w:hAnsi="Sylfaen" w:cs="Sylfaen"/>
          <w:lang w:val="ka-GE"/>
        </w:rPr>
        <w:t>მათ</w:t>
      </w:r>
      <w:r w:rsidR="000D37D1" w:rsidRPr="00543F9D">
        <w:rPr>
          <w:rFonts w:ascii="Sylfaen" w:hAnsi="Sylfaen"/>
          <w:lang w:val="ka-GE"/>
        </w:rPr>
        <w:t xml:space="preserve"> </w:t>
      </w:r>
      <w:r w:rsidR="000D37D1" w:rsidRPr="00543F9D">
        <w:rPr>
          <w:rFonts w:ascii="Sylfaen" w:hAnsi="Sylfaen" w:cs="Sylfaen"/>
          <w:lang w:val="ka-GE"/>
        </w:rPr>
        <w:t>შორის</w:t>
      </w:r>
      <w:r w:rsidR="000D37D1" w:rsidRPr="00543F9D">
        <w:rPr>
          <w:rFonts w:ascii="Sylfaen" w:hAnsi="Sylfaen"/>
          <w:lang w:val="ka-GE"/>
        </w:rPr>
        <w:t xml:space="preserve"> </w:t>
      </w:r>
      <w:r w:rsidR="000D37D1" w:rsidRPr="00543F9D">
        <w:rPr>
          <w:rFonts w:ascii="Sylfaen" w:hAnsi="Sylfaen" w:cs="Sylfaen"/>
          <w:lang w:val="ka-GE"/>
        </w:rPr>
        <w:t>სამაუწყებლო</w:t>
      </w:r>
      <w:r w:rsidR="000D37D1" w:rsidRPr="00543F9D">
        <w:rPr>
          <w:rFonts w:ascii="Sylfaen" w:hAnsi="Sylfaen"/>
          <w:lang w:val="ka-GE"/>
        </w:rPr>
        <w:t xml:space="preserve"> </w:t>
      </w:r>
      <w:r w:rsidR="000D37D1" w:rsidRPr="00543F9D">
        <w:rPr>
          <w:rFonts w:ascii="Sylfaen" w:hAnsi="Sylfaen" w:cs="Sylfaen"/>
          <w:lang w:val="ka-GE"/>
        </w:rPr>
        <w:t>ბადის</w:t>
      </w:r>
      <w:r w:rsidR="000D37D1" w:rsidRPr="00543F9D">
        <w:rPr>
          <w:rFonts w:ascii="Sylfaen" w:hAnsi="Sylfaen"/>
          <w:lang w:val="ka-GE"/>
        </w:rPr>
        <w:t xml:space="preserve"> </w:t>
      </w:r>
      <w:r w:rsidR="000D37D1" w:rsidRPr="00543F9D">
        <w:rPr>
          <w:rFonts w:ascii="Sylfaen" w:hAnsi="Sylfaen" w:cs="Sylfaen"/>
          <w:lang w:val="ka-GE"/>
        </w:rPr>
        <w:t>ცვლილების</w:t>
      </w:r>
      <w:r w:rsidR="000D37D1" w:rsidRPr="00543F9D">
        <w:rPr>
          <w:rFonts w:ascii="Sylfaen" w:hAnsi="Sylfaen"/>
          <w:lang w:val="ka-GE"/>
        </w:rPr>
        <w:t xml:space="preserve"> </w:t>
      </w:r>
      <w:r w:rsidR="000D37D1" w:rsidRPr="00543F9D">
        <w:rPr>
          <w:rFonts w:ascii="Sylfaen" w:hAnsi="Sylfaen" w:cs="Sylfaen"/>
          <w:lang w:val="ka-GE"/>
        </w:rPr>
        <w:t>შესახებ</w:t>
      </w:r>
      <w:r w:rsidR="000D37D1" w:rsidRPr="00543F9D">
        <w:rPr>
          <w:rFonts w:ascii="Sylfaen" w:hAnsi="Sylfaen"/>
          <w:lang w:val="ka-GE"/>
        </w:rPr>
        <w:t>.</w:t>
      </w:r>
    </w:p>
    <w:p w14:paraId="746D3702" w14:textId="5DD91B5C" w:rsidR="00A14B60" w:rsidRPr="00543F9D" w:rsidRDefault="00A63402" w:rsidP="00A14B60">
      <w:pPr>
        <w:spacing w:before="180" w:after="0" w:line="285" w:lineRule="atLeast"/>
        <w:jc w:val="both"/>
        <w:rPr>
          <w:rFonts w:ascii="Sylfaen" w:hAnsi="Sylfaen"/>
          <w:lang w:val="ka-GE"/>
        </w:rPr>
      </w:pPr>
      <w:r w:rsidRPr="00543F9D">
        <w:rPr>
          <w:rFonts w:ascii="Sylfaen" w:hAnsi="Sylfaen"/>
          <w:lang w:val="ka-GE"/>
        </w:rPr>
        <w:t>4.7</w:t>
      </w:r>
      <w:r w:rsidR="00A14B60" w:rsidRPr="00543F9D">
        <w:rPr>
          <w:rFonts w:ascii="Sylfaen" w:hAnsi="Sylfaen"/>
          <w:lang w:val="ka-GE"/>
        </w:rPr>
        <w:t xml:space="preserve"> </w:t>
      </w:r>
      <w:r w:rsidR="00A14B60" w:rsidRPr="00543F9D">
        <w:rPr>
          <w:rFonts w:ascii="Sylfaen" w:hAnsi="Sylfaen" w:cs="Sylfaen"/>
          <w:lang w:val="ka-GE"/>
        </w:rPr>
        <w:t>შემსყიდველი</w:t>
      </w:r>
      <w:r w:rsidR="00A14B60" w:rsidRPr="00543F9D">
        <w:rPr>
          <w:rFonts w:ascii="Sylfaen" w:hAnsi="Sylfaen"/>
          <w:lang w:val="ka-GE"/>
        </w:rPr>
        <w:t xml:space="preserve"> </w:t>
      </w:r>
      <w:r w:rsidR="00A14B60" w:rsidRPr="00543F9D">
        <w:rPr>
          <w:rFonts w:ascii="Sylfaen" w:hAnsi="Sylfaen" w:cs="Sylfaen"/>
          <w:lang w:val="ka-GE"/>
        </w:rPr>
        <w:t>უფლებამოსილია</w:t>
      </w:r>
      <w:r w:rsidR="00A14B60" w:rsidRPr="00543F9D">
        <w:rPr>
          <w:rFonts w:ascii="Sylfaen" w:hAnsi="Sylfaen"/>
          <w:lang w:val="ka-GE"/>
        </w:rPr>
        <w:t xml:space="preserve"> </w:t>
      </w:r>
      <w:r w:rsidR="00A14B60" w:rsidRPr="00543F9D">
        <w:rPr>
          <w:rFonts w:ascii="Sylfaen" w:hAnsi="Sylfaen" w:cs="Sylfaen"/>
          <w:lang w:val="ka-GE"/>
        </w:rPr>
        <w:t>მომსახურების</w:t>
      </w:r>
      <w:r w:rsidR="00A14B60" w:rsidRPr="00543F9D">
        <w:rPr>
          <w:rFonts w:ascii="Sylfaen" w:hAnsi="Sylfaen"/>
          <w:lang w:val="ka-GE"/>
        </w:rPr>
        <w:t xml:space="preserve"> </w:t>
      </w:r>
      <w:r w:rsidR="00A14B60" w:rsidRPr="00543F9D">
        <w:rPr>
          <w:rFonts w:ascii="Sylfaen" w:hAnsi="Sylfaen" w:cs="Sylfaen"/>
          <w:lang w:val="ka-GE"/>
        </w:rPr>
        <w:t>გაწევის</w:t>
      </w:r>
      <w:r w:rsidR="00A14B60" w:rsidRPr="00543F9D">
        <w:rPr>
          <w:rFonts w:ascii="Sylfaen" w:hAnsi="Sylfaen"/>
          <w:lang w:val="ka-GE"/>
        </w:rPr>
        <w:t xml:space="preserve"> </w:t>
      </w:r>
      <w:r w:rsidR="00A14B60" w:rsidRPr="00543F9D">
        <w:rPr>
          <w:rFonts w:ascii="Sylfaen" w:hAnsi="Sylfaen" w:cs="Sylfaen"/>
          <w:lang w:val="ka-GE"/>
        </w:rPr>
        <w:t>ნებისმიერ</w:t>
      </w:r>
      <w:r w:rsidR="00A14B60" w:rsidRPr="00543F9D">
        <w:rPr>
          <w:rFonts w:ascii="Sylfaen" w:hAnsi="Sylfaen"/>
          <w:lang w:val="ka-GE"/>
        </w:rPr>
        <w:t xml:space="preserve"> </w:t>
      </w:r>
      <w:r w:rsidR="00A14B60" w:rsidRPr="00543F9D">
        <w:rPr>
          <w:rFonts w:ascii="Sylfaen" w:hAnsi="Sylfaen" w:cs="Sylfaen"/>
          <w:lang w:val="ka-GE"/>
        </w:rPr>
        <w:t>ეტაპზე განახორციელოს</w:t>
      </w:r>
      <w:r w:rsidR="00A14B60" w:rsidRPr="00543F9D">
        <w:rPr>
          <w:rFonts w:ascii="Sylfaen" w:hAnsi="Sylfaen"/>
          <w:lang w:val="ka-GE"/>
        </w:rPr>
        <w:t xml:space="preserve"> </w:t>
      </w:r>
      <w:r w:rsidR="00A14B60" w:rsidRPr="00543F9D">
        <w:rPr>
          <w:rFonts w:ascii="Sylfaen" w:hAnsi="Sylfaen" w:cs="Sylfaen"/>
          <w:lang w:val="ka-GE"/>
        </w:rPr>
        <w:t>კონტროლი</w:t>
      </w:r>
      <w:r w:rsidR="00A14B60" w:rsidRPr="00543F9D">
        <w:rPr>
          <w:rFonts w:ascii="Sylfaen" w:hAnsi="Sylfaen"/>
          <w:lang w:val="ka-GE"/>
        </w:rPr>
        <w:t xml:space="preserve"> (</w:t>
      </w:r>
      <w:r w:rsidR="00A14B60" w:rsidRPr="00543F9D">
        <w:rPr>
          <w:rFonts w:ascii="Sylfaen" w:hAnsi="Sylfaen" w:cs="Sylfaen"/>
          <w:lang w:val="ka-GE"/>
        </w:rPr>
        <w:t>ინსპექტირება</w:t>
      </w:r>
      <w:r w:rsidR="00A14B60" w:rsidRPr="00543F9D">
        <w:rPr>
          <w:rFonts w:ascii="Sylfaen" w:hAnsi="Sylfaen"/>
          <w:lang w:val="ka-GE"/>
        </w:rPr>
        <w:t xml:space="preserve">), </w:t>
      </w:r>
      <w:r w:rsidR="00A14B60" w:rsidRPr="00543F9D">
        <w:rPr>
          <w:rFonts w:ascii="Sylfaen" w:hAnsi="Sylfaen" w:cs="Sylfaen"/>
          <w:lang w:val="ka-GE"/>
        </w:rPr>
        <w:t>რომლის</w:t>
      </w:r>
      <w:r w:rsidR="00A14B60" w:rsidRPr="00543F9D">
        <w:rPr>
          <w:rFonts w:ascii="Sylfaen" w:hAnsi="Sylfaen"/>
          <w:lang w:val="ka-GE"/>
        </w:rPr>
        <w:t xml:space="preserve"> </w:t>
      </w:r>
      <w:r w:rsidR="00A14B60" w:rsidRPr="00543F9D">
        <w:rPr>
          <w:rFonts w:ascii="Sylfaen" w:hAnsi="Sylfaen" w:cs="Sylfaen"/>
          <w:lang w:val="ka-GE"/>
        </w:rPr>
        <w:t>მიზანია</w:t>
      </w:r>
      <w:r w:rsidR="00A14B60" w:rsidRPr="00543F9D">
        <w:rPr>
          <w:rFonts w:ascii="Sylfaen" w:hAnsi="Sylfaen"/>
          <w:lang w:val="ka-GE"/>
        </w:rPr>
        <w:t xml:space="preserve"> </w:t>
      </w:r>
      <w:r w:rsidR="00A14B60" w:rsidRPr="00543F9D">
        <w:rPr>
          <w:rFonts w:ascii="Sylfaen" w:hAnsi="Sylfaen" w:cs="Sylfaen"/>
          <w:lang w:val="ka-GE"/>
        </w:rPr>
        <w:t>მომსახურების</w:t>
      </w:r>
      <w:r w:rsidR="00A14B60" w:rsidRPr="00543F9D">
        <w:rPr>
          <w:rFonts w:ascii="Sylfaen" w:hAnsi="Sylfaen"/>
          <w:lang w:val="ka-GE"/>
        </w:rPr>
        <w:t xml:space="preserve"> </w:t>
      </w:r>
      <w:r w:rsidR="00A14B60" w:rsidRPr="00543F9D">
        <w:rPr>
          <w:rFonts w:ascii="Sylfaen" w:hAnsi="Sylfaen" w:cs="Sylfaen"/>
          <w:lang w:val="ka-GE"/>
        </w:rPr>
        <w:t>შესაბამისობის დადგენა</w:t>
      </w:r>
      <w:r w:rsidR="00A14B60" w:rsidRPr="00543F9D">
        <w:rPr>
          <w:rFonts w:ascii="Sylfaen" w:hAnsi="Sylfaen"/>
          <w:lang w:val="ka-GE"/>
        </w:rPr>
        <w:t xml:space="preserve"> </w:t>
      </w:r>
      <w:r w:rsidR="00A14B60" w:rsidRPr="00543F9D">
        <w:rPr>
          <w:rFonts w:ascii="Sylfaen" w:hAnsi="Sylfaen" w:cs="Sylfaen"/>
          <w:lang w:val="ka-GE"/>
        </w:rPr>
        <w:t>წინამდებარე</w:t>
      </w:r>
      <w:r w:rsidR="00A14B60" w:rsidRPr="00543F9D">
        <w:rPr>
          <w:rFonts w:ascii="Sylfaen" w:hAnsi="Sylfaen"/>
          <w:lang w:val="ka-GE"/>
        </w:rPr>
        <w:t xml:space="preserve"> </w:t>
      </w:r>
      <w:proofErr w:type="spellStart"/>
      <w:r w:rsidR="00A14B60" w:rsidRPr="00543F9D">
        <w:rPr>
          <w:rFonts w:ascii="Sylfaen" w:hAnsi="Sylfaen" w:cs="Sylfaen"/>
          <w:lang w:val="ka-GE"/>
        </w:rPr>
        <w:t>სატენდერო</w:t>
      </w:r>
      <w:proofErr w:type="spellEnd"/>
      <w:r w:rsidR="00A14B60" w:rsidRPr="00543F9D">
        <w:rPr>
          <w:rFonts w:ascii="Sylfaen" w:hAnsi="Sylfaen"/>
          <w:lang w:val="ka-GE"/>
        </w:rPr>
        <w:t xml:space="preserve"> </w:t>
      </w:r>
      <w:r w:rsidR="00A14B60" w:rsidRPr="00543F9D">
        <w:rPr>
          <w:rFonts w:ascii="Sylfaen" w:hAnsi="Sylfaen" w:cs="Sylfaen"/>
          <w:lang w:val="ka-GE"/>
        </w:rPr>
        <w:t>დოკუმენტაციითა</w:t>
      </w:r>
      <w:r w:rsidR="00A14B60" w:rsidRPr="00543F9D">
        <w:rPr>
          <w:rFonts w:ascii="Sylfaen" w:hAnsi="Sylfaen"/>
          <w:lang w:val="ka-GE"/>
        </w:rPr>
        <w:t xml:space="preserve"> </w:t>
      </w:r>
      <w:r w:rsidR="00A14B60" w:rsidRPr="00543F9D">
        <w:rPr>
          <w:rFonts w:ascii="Sylfaen" w:hAnsi="Sylfaen" w:cs="Sylfaen"/>
          <w:lang w:val="ka-GE"/>
        </w:rPr>
        <w:t>და</w:t>
      </w:r>
      <w:r w:rsidR="00A14B60" w:rsidRPr="00543F9D">
        <w:rPr>
          <w:rFonts w:ascii="Sylfaen" w:hAnsi="Sylfaen"/>
          <w:lang w:val="ka-GE"/>
        </w:rPr>
        <w:t xml:space="preserve"> </w:t>
      </w:r>
      <w:r w:rsidR="00A14B60" w:rsidRPr="00543F9D">
        <w:rPr>
          <w:rFonts w:ascii="Sylfaen" w:hAnsi="Sylfaen" w:cs="Sylfaen"/>
          <w:lang w:val="ka-GE"/>
        </w:rPr>
        <w:t>შესყიდვის ხელშეკრულებით</w:t>
      </w:r>
      <w:r w:rsidR="00A14B60" w:rsidRPr="00543F9D">
        <w:rPr>
          <w:rFonts w:ascii="Sylfaen" w:hAnsi="Sylfaen"/>
          <w:lang w:val="ka-GE"/>
        </w:rPr>
        <w:t xml:space="preserve"> </w:t>
      </w:r>
      <w:r w:rsidR="00A14B60" w:rsidRPr="00543F9D">
        <w:rPr>
          <w:rFonts w:ascii="Sylfaen" w:hAnsi="Sylfaen" w:cs="Sylfaen"/>
          <w:lang w:val="ka-GE"/>
        </w:rPr>
        <w:t>გათვალისწინებულ</w:t>
      </w:r>
      <w:r w:rsidR="00A14B60" w:rsidRPr="00543F9D">
        <w:rPr>
          <w:rFonts w:ascii="Sylfaen" w:hAnsi="Sylfaen"/>
          <w:lang w:val="ka-GE"/>
        </w:rPr>
        <w:t xml:space="preserve"> </w:t>
      </w:r>
      <w:r w:rsidR="00A14B60" w:rsidRPr="00543F9D">
        <w:rPr>
          <w:rFonts w:ascii="Sylfaen" w:hAnsi="Sylfaen" w:cs="Sylfaen"/>
          <w:lang w:val="ka-GE"/>
        </w:rPr>
        <w:t>პირობებთან</w:t>
      </w:r>
      <w:r w:rsidR="00A14B60" w:rsidRPr="00543F9D">
        <w:rPr>
          <w:rFonts w:ascii="Sylfaen" w:hAnsi="Sylfaen"/>
          <w:lang w:val="ka-GE"/>
        </w:rPr>
        <w:t xml:space="preserve">, </w:t>
      </w:r>
      <w:proofErr w:type="spellStart"/>
      <w:r w:rsidR="00A14B60" w:rsidRPr="00543F9D">
        <w:rPr>
          <w:rFonts w:ascii="Sylfaen" w:hAnsi="Sylfaen" w:cs="Sylfaen"/>
          <w:lang w:val="ka-GE"/>
        </w:rPr>
        <w:t>შემსყიდველის</w:t>
      </w:r>
      <w:proofErr w:type="spellEnd"/>
      <w:r w:rsidR="00A14B60" w:rsidRPr="00543F9D">
        <w:rPr>
          <w:rFonts w:ascii="Sylfaen" w:hAnsi="Sylfaen"/>
          <w:lang w:val="ka-GE"/>
        </w:rPr>
        <w:t xml:space="preserve"> </w:t>
      </w:r>
      <w:r w:rsidR="00A14B60" w:rsidRPr="00543F9D">
        <w:rPr>
          <w:rFonts w:ascii="Sylfaen" w:hAnsi="Sylfaen" w:cs="Sylfaen"/>
          <w:lang w:val="ka-GE"/>
        </w:rPr>
        <w:t>მოთხოვნებთან</w:t>
      </w:r>
      <w:r w:rsidR="00A14B60" w:rsidRPr="00543F9D">
        <w:rPr>
          <w:rFonts w:ascii="Sylfaen" w:hAnsi="Sylfaen"/>
          <w:lang w:val="ka-GE"/>
        </w:rPr>
        <w:t xml:space="preserve"> </w:t>
      </w:r>
      <w:r w:rsidR="00A14B60" w:rsidRPr="00543F9D">
        <w:rPr>
          <w:rFonts w:ascii="Sylfaen" w:hAnsi="Sylfaen" w:cs="Sylfaen"/>
          <w:lang w:val="ka-GE"/>
        </w:rPr>
        <w:t>და დადგენილ</w:t>
      </w:r>
      <w:r w:rsidR="00A14B60" w:rsidRPr="00543F9D">
        <w:rPr>
          <w:rFonts w:ascii="Sylfaen" w:hAnsi="Sylfaen"/>
          <w:lang w:val="ka-GE"/>
        </w:rPr>
        <w:t xml:space="preserve"> </w:t>
      </w:r>
      <w:proofErr w:type="spellStart"/>
      <w:r w:rsidR="00A14B60" w:rsidRPr="00543F9D">
        <w:rPr>
          <w:rFonts w:ascii="Sylfaen" w:hAnsi="Sylfaen" w:cs="Sylfaen"/>
          <w:lang w:val="ka-GE"/>
        </w:rPr>
        <w:t>მედიაგეგმასთან</w:t>
      </w:r>
      <w:proofErr w:type="spellEnd"/>
      <w:r w:rsidR="00A14B60" w:rsidRPr="00543F9D">
        <w:rPr>
          <w:rFonts w:ascii="Sylfaen" w:hAnsi="Sylfaen"/>
          <w:lang w:val="ka-GE"/>
        </w:rPr>
        <w:t>.</w:t>
      </w:r>
    </w:p>
    <w:p w14:paraId="1CE441DD" w14:textId="26C4C383" w:rsidR="00A14B60" w:rsidRPr="00543F9D" w:rsidRDefault="00A63402" w:rsidP="00D45302">
      <w:pPr>
        <w:spacing w:before="180" w:after="0" w:line="285" w:lineRule="atLeast"/>
        <w:jc w:val="both"/>
        <w:rPr>
          <w:rFonts w:ascii="Sylfaen" w:hAnsi="Sylfaen"/>
          <w:lang w:val="ka-GE"/>
        </w:rPr>
      </w:pPr>
      <w:r w:rsidRPr="00543F9D">
        <w:rPr>
          <w:rFonts w:ascii="Sylfaen" w:hAnsi="Sylfaen"/>
          <w:lang w:val="ka-GE"/>
        </w:rPr>
        <w:t>4.8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მიმწოდებელმა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არ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უნდა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შეიტანოს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რაიმე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ტიპის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ცვლილება</w:t>
      </w:r>
      <w:r w:rsidR="00D45302" w:rsidRPr="00543F9D">
        <w:rPr>
          <w:rFonts w:ascii="Sylfaen" w:hAnsi="Sylfaen"/>
          <w:lang w:val="ka-GE"/>
        </w:rPr>
        <w:t xml:space="preserve"> </w:t>
      </w:r>
      <w:proofErr w:type="spellStart"/>
      <w:r w:rsidR="00D45302" w:rsidRPr="00543F9D">
        <w:rPr>
          <w:rFonts w:ascii="Sylfaen" w:hAnsi="Sylfaen" w:cs="Sylfaen"/>
          <w:lang w:val="ka-GE"/>
        </w:rPr>
        <w:t>მედიაგეგმაში</w:t>
      </w:r>
      <w:proofErr w:type="spellEnd"/>
      <w:r w:rsidR="00D45302" w:rsidRPr="00543F9D">
        <w:rPr>
          <w:rFonts w:ascii="Sylfaen" w:hAnsi="Sylfaen"/>
          <w:lang w:val="ka-GE"/>
        </w:rPr>
        <w:t xml:space="preserve"> (</w:t>
      </w:r>
      <w:r w:rsidR="00D45302" w:rsidRPr="00543F9D">
        <w:rPr>
          <w:rFonts w:ascii="Sylfaen" w:hAnsi="Sylfaen" w:cs="Sylfaen"/>
          <w:lang w:val="ka-GE"/>
        </w:rPr>
        <w:t>გრაფიკში</w:t>
      </w:r>
      <w:r w:rsidR="00D45302" w:rsidRPr="00543F9D">
        <w:rPr>
          <w:rFonts w:ascii="Sylfaen" w:hAnsi="Sylfaen"/>
          <w:lang w:val="ka-GE"/>
        </w:rPr>
        <w:t xml:space="preserve">) </w:t>
      </w:r>
      <w:r w:rsidR="00D45302" w:rsidRPr="00543F9D">
        <w:rPr>
          <w:rFonts w:ascii="Sylfaen" w:hAnsi="Sylfaen" w:cs="Sylfaen"/>
          <w:lang w:val="ka-GE"/>
        </w:rPr>
        <w:t>შემსყიდველთან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შეთანხმების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გარეშე</w:t>
      </w:r>
      <w:r w:rsidR="00D45302" w:rsidRPr="00543F9D">
        <w:rPr>
          <w:rFonts w:ascii="Sylfaen" w:hAnsi="Sylfaen"/>
          <w:lang w:val="ka-GE"/>
        </w:rPr>
        <w:t xml:space="preserve">. </w:t>
      </w:r>
      <w:r w:rsidR="00D45302" w:rsidRPr="00543F9D">
        <w:rPr>
          <w:rFonts w:ascii="Sylfaen" w:hAnsi="Sylfaen" w:cs="Sylfaen"/>
          <w:lang w:val="ka-GE"/>
        </w:rPr>
        <w:t>წინააღმდეგ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შემთხვევაში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მიმწოდებელმა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უნდა წარმოადგინოს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შესაბამისი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წერილობითი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დასაბუთება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და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შემსყიდველთან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შეთანხმებით განახორციელოს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გაცდენილი</w:t>
      </w:r>
      <w:r w:rsidR="00D45302" w:rsidRPr="00543F9D">
        <w:rPr>
          <w:rFonts w:ascii="Sylfaen" w:hAnsi="Sylfaen"/>
          <w:lang w:val="ka-GE"/>
        </w:rPr>
        <w:t xml:space="preserve"> </w:t>
      </w:r>
      <w:proofErr w:type="spellStart"/>
      <w:r w:rsidR="00D45302" w:rsidRPr="00543F9D">
        <w:rPr>
          <w:rFonts w:ascii="Sylfaen" w:hAnsi="Sylfaen" w:cs="Sylfaen"/>
          <w:lang w:val="ka-GE"/>
        </w:rPr>
        <w:t>ვიდეომასალი</w:t>
      </w:r>
      <w:proofErr w:type="spellEnd"/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ახალი</w:t>
      </w:r>
      <w:r w:rsidR="00D45302" w:rsidRPr="00543F9D">
        <w:rPr>
          <w:rFonts w:ascii="Sylfaen" w:hAnsi="Sylfaen"/>
          <w:lang w:val="ka-GE"/>
        </w:rPr>
        <w:t xml:space="preserve"> </w:t>
      </w:r>
      <w:proofErr w:type="spellStart"/>
      <w:r w:rsidR="00D45302" w:rsidRPr="00543F9D">
        <w:rPr>
          <w:rFonts w:ascii="Sylfaen" w:hAnsi="Sylfaen" w:cs="Sylfaen"/>
          <w:lang w:val="ka-GE"/>
        </w:rPr>
        <w:t>მედიაგეგმის</w:t>
      </w:r>
      <w:proofErr w:type="spellEnd"/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მიხედვით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განთავსება</w:t>
      </w:r>
      <w:r w:rsidR="00D45302" w:rsidRPr="00543F9D">
        <w:rPr>
          <w:rFonts w:ascii="Sylfaen" w:hAnsi="Sylfaen"/>
          <w:lang w:val="ka-GE"/>
        </w:rPr>
        <w:t xml:space="preserve">, </w:t>
      </w:r>
      <w:r w:rsidR="00D45302" w:rsidRPr="00543F9D">
        <w:rPr>
          <w:rFonts w:ascii="Sylfaen" w:hAnsi="Sylfaen" w:cs="Sylfaen"/>
          <w:lang w:val="ka-GE"/>
        </w:rPr>
        <w:t>ასეთის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საჭიროების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შემთხვევაში</w:t>
      </w:r>
      <w:r w:rsidR="00D45302" w:rsidRPr="00543F9D">
        <w:rPr>
          <w:rFonts w:ascii="Sylfaen" w:hAnsi="Sylfaen"/>
          <w:lang w:val="ka-GE"/>
        </w:rPr>
        <w:t>.</w:t>
      </w:r>
    </w:p>
    <w:p w14:paraId="7BBF71C1" w14:textId="77777777" w:rsidR="00B410A3" w:rsidRPr="00543F9D" w:rsidRDefault="00B410A3" w:rsidP="00B410A3">
      <w:pPr>
        <w:spacing w:after="0" w:line="285" w:lineRule="atLeast"/>
        <w:rPr>
          <w:rFonts w:ascii="Sylfaen" w:eastAsia="Times New Roman" w:hAnsi="Sylfaen" w:cs="Times New Roman"/>
          <w:color w:val="000000"/>
          <w:szCs w:val="21"/>
          <w:lang w:val="ka-GE"/>
        </w:rPr>
      </w:pPr>
    </w:p>
    <w:p w14:paraId="7A7BFB56" w14:textId="77777777" w:rsidR="00B410A3" w:rsidRPr="00543F9D" w:rsidRDefault="00B410A3" w:rsidP="003730A3">
      <w:pPr>
        <w:spacing w:after="0" w:line="285" w:lineRule="atLeast"/>
        <w:jc w:val="center"/>
        <w:rPr>
          <w:rFonts w:ascii="Sylfaen" w:eastAsia="Times New Roman" w:hAnsi="Sylfaen" w:cs="Times New Roman"/>
          <w:b/>
          <w:color w:val="000000"/>
          <w:szCs w:val="21"/>
          <w:lang w:val="ka-GE"/>
        </w:rPr>
      </w:pPr>
    </w:p>
    <w:p w14:paraId="016606C3" w14:textId="2461D079" w:rsidR="00C2050C" w:rsidRPr="00543F9D" w:rsidRDefault="008B5657" w:rsidP="003730A3">
      <w:pPr>
        <w:spacing w:after="0" w:line="285" w:lineRule="atLeast"/>
        <w:jc w:val="center"/>
        <w:rPr>
          <w:rFonts w:ascii="Sylfaen" w:eastAsia="Times New Roman" w:hAnsi="Sylfaen" w:cs="Times New Roman"/>
          <w:b/>
          <w:color w:val="000000"/>
          <w:szCs w:val="21"/>
          <w:lang w:val="ka-GE"/>
        </w:rPr>
      </w:pPr>
      <w:r w:rsidRPr="00543F9D">
        <w:rPr>
          <w:rFonts w:ascii="Sylfaen" w:eastAsia="Times New Roman" w:hAnsi="Sylfaen" w:cs="Times New Roman"/>
          <w:b/>
          <w:color w:val="000000"/>
          <w:szCs w:val="21"/>
          <w:lang w:val="ka-GE"/>
        </w:rPr>
        <w:t>5</w:t>
      </w:r>
      <w:r w:rsidR="00C2050C" w:rsidRPr="00543F9D">
        <w:rPr>
          <w:rFonts w:ascii="Sylfaen" w:eastAsia="Times New Roman" w:hAnsi="Sylfaen" w:cs="Times New Roman"/>
          <w:b/>
          <w:color w:val="000000"/>
          <w:szCs w:val="21"/>
          <w:lang w:val="ka-GE"/>
        </w:rPr>
        <w:t>.</w:t>
      </w:r>
      <w:r w:rsidR="003730A3" w:rsidRPr="00543F9D">
        <w:rPr>
          <w:rFonts w:ascii="Sylfaen" w:eastAsia="Times New Roman" w:hAnsi="Sylfaen" w:cs="Times New Roman"/>
          <w:b/>
          <w:color w:val="000000"/>
          <w:szCs w:val="21"/>
          <w:lang w:val="ka-GE"/>
        </w:rPr>
        <w:t xml:space="preserve"> </w:t>
      </w:r>
      <w:r w:rsidRPr="00543F9D">
        <w:rPr>
          <w:rFonts w:ascii="Sylfaen" w:eastAsia="Times New Roman" w:hAnsi="Sylfaen" w:cs="Times New Roman"/>
          <w:b/>
          <w:color w:val="000000"/>
          <w:szCs w:val="21"/>
          <w:lang w:val="ka-GE"/>
        </w:rPr>
        <w:t>მომსახურების გაწევის</w:t>
      </w:r>
      <w:r w:rsidR="00C2050C" w:rsidRPr="00543F9D">
        <w:rPr>
          <w:rFonts w:ascii="Sylfaen" w:eastAsia="Times New Roman" w:hAnsi="Sylfaen" w:cs="Times New Roman"/>
          <w:b/>
          <w:color w:val="000000"/>
          <w:szCs w:val="21"/>
          <w:lang w:val="ka-GE"/>
        </w:rPr>
        <w:t xml:space="preserve"> მიღება - ჩაბარებისა და ანგარიშსწორების წესი</w:t>
      </w:r>
    </w:p>
    <w:p w14:paraId="421E0556" w14:textId="77777777" w:rsidR="00B410A3" w:rsidRPr="00543F9D" w:rsidRDefault="00B410A3" w:rsidP="003730A3">
      <w:pPr>
        <w:spacing w:after="0" w:line="285" w:lineRule="atLeast"/>
        <w:jc w:val="center"/>
        <w:rPr>
          <w:rFonts w:ascii="Sylfaen" w:eastAsia="Times New Roman" w:hAnsi="Sylfaen" w:cs="Times New Roman"/>
          <w:b/>
          <w:color w:val="000000"/>
          <w:szCs w:val="21"/>
          <w:lang w:val="ka-GE"/>
        </w:rPr>
      </w:pPr>
    </w:p>
    <w:p w14:paraId="03064D40" w14:textId="77777777" w:rsidR="008B5657" w:rsidRPr="00C41C4E" w:rsidRDefault="008B5657" w:rsidP="008B5657">
      <w:pPr>
        <w:spacing w:before="180" w:after="0" w:line="285" w:lineRule="atLeast"/>
        <w:jc w:val="both"/>
        <w:rPr>
          <w:rFonts w:ascii="Sylfaen" w:hAnsi="Sylfaen"/>
          <w:lang w:val="ka-GE"/>
        </w:rPr>
      </w:pPr>
      <w:r w:rsidRPr="00543F9D">
        <w:rPr>
          <w:rFonts w:ascii="Sylfaen" w:hAnsi="Sylfaen" w:cs="Sylfaen"/>
          <w:lang w:val="ka-GE"/>
        </w:rPr>
        <w:t xml:space="preserve">5.1 </w:t>
      </w:r>
      <w:r w:rsidR="00D45302" w:rsidRPr="00543F9D">
        <w:rPr>
          <w:rFonts w:ascii="Sylfaen" w:hAnsi="Sylfaen" w:cs="Sylfaen"/>
          <w:lang w:val="ka-GE"/>
        </w:rPr>
        <w:t>მიმწოდებლის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მიერ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ვიდეომასალის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განთავსების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წესთან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დაკავშირებული ვალდებულებების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დარღვევის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შემთხვევაში</w:t>
      </w:r>
      <w:r w:rsidR="00D45302" w:rsidRPr="00543F9D">
        <w:rPr>
          <w:rFonts w:ascii="Sylfaen" w:hAnsi="Sylfaen"/>
          <w:lang w:val="ka-GE"/>
        </w:rPr>
        <w:t xml:space="preserve"> (</w:t>
      </w:r>
      <w:r w:rsidR="00D45302" w:rsidRPr="00543F9D">
        <w:rPr>
          <w:rFonts w:ascii="Sylfaen" w:hAnsi="Sylfaen" w:cs="Sylfaen"/>
          <w:lang w:val="ka-GE"/>
        </w:rPr>
        <w:t>არ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განათავსა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მასალა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ტელეარხის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ეთერში</w:t>
      </w:r>
      <w:r w:rsidR="00D45302" w:rsidRPr="00543F9D">
        <w:rPr>
          <w:rFonts w:ascii="Sylfaen" w:hAnsi="Sylfaen"/>
          <w:lang w:val="ka-GE"/>
        </w:rPr>
        <w:t xml:space="preserve">, </w:t>
      </w:r>
      <w:r w:rsidR="00D45302" w:rsidRPr="00543F9D">
        <w:rPr>
          <w:rFonts w:ascii="Sylfaen" w:hAnsi="Sylfaen" w:cs="Sylfaen"/>
          <w:lang w:val="ka-GE"/>
        </w:rPr>
        <w:t>შეცვალა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განთავსება</w:t>
      </w:r>
      <w:r w:rsidR="00D45302" w:rsidRPr="00543F9D">
        <w:rPr>
          <w:rFonts w:ascii="Sylfaen" w:hAnsi="Sylfaen"/>
          <w:lang w:val="ka-GE"/>
        </w:rPr>
        <w:t xml:space="preserve">, </w:t>
      </w:r>
      <w:r w:rsidR="00D45302" w:rsidRPr="00543F9D">
        <w:rPr>
          <w:rFonts w:ascii="Sylfaen" w:hAnsi="Sylfaen" w:cs="Sylfaen"/>
          <w:lang w:val="ka-GE"/>
        </w:rPr>
        <w:t>შეცვალა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ეთერში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ვიდეომასალის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განთავსების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თანმიმდევრობა</w:t>
      </w:r>
      <w:r w:rsidR="00D45302" w:rsidRPr="00543F9D">
        <w:rPr>
          <w:rFonts w:ascii="Sylfaen" w:hAnsi="Sylfaen"/>
          <w:lang w:val="ka-GE"/>
        </w:rPr>
        <w:t xml:space="preserve">, </w:t>
      </w:r>
      <w:r w:rsidR="00D45302" w:rsidRPr="00543F9D">
        <w:rPr>
          <w:rFonts w:ascii="Sylfaen" w:hAnsi="Sylfaen" w:cs="Sylfaen"/>
          <w:lang w:val="ka-GE"/>
        </w:rPr>
        <w:t>განათავსა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ტექნიკური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ხარვეზით</w:t>
      </w:r>
      <w:r w:rsidR="00D45302" w:rsidRPr="00543F9D">
        <w:rPr>
          <w:rFonts w:ascii="Sylfaen" w:hAnsi="Sylfaen"/>
          <w:lang w:val="ka-GE"/>
        </w:rPr>
        <w:t xml:space="preserve">, </w:t>
      </w:r>
      <w:r w:rsidR="00D45302" w:rsidRPr="00543F9D">
        <w:rPr>
          <w:rFonts w:ascii="Sylfaen" w:hAnsi="Sylfaen" w:cs="Sylfaen"/>
          <w:lang w:val="ka-GE"/>
        </w:rPr>
        <w:t>ქრონომეტრაჟის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შემცირებით</w:t>
      </w:r>
      <w:r w:rsidR="00D45302" w:rsidRPr="00543F9D">
        <w:rPr>
          <w:rFonts w:ascii="Sylfaen" w:hAnsi="Sylfaen"/>
          <w:lang w:val="ka-GE"/>
        </w:rPr>
        <w:t xml:space="preserve">, </w:t>
      </w:r>
      <w:r w:rsidR="00D45302" w:rsidRPr="00543F9D">
        <w:rPr>
          <w:rFonts w:ascii="Sylfaen" w:hAnsi="Sylfaen" w:cs="Sylfaen"/>
          <w:lang w:val="ka-GE"/>
        </w:rPr>
        <w:t>შინაარსის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დამახინჯებით ან</w:t>
      </w:r>
      <w:r w:rsidR="00D45302" w:rsidRPr="00543F9D">
        <w:rPr>
          <w:rFonts w:ascii="Sylfaen" w:hAnsi="Sylfaen"/>
          <w:lang w:val="ka-GE"/>
        </w:rPr>
        <w:t>/</w:t>
      </w:r>
      <w:r w:rsidR="00D45302" w:rsidRPr="00543F9D">
        <w:rPr>
          <w:rFonts w:ascii="Sylfaen" w:hAnsi="Sylfaen" w:cs="Sylfaen"/>
          <w:lang w:val="ka-GE"/>
        </w:rPr>
        <w:t>და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სხვა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სახის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დარღვევით</w:t>
      </w:r>
      <w:r w:rsidR="00D45302" w:rsidRPr="00543F9D">
        <w:rPr>
          <w:rFonts w:ascii="Sylfaen" w:hAnsi="Sylfaen"/>
          <w:lang w:val="ka-GE"/>
        </w:rPr>
        <w:t xml:space="preserve">), </w:t>
      </w:r>
      <w:r w:rsidR="00D45302" w:rsidRPr="00543F9D">
        <w:rPr>
          <w:rFonts w:ascii="Sylfaen" w:hAnsi="Sylfaen" w:cs="Sylfaen"/>
          <w:lang w:val="ka-GE"/>
        </w:rPr>
        <w:t>ურთიერთშეთანხმებით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ჩამოყალიბდება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ახალი</w:t>
      </w:r>
      <w:r w:rsidR="00D45302" w:rsidRPr="00543F9D">
        <w:rPr>
          <w:rFonts w:ascii="Sylfaen" w:hAnsi="Sylfaen"/>
          <w:lang w:val="ka-GE"/>
        </w:rPr>
        <w:t xml:space="preserve"> </w:t>
      </w:r>
      <w:proofErr w:type="spellStart"/>
      <w:r w:rsidR="00D45302" w:rsidRPr="00543F9D">
        <w:rPr>
          <w:rFonts w:ascii="Sylfaen" w:hAnsi="Sylfaen" w:cs="Sylfaen"/>
          <w:lang w:val="ka-GE"/>
        </w:rPr>
        <w:t>მედიაგეგმა</w:t>
      </w:r>
      <w:proofErr w:type="spellEnd"/>
      <w:r w:rsidR="00D45302" w:rsidRPr="00543F9D">
        <w:rPr>
          <w:rFonts w:ascii="Sylfaen" w:hAnsi="Sylfaen" w:cs="Sylfaen"/>
          <w:lang w:val="ka-GE"/>
        </w:rPr>
        <w:t xml:space="preserve"> </w:t>
      </w:r>
      <w:r w:rsidR="00D45302" w:rsidRPr="00543F9D">
        <w:rPr>
          <w:rFonts w:ascii="Sylfaen" w:hAnsi="Sylfaen"/>
          <w:lang w:val="ka-GE"/>
        </w:rPr>
        <w:t>(</w:t>
      </w:r>
      <w:r w:rsidR="00D45302" w:rsidRPr="00543F9D">
        <w:rPr>
          <w:rFonts w:ascii="Sylfaen" w:hAnsi="Sylfaen" w:cs="Sylfaen"/>
          <w:lang w:val="ka-GE"/>
        </w:rPr>
        <w:t>გრაფიკი</w:t>
      </w:r>
      <w:r w:rsidR="00D45302" w:rsidRPr="00543F9D">
        <w:rPr>
          <w:rFonts w:ascii="Sylfaen" w:hAnsi="Sylfaen"/>
          <w:lang w:val="ka-GE"/>
        </w:rPr>
        <w:t xml:space="preserve">) </w:t>
      </w:r>
      <w:r w:rsidR="00D45302" w:rsidRPr="00543F9D">
        <w:rPr>
          <w:rFonts w:ascii="Sylfaen" w:hAnsi="Sylfaen" w:cs="Sylfaen"/>
          <w:lang w:val="ka-GE"/>
        </w:rPr>
        <w:t>ან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შეთანხმების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მიუღწევლობის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შემთხვევაში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არ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>ანაზღაურდება</w:t>
      </w:r>
      <w:r w:rsidR="00D45302" w:rsidRPr="00543F9D">
        <w:rPr>
          <w:rFonts w:ascii="Sylfaen" w:hAnsi="Sylfaen"/>
          <w:lang w:val="ka-GE"/>
        </w:rPr>
        <w:t xml:space="preserve"> </w:t>
      </w:r>
      <w:r w:rsidR="00D45302" w:rsidRPr="00543F9D">
        <w:rPr>
          <w:rFonts w:ascii="Sylfaen" w:hAnsi="Sylfaen" w:cs="Sylfaen"/>
          <w:lang w:val="ka-GE"/>
        </w:rPr>
        <w:t xml:space="preserve">ხარვეზით </w:t>
      </w:r>
      <w:r w:rsidR="00D45302" w:rsidRPr="00C41C4E">
        <w:rPr>
          <w:rFonts w:ascii="Sylfaen" w:hAnsi="Sylfaen" w:cs="Sylfaen"/>
          <w:lang w:val="ka-GE"/>
        </w:rPr>
        <w:t>გაწეული</w:t>
      </w:r>
      <w:r w:rsidR="00D45302" w:rsidRPr="00C41C4E">
        <w:rPr>
          <w:rFonts w:ascii="Sylfaen" w:hAnsi="Sylfaen"/>
          <w:lang w:val="ka-GE"/>
        </w:rPr>
        <w:t xml:space="preserve"> </w:t>
      </w:r>
      <w:r w:rsidR="00D45302" w:rsidRPr="00C41C4E">
        <w:rPr>
          <w:rFonts w:ascii="Sylfaen" w:hAnsi="Sylfaen" w:cs="Sylfaen"/>
          <w:lang w:val="ka-GE"/>
        </w:rPr>
        <w:t>მომსახურების</w:t>
      </w:r>
      <w:r w:rsidR="00D45302" w:rsidRPr="00C41C4E">
        <w:rPr>
          <w:rFonts w:ascii="Sylfaen" w:hAnsi="Sylfaen"/>
          <w:lang w:val="ka-GE"/>
        </w:rPr>
        <w:t xml:space="preserve"> </w:t>
      </w:r>
      <w:r w:rsidR="00D45302" w:rsidRPr="00C41C4E">
        <w:rPr>
          <w:rFonts w:ascii="Sylfaen" w:hAnsi="Sylfaen" w:cs="Sylfaen"/>
          <w:lang w:val="ka-GE"/>
        </w:rPr>
        <w:t>საფასური</w:t>
      </w:r>
      <w:r w:rsidR="00D45302" w:rsidRPr="00C41C4E">
        <w:rPr>
          <w:rFonts w:ascii="Sylfaen" w:hAnsi="Sylfaen"/>
          <w:lang w:val="ka-GE"/>
        </w:rPr>
        <w:t>.</w:t>
      </w:r>
    </w:p>
    <w:p w14:paraId="08561AA0" w14:textId="18123B66" w:rsidR="00C2050C" w:rsidRPr="00C41C4E" w:rsidRDefault="008B5657" w:rsidP="008B5657">
      <w:pPr>
        <w:spacing w:before="180" w:after="0" w:line="285" w:lineRule="atLeast"/>
        <w:jc w:val="both"/>
        <w:rPr>
          <w:rFonts w:ascii="Sylfaen" w:hAnsi="Sylfaen"/>
          <w:lang w:val="ka-GE"/>
        </w:rPr>
      </w:pPr>
      <w:r w:rsidRPr="00C41C4E">
        <w:rPr>
          <w:rFonts w:ascii="Sylfaen" w:eastAsia="Times New Roman" w:hAnsi="Sylfaen" w:cs="Times New Roman"/>
          <w:sz w:val="23"/>
          <w:szCs w:val="23"/>
          <w:lang w:val="ka-GE"/>
        </w:rPr>
        <w:t>5.2</w:t>
      </w:r>
      <w:r w:rsidR="003730A3" w:rsidRPr="00C41C4E">
        <w:rPr>
          <w:rFonts w:ascii="Sylfaen" w:eastAsia="Times New Roman" w:hAnsi="Sylfaen" w:cs="Times New Roman"/>
          <w:sz w:val="23"/>
          <w:szCs w:val="23"/>
          <w:lang w:val="ka-GE"/>
        </w:rPr>
        <w:t xml:space="preserve"> </w:t>
      </w:r>
      <w:r w:rsidR="00C2050C" w:rsidRPr="00C41C4E">
        <w:rPr>
          <w:rFonts w:ascii="Sylfaen" w:eastAsia="Times New Roman" w:hAnsi="Sylfaen" w:cs="Times New Roman"/>
          <w:sz w:val="23"/>
          <w:szCs w:val="23"/>
          <w:lang w:val="ka-GE"/>
        </w:rPr>
        <w:t xml:space="preserve">წინამდებარე ხელშეკრულებით გათვალისწინებული </w:t>
      </w:r>
      <w:r w:rsidR="00D45302" w:rsidRPr="00C41C4E">
        <w:rPr>
          <w:rFonts w:ascii="Sylfaen" w:eastAsia="Times New Roman" w:hAnsi="Sylfaen" w:cs="Times New Roman"/>
          <w:sz w:val="23"/>
          <w:szCs w:val="23"/>
          <w:lang w:val="ka-GE"/>
        </w:rPr>
        <w:t>მომსახურების</w:t>
      </w:r>
      <w:r w:rsidR="00C2050C" w:rsidRPr="00C41C4E">
        <w:rPr>
          <w:rFonts w:ascii="Sylfaen" w:eastAsia="Times New Roman" w:hAnsi="Sylfaen" w:cs="Times New Roman"/>
          <w:sz w:val="23"/>
          <w:szCs w:val="23"/>
          <w:lang w:val="ka-GE"/>
        </w:rPr>
        <w:t xml:space="preserve"> </w:t>
      </w:r>
      <w:r w:rsidR="00D45302" w:rsidRPr="00C41C4E">
        <w:rPr>
          <w:rFonts w:ascii="Sylfaen" w:eastAsia="Times New Roman" w:hAnsi="Sylfaen" w:cs="Times New Roman"/>
          <w:sz w:val="23"/>
          <w:szCs w:val="23"/>
          <w:lang w:val="ka-GE"/>
        </w:rPr>
        <w:t>გაწევის</w:t>
      </w:r>
      <w:r w:rsidR="00C2050C" w:rsidRPr="00C41C4E">
        <w:rPr>
          <w:rFonts w:ascii="Sylfaen" w:eastAsia="Times New Roman" w:hAnsi="Sylfaen" w:cs="Times New Roman"/>
          <w:sz w:val="23"/>
          <w:szCs w:val="23"/>
          <w:lang w:val="ka-GE"/>
        </w:rPr>
        <w:t xml:space="preserve"> დადასტურების მიზნით, შემსყიდველსა და მიმწოდებელს შორის ფორმდება მიღება- ჩაბარების აქტი.</w:t>
      </w:r>
    </w:p>
    <w:p w14:paraId="6B5E8F36" w14:textId="3E009424" w:rsidR="003E2425" w:rsidRPr="00543F9D" w:rsidRDefault="008B5657" w:rsidP="003E2425">
      <w:pPr>
        <w:spacing w:before="240" w:after="0" w:line="285" w:lineRule="atLeast"/>
        <w:jc w:val="both"/>
        <w:rPr>
          <w:rFonts w:ascii="Sylfaen" w:eastAsia="Times New Roman" w:hAnsi="Sylfaen" w:cs="Times New Roman"/>
          <w:szCs w:val="23"/>
          <w:lang w:val="ka-GE"/>
        </w:rPr>
      </w:pPr>
      <w:r w:rsidRPr="00C41C4E">
        <w:rPr>
          <w:rFonts w:ascii="Sylfaen" w:eastAsia="Times New Roman" w:hAnsi="Sylfaen" w:cs="Times New Roman"/>
          <w:szCs w:val="23"/>
          <w:lang w:val="ka-GE"/>
        </w:rPr>
        <w:t>5</w:t>
      </w:r>
      <w:r w:rsidR="003E2425" w:rsidRPr="00C41C4E">
        <w:rPr>
          <w:rFonts w:ascii="Sylfaen" w:eastAsia="Times New Roman" w:hAnsi="Sylfaen" w:cs="Times New Roman"/>
          <w:szCs w:val="23"/>
          <w:lang w:val="ka-GE"/>
        </w:rPr>
        <w:t>.</w:t>
      </w:r>
      <w:r w:rsidR="00A06842" w:rsidRPr="00C41C4E">
        <w:rPr>
          <w:rFonts w:ascii="Sylfaen" w:eastAsia="Times New Roman" w:hAnsi="Sylfaen" w:cs="Times New Roman"/>
          <w:szCs w:val="23"/>
          <w:lang w:val="ka-GE"/>
        </w:rPr>
        <w:t>3</w:t>
      </w:r>
      <w:r w:rsidR="003E2425" w:rsidRPr="00C41C4E">
        <w:rPr>
          <w:rFonts w:ascii="Sylfaen" w:eastAsia="Times New Roman" w:hAnsi="Sylfaen" w:cs="Times New Roman"/>
          <w:szCs w:val="23"/>
          <w:lang w:val="ka-GE"/>
        </w:rPr>
        <w:t xml:space="preserve"> ანგარიშსწორება გაწეულ მომსახურებაზე ხორციელდება საანგარიშო პერიოდში ფაქტობრივად გაწეული მომსახურების (დაგროვებული რეიტინგის მაჩვენებლების - </w:t>
      </w:r>
      <w:proofErr w:type="spellStart"/>
      <w:r w:rsidR="003E2425" w:rsidRPr="00C41C4E">
        <w:rPr>
          <w:rFonts w:ascii="Sylfaen" w:eastAsia="Times New Roman" w:hAnsi="Sylfaen" w:cs="Times New Roman"/>
          <w:szCs w:val="23"/>
          <w:lang w:val="ka-GE"/>
        </w:rPr>
        <w:t>wGRP</w:t>
      </w:r>
      <w:proofErr w:type="spellEnd"/>
      <w:r w:rsidR="003E2425" w:rsidRPr="00C41C4E">
        <w:rPr>
          <w:rFonts w:ascii="Sylfaen" w:eastAsia="Times New Roman" w:hAnsi="Sylfaen" w:cs="Times New Roman"/>
          <w:szCs w:val="23"/>
          <w:lang w:val="ka-GE"/>
        </w:rPr>
        <w:t>) მიხედვით.</w:t>
      </w:r>
    </w:p>
    <w:p w14:paraId="25A8F65E" w14:textId="4D36F094" w:rsidR="003E2425" w:rsidRPr="00162444" w:rsidRDefault="008B5657" w:rsidP="003E2425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3"/>
          <w:lang w:val="ka-GE"/>
        </w:rPr>
      </w:pPr>
      <w:r w:rsidRPr="00543F9D">
        <w:rPr>
          <w:rFonts w:ascii="Sylfaen" w:eastAsia="Times New Roman" w:hAnsi="Sylfaen" w:cs="Times New Roman"/>
          <w:color w:val="000000"/>
          <w:szCs w:val="23"/>
          <w:lang w:val="ka-GE"/>
        </w:rPr>
        <w:lastRenderedPageBreak/>
        <w:t>5</w:t>
      </w:r>
      <w:r w:rsidR="003E2425" w:rsidRPr="00543F9D">
        <w:rPr>
          <w:rFonts w:ascii="Sylfaen" w:eastAsia="Times New Roman" w:hAnsi="Sylfaen" w:cs="Times New Roman"/>
          <w:color w:val="000000"/>
          <w:szCs w:val="23"/>
          <w:lang w:val="ka-GE"/>
        </w:rPr>
        <w:t>.</w:t>
      </w:r>
      <w:r w:rsidR="00A06842" w:rsidRPr="00543F9D">
        <w:rPr>
          <w:rFonts w:ascii="Sylfaen" w:eastAsia="Times New Roman" w:hAnsi="Sylfaen" w:cs="Times New Roman"/>
          <w:color w:val="000000"/>
          <w:szCs w:val="23"/>
          <w:lang w:val="ka-GE"/>
        </w:rPr>
        <w:t>4</w:t>
      </w:r>
      <w:r w:rsidR="003E2425" w:rsidRPr="00543F9D"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 საანგარიშო პერიოდი არის ერთი კალენდარული თვე.</w:t>
      </w:r>
    </w:p>
    <w:p w14:paraId="5E002F6A" w14:textId="67A06649" w:rsidR="003E2425" w:rsidRPr="00C41C4E" w:rsidRDefault="00A06842" w:rsidP="003E2425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3"/>
          <w:lang w:val="ka-GE"/>
        </w:rPr>
      </w:pPr>
      <w:r w:rsidRPr="00C41C4E">
        <w:rPr>
          <w:rFonts w:ascii="Sylfaen" w:eastAsia="Times New Roman" w:hAnsi="Sylfaen" w:cs="Times New Roman"/>
          <w:color w:val="000000"/>
          <w:szCs w:val="23"/>
          <w:lang w:val="ka-GE"/>
        </w:rPr>
        <w:t>5.5</w:t>
      </w:r>
      <w:r w:rsidR="008B5657" w:rsidRPr="00C41C4E"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 </w:t>
      </w:r>
      <w:r w:rsidR="00F55D60" w:rsidRPr="00C41C4E">
        <w:rPr>
          <w:rFonts w:ascii="Sylfaen" w:eastAsia="Times New Roman" w:hAnsi="Sylfaen" w:cs="Times New Roman"/>
          <w:color w:val="000000"/>
          <w:szCs w:val="23"/>
          <w:lang w:val="ka-GE"/>
        </w:rPr>
        <w:t>ანგარიშსწორება განხორციელდება</w:t>
      </w:r>
      <w:r w:rsidR="003E2425" w:rsidRPr="00C41C4E"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 </w:t>
      </w:r>
      <w:r w:rsidR="00F8523A" w:rsidRPr="00C41C4E"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იმ რეიტინგების </w:t>
      </w:r>
      <w:proofErr w:type="spellStart"/>
      <w:r w:rsidR="00F8523A" w:rsidRPr="00C41C4E">
        <w:rPr>
          <w:rFonts w:ascii="Sylfaen" w:eastAsia="Times New Roman" w:hAnsi="Sylfaen" w:cs="Times New Roman"/>
          <w:color w:val="000000"/>
          <w:szCs w:val="23"/>
          <w:lang w:val="ka-GE"/>
        </w:rPr>
        <w:t>გამზომველი</w:t>
      </w:r>
      <w:proofErr w:type="spellEnd"/>
      <w:r w:rsidR="00F8523A" w:rsidRPr="00C41C4E"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 კომპანიის მაჩვენებელზე დაყრდნობით, რომელიც განსაზღვრულია </w:t>
      </w:r>
      <w:proofErr w:type="spellStart"/>
      <w:r w:rsidR="00F8523A" w:rsidRPr="00C41C4E">
        <w:rPr>
          <w:rFonts w:ascii="Sylfaen" w:eastAsia="Times New Roman" w:hAnsi="Sylfaen" w:cs="Times New Roman"/>
          <w:color w:val="000000"/>
          <w:szCs w:val="23"/>
          <w:lang w:val="ka-GE"/>
        </w:rPr>
        <w:t>ხელშეკრუელბით</w:t>
      </w:r>
      <w:proofErr w:type="spellEnd"/>
      <w:r w:rsidR="00F8523A" w:rsidRPr="00C41C4E">
        <w:rPr>
          <w:rFonts w:ascii="Sylfaen" w:eastAsia="Times New Roman" w:hAnsi="Sylfaen" w:cs="Times New Roman"/>
          <w:color w:val="000000"/>
          <w:szCs w:val="23"/>
          <w:lang w:val="ka-GE"/>
        </w:rPr>
        <w:t>.</w:t>
      </w:r>
    </w:p>
    <w:p w14:paraId="4827E959" w14:textId="27CF8ADA" w:rsidR="003E2425" w:rsidRPr="00C41C4E" w:rsidRDefault="00A06842" w:rsidP="003E2425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3"/>
          <w:lang w:val="ka-GE"/>
        </w:rPr>
      </w:pPr>
      <w:r w:rsidRPr="00C41C4E">
        <w:rPr>
          <w:rFonts w:ascii="Sylfaen" w:eastAsia="Times New Roman" w:hAnsi="Sylfaen" w:cs="Times New Roman"/>
          <w:color w:val="000000"/>
          <w:szCs w:val="23"/>
          <w:lang w:val="ka-GE"/>
        </w:rPr>
        <w:t>5.6</w:t>
      </w:r>
      <w:r w:rsidR="003E2425" w:rsidRPr="00C41C4E"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 შემსყიდველი და მიმწოდებელი ახორციელებენ ფაქტობრივად გაწეული მომსახურების ღირებულებისა და დაგროვილი, </w:t>
      </w:r>
      <w:proofErr w:type="spellStart"/>
      <w:r w:rsidR="003E2425" w:rsidRPr="00C41C4E">
        <w:rPr>
          <w:rFonts w:ascii="Sylfaen" w:eastAsia="Times New Roman" w:hAnsi="Sylfaen" w:cs="Times New Roman"/>
          <w:color w:val="000000"/>
          <w:szCs w:val="23"/>
          <w:lang w:val="ka-GE"/>
        </w:rPr>
        <w:t>დაკორექტირებული</w:t>
      </w:r>
      <w:proofErr w:type="spellEnd"/>
      <w:r w:rsidR="003E2425" w:rsidRPr="00C41C4E"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 სატელევიზიო რეიტინგის პუნქტების შედარებას, არა უგვიანეს მომსახურების გა</w:t>
      </w:r>
      <w:r w:rsidR="00F8523A" w:rsidRPr="00C41C4E">
        <w:rPr>
          <w:rFonts w:ascii="Sylfaen" w:eastAsia="Times New Roman" w:hAnsi="Sylfaen" w:cs="Times New Roman"/>
          <w:color w:val="000000"/>
          <w:szCs w:val="23"/>
          <w:lang w:val="ka-GE"/>
        </w:rPr>
        <w:t>წევის მომდევნო თვის 10 რიცხვისა, თუ შემსყიდველსა  და მიმწოდებელს შორის ურთიერთშეთანხმებით სხვა რამ არ არის დაგეგმილი.</w:t>
      </w:r>
    </w:p>
    <w:p w14:paraId="3E2FCE21" w14:textId="0B295FAB" w:rsidR="003E2425" w:rsidRPr="00543F9D" w:rsidRDefault="008B5657" w:rsidP="003E2425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3"/>
          <w:lang w:val="ka-GE"/>
        </w:rPr>
      </w:pPr>
      <w:r w:rsidRPr="00C41C4E">
        <w:rPr>
          <w:rFonts w:ascii="Sylfaen" w:eastAsia="Times New Roman" w:hAnsi="Sylfaen" w:cs="Times New Roman"/>
          <w:color w:val="000000"/>
          <w:szCs w:val="23"/>
          <w:lang w:val="ka-GE"/>
        </w:rPr>
        <w:t>5</w:t>
      </w:r>
      <w:r w:rsidR="003E2425" w:rsidRPr="00C41C4E">
        <w:rPr>
          <w:rFonts w:ascii="Sylfaen" w:eastAsia="Times New Roman" w:hAnsi="Sylfaen" w:cs="Times New Roman"/>
          <w:color w:val="000000"/>
          <w:szCs w:val="23"/>
          <w:lang w:val="ka-GE"/>
        </w:rPr>
        <w:t>.</w:t>
      </w:r>
      <w:r w:rsidR="00A06842" w:rsidRPr="00C41C4E">
        <w:rPr>
          <w:rFonts w:ascii="Sylfaen" w:eastAsia="Times New Roman" w:hAnsi="Sylfaen" w:cs="Times New Roman"/>
          <w:color w:val="000000"/>
          <w:szCs w:val="23"/>
          <w:lang w:val="ka-GE"/>
        </w:rPr>
        <w:t>7</w:t>
      </w:r>
      <w:r w:rsidR="003E2425" w:rsidRPr="00C41C4E"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 წინამდებარე</w:t>
      </w:r>
      <w:r w:rsidR="003E2425" w:rsidRPr="00543F9D"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 </w:t>
      </w:r>
      <w:r w:rsidR="00A06842" w:rsidRPr="00543F9D">
        <w:rPr>
          <w:rFonts w:ascii="Sylfaen" w:eastAsia="Times New Roman" w:hAnsi="Sylfaen" w:cs="Times New Roman"/>
          <w:color w:val="000000"/>
          <w:szCs w:val="23"/>
          <w:lang w:val="ka-GE"/>
        </w:rPr>
        <w:t>ხელშეკრულების 5.6</w:t>
      </w:r>
      <w:r w:rsidR="0026700F" w:rsidRPr="00543F9D"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 პუნქტის</w:t>
      </w:r>
      <w:r w:rsidR="003E2425" w:rsidRPr="00543F9D"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 გათვალისწინებული შედარების შემდეგ, არაუგვიანეს 3 სამუშაო დღისა, შემსყიდველი და მიმწოდებელი გააფორმებენ მიღება- ჩაბარების აქტს ან შემსყიდველი მიმწოდებელს წარუდგენს არგუმენტირებულ წერილობით უარს. </w:t>
      </w:r>
    </w:p>
    <w:p w14:paraId="4B0396D0" w14:textId="72AB3ED8" w:rsidR="003E2425" w:rsidRPr="00543F9D" w:rsidRDefault="000B6773" w:rsidP="003E2425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3"/>
          <w:lang w:val="ka-GE"/>
        </w:rPr>
      </w:pPr>
      <w:r w:rsidRPr="00543F9D">
        <w:rPr>
          <w:rFonts w:ascii="Sylfaen" w:eastAsia="Times New Roman" w:hAnsi="Sylfaen" w:cs="Times New Roman"/>
          <w:color w:val="000000"/>
          <w:szCs w:val="23"/>
          <w:lang w:val="ka-GE"/>
        </w:rPr>
        <w:t>5</w:t>
      </w:r>
      <w:r w:rsidR="003E2425" w:rsidRPr="00543F9D">
        <w:rPr>
          <w:rFonts w:ascii="Sylfaen" w:eastAsia="Times New Roman" w:hAnsi="Sylfaen" w:cs="Times New Roman"/>
          <w:color w:val="000000"/>
          <w:szCs w:val="23"/>
          <w:lang w:val="ka-GE"/>
        </w:rPr>
        <w:t>.</w:t>
      </w:r>
      <w:r w:rsidR="00A06842" w:rsidRPr="00543F9D">
        <w:rPr>
          <w:rFonts w:ascii="Sylfaen" w:eastAsia="Times New Roman" w:hAnsi="Sylfaen" w:cs="Times New Roman"/>
          <w:color w:val="000000"/>
          <w:szCs w:val="23"/>
          <w:lang w:val="ka-GE"/>
        </w:rPr>
        <w:t>8</w:t>
      </w:r>
      <w:r w:rsidR="003E2425" w:rsidRPr="00543F9D"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 შემსყიდველი ანგარიშსწორებას განახორციელებს მიღება-ჩაბარების აქტის გაფორმებიდან არაუგვიანეს 5 სამუშაო დღის ვადაში. </w:t>
      </w:r>
    </w:p>
    <w:p w14:paraId="63BD86B2" w14:textId="5C219CF3" w:rsidR="003E2425" w:rsidRPr="00543F9D" w:rsidRDefault="00A06842" w:rsidP="003E2425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3"/>
          <w:lang w:val="ka-GE"/>
        </w:rPr>
      </w:pPr>
      <w:r w:rsidRPr="00543F9D">
        <w:rPr>
          <w:rFonts w:ascii="Sylfaen" w:eastAsia="Times New Roman" w:hAnsi="Sylfaen" w:cs="Times New Roman"/>
          <w:color w:val="000000"/>
          <w:szCs w:val="23"/>
          <w:lang w:val="ka-GE"/>
        </w:rPr>
        <w:t>5.9</w:t>
      </w:r>
      <w:r w:rsidR="003E2425" w:rsidRPr="00543F9D"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 </w:t>
      </w:r>
      <w:proofErr w:type="spellStart"/>
      <w:r w:rsidR="003E2425" w:rsidRPr="00543F9D">
        <w:rPr>
          <w:rFonts w:ascii="Sylfaen" w:eastAsia="Times New Roman" w:hAnsi="Sylfaen" w:cs="Times New Roman"/>
          <w:color w:val="000000"/>
          <w:szCs w:val="23"/>
          <w:lang w:val="ka-GE"/>
        </w:rPr>
        <w:t>მედიაგეგმის</w:t>
      </w:r>
      <w:proofErr w:type="spellEnd"/>
      <w:r w:rsidR="003E2425" w:rsidRPr="00543F9D"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 (გრაფიკი) მიხედვით საანგარიშო პერიოდისათვის დაგეგმილ (მოსალოდნელ) სატელევიზიო რეიტინგსა (</w:t>
      </w:r>
      <w:proofErr w:type="spellStart"/>
      <w:r w:rsidR="003E2425" w:rsidRPr="00543F9D">
        <w:rPr>
          <w:rFonts w:ascii="Sylfaen" w:eastAsia="Times New Roman" w:hAnsi="Sylfaen" w:cs="Times New Roman"/>
          <w:color w:val="000000"/>
          <w:szCs w:val="23"/>
          <w:lang w:val="ka-GE"/>
        </w:rPr>
        <w:t>wGRP</w:t>
      </w:r>
      <w:proofErr w:type="spellEnd"/>
      <w:r w:rsidR="003E2425" w:rsidRPr="00543F9D"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) და აღნიშნული </w:t>
      </w:r>
      <w:proofErr w:type="spellStart"/>
      <w:r w:rsidR="003E2425" w:rsidRPr="00543F9D">
        <w:rPr>
          <w:rFonts w:ascii="Sylfaen" w:eastAsia="Times New Roman" w:hAnsi="Sylfaen" w:cs="Times New Roman"/>
          <w:color w:val="000000"/>
          <w:szCs w:val="23"/>
          <w:lang w:val="ka-GE"/>
        </w:rPr>
        <w:t>მედიაგეგმის</w:t>
      </w:r>
      <w:proofErr w:type="spellEnd"/>
      <w:r w:rsidR="003E2425" w:rsidRPr="00543F9D"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 (გრაფიკის) შედეგად ამავე </w:t>
      </w:r>
      <w:proofErr w:type="spellStart"/>
      <w:r w:rsidR="003E2425" w:rsidRPr="00543F9D">
        <w:rPr>
          <w:rFonts w:ascii="Sylfaen" w:eastAsia="Times New Roman" w:hAnsi="Sylfaen" w:cs="Times New Roman"/>
          <w:color w:val="000000"/>
          <w:szCs w:val="23"/>
          <w:lang w:val="ka-GE"/>
        </w:rPr>
        <w:t>საანგარიში</w:t>
      </w:r>
      <w:proofErr w:type="spellEnd"/>
      <w:r w:rsidR="003E2425" w:rsidRPr="00543F9D"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 პერიოდში ფაქტობრივად დაგროვებულ სატელევიზიო რეიტინგს (</w:t>
      </w:r>
      <w:proofErr w:type="spellStart"/>
      <w:r w:rsidR="003E2425" w:rsidRPr="00543F9D">
        <w:rPr>
          <w:rFonts w:ascii="Sylfaen" w:eastAsia="Times New Roman" w:hAnsi="Sylfaen" w:cs="Times New Roman"/>
          <w:color w:val="000000"/>
          <w:szCs w:val="23"/>
          <w:lang w:val="ka-GE"/>
        </w:rPr>
        <w:t>wGRP</w:t>
      </w:r>
      <w:proofErr w:type="spellEnd"/>
      <w:r w:rsidR="003E2425" w:rsidRPr="00543F9D">
        <w:rPr>
          <w:rFonts w:ascii="Sylfaen" w:eastAsia="Times New Roman" w:hAnsi="Sylfaen" w:cs="Times New Roman"/>
          <w:color w:val="000000"/>
          <w:szCs w:val="23"/>
          <w:lang w:val="ka-GE"/>
        </w:rPr>
        <w:t>) შორის სხვაობის შემთხვევაში, ანაზღაურება განხორციელდება შემდეგი წესით:</w:t>
      </w:r>
    </w:p>
    <w:p w14:paraId="78E55265" w14:textId="77777777" w:rsidR="003E2425" w:rsidRPr="00543F9D" w:rsidRDefault="003E2425" w:rsidP="003E2425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3"/>
          <w:lang w:val="ka-GE"/>
        </w:rPr>
      </w:pPr>
      <w:r w:rsidRPr="00543F9D"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 ა) იმ შემთხვევაში, თუ საანგარიშო პერიოდში ფაქტობრივად დაგროვებული რეიტინგი (</w:t>
      </w:r>
      <w:proofErr w:type="spellStart"/>
      <w:r w:rsidRPr="00543F9D">
        <w:rPr>
          <w:rFonts w:ascii="Sylfaen" w:eastAsia="Times New Roman" w:hAnsi="Sylfaen" w:cs="Times New Roman"/>
          <w:color w:val="000000"/>
          <w:szCs w:val="23"/>
          <w:lang w:val="ka-GE"/>
        </w:rPr>
        <w:t>დაკორექტირებული</w:t>
      </w:r>
      <w:proofErr w:type="spellEnd"/>
      <w:r w:rsidRPr="00543F9D"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 </w:t>
      </w:r>
      <w:proofErr w:type="spellStart"/>
      <w:r w:rsidRPr="00543F9D">
        <w:rPr>
          <w:rFonts w:ascii="Sylfaen" w:eastAsia="Times New Roman" w:hAnsi="Sylfaen" w:cs="Times New Roman"/>
          <w:color w:val="000000"/>
          <w:szCs w:val="23"/>
          <w:lang w:val="ka-GE"/>
        </w:rPr>
        <w:t>wGRP</w:t>
      </w:r>
      <w:proofErr w:type="spellEnd"/>
      <w:r w:rsidRPr="00543F9D">
        <w:rPr>
          <w:rFonts w:ascii="Sylfaen" w:eastAsia="Times New Roman" w:hAnsi="Sylfaen" w:cs="Times New Roman"/>
          <w:color w:val="000000"/>
          <w:szCs w:val="23"/>
          <w:lang w:val="ka-GE"/>
        </w:rPr>
        <w:t>) არ აღემატება ამავე პერიოდისათვის დაგეგმილი (მოსალოდნელი) რეიტინგის (</w:t>
      </w:r>
      <w:proofErr w:type="spellStart"/>
      <w:r w:rsidRPr="00543F9D">
        <w:rPr>
          <w:rFonts w:ascii="Sylfaen" w:eastAsia="Times New Roman" w:hAnsi="Sylfaen" w:cs="Times New Roman"/>
          <w:color w:val="000000"/>
          <w:szCs w:val="23"/>
          <w:lang w:val="ka-GE"/>
        </w:rPr>
        <w:t>wGRP</w:t>
      </w:r>
      <w:proofErr w:type="spellEnd"/>
      <w:r w:rsidRPr="00543F9D">
        <w:rPr>
          <w:rFonts w:ascii="Sylfaen" w:eastAsia="Times New Roman" w:hAnsi="Sylfaen" w:cs="Times New Roman"/>
          <w:color w:val="000000"/>
          <w:szCs w:val="23"/>
          <w:lang w:val="ka-GE"/>
        </w:rPr>
        <w:t>) 110%-ს, ანგარიშსწორება განხორციელდება ფაქტობრივად დაგროვებული რეიტინგის (</w:t>
      </w:r>
      <w:proofErr w:type="spellStart"/>
      <w:r w:rsidRPr="00543F9D">
        <w:rPr>
          <w:rFonts w:ascii="Sylfaen" w:eastAsia="Times New Roman" w:hAnsi="Sylfaen" w:cs="Times New Roman"/>
          <w:color w:val="000000"/>
          <w:szCs w:val="23"/>
          <w:lang w:val="ka-GE"/>
        </w:rPr>
        <w:t>დაკორექტირებული</w:t>
      </w:r>
      <w:proofErr w:type="spellEnd"/>
      <w:r w:rsidRPr="00543F9D"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) ღირებულების შესაბამისად. </w:t>
      </w:r>
    </w:p>
    <w:p w14:paraId="1096F6F0" w14:textId="263F29FC" w:rsidR="003E2425" w:rsidRDefault="003E2425" w:rsidP="003E2425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3"/>
          <w:lang w:val="ka-GE"/>
        </w:rPr>
      </w:pPr>
      <w:r w:rsidRPr="00543F9D">
        <w:rPr>
          <w:rFonts w:ascii="Sylfaen" w:eastAsia="Times New Roman" w:hAnsi="Sylfaen" w:cs="Times New Roman"/>
          <w:color w:val="000000"/>
          <w:szCs w:val="23"/>
          <w:lang w:val="ka-GE"/>
        </w:rPr>
        <w:t>ბ) იმ შემთხვევაში, თუ საანგარიშო პერიოდში ფაქტობრივად დაგროვებული რეიტინგი (</w:t>
      </w:r>
      <w:proofErr w:type="spellStart"/>
      <w:r w:rsidRPr="00543F9D">
        <w:rPr>
          <w:rFonts w:ascii="Sylfaen" w:eastAsia="Times New Roman" w:hAnsi="Sylfaen" w:cs="Times New Roman"/>
          <w:color w:val="000000"/>
          <w:szCs w:val="23"/>
          <w:lang w:val="ka-GE"/>
        </w:rPr>
        <w:t>დაკორექტირებული</w:t>
      </w:r>
      <w:proofErr w:type="spellEnd"/>
      <w:r w:rsidRPr="00543F9D"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 </w:t>
      </w:r>
      <w:proofErr w:type="spellStart"/>
      <w:r w:rsidRPr="00543F9D">
        <w:rPr>
          <w:rFonts w:ascii="Sylfaen" w:eastAsia="Times New Roman" w:hAnsi="Sylfaen" w:cs="Times New Roman"/>
          <w:color w:val="000000"/>
          <w:szCs w:val="23"/>
          <w:lang w:val="ka-GE"/>
        </w:rPr>
        <w:t>wGRP</w:t>
      </w:r>
      <w:proofErr w:type="spellEnd"/>
      <w:r w:rsidRPr="00543F9D">
        <w:rPr>
          <w:rFonts w:ascii="Sylfaen" w:eastAsia="Times New Roman" w:hAnsi="Sylfaen" w:cs="Times New Roman"/>
          <w:color w:val="000000"/>
          <w:szCs w:val="23"/>
          <w:lang w:val="ka-GE"/>
        </w:rPr>
        <w:t>) აღემატება ამავე პერიოდისათვის დაგეგმილი (მოსალოდნელი) რეიტინგის (</w:t>
      </w:r>
      <w:proofErr w:type="spellStart"/>
      <w:r w:rsidRPr="00543F9D">
        <w:rPr>
          <w:rFonts w:ascii="Sylfaen" w:eastAsia="Times New Roman" w:hAnsi="Sylfaen" w:cs="Times New Roman"/>
          <w:color w:val="000000"/>
          <w:szCs w:val="23"/>
          <w:lang w:val="ka-GE"/>
        </w:rPr>
        <w:t>wGRP</w:t>
      </w:r>
      <w:proofErr w:type="spellEnd"/>
      <w:r w:rsidRPr="00543F9D">
        <w:rPr>
          <w:rFonts w:ascii="Sylfaen" w:eastAsia="Times New Roman" w:hAnsi="Sylfaen" w:cs="Times New Roman"/>
          <w:color w:val="000000"/>
          <w:szCs w:val="23"/>
          <w:lang w:val="ka-GE"/>
        </w:rPr>
        <w:t>) 110%-ს, ანგარიშსწორება განხორციელდება მხოლოდ 110%-ის ოდენობის რეიტინგის ღირებულების შესაბამისად.</w:t>
      </w:r>
    </w:p>
    <w:p w14:paraId="603A7619" w14:textId="67804D60" w:rsidR="00BB6613" w:rsidRDefault="00BB6613" w:rsidP="00BB6613">
      <w:pPr>
        <w:spacing w:before="240" w:after="0" w:line="285" w:lineRule="atLeast"/>
        <w:jc w:val="both"/>
      </w:pPr>
      <w:r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5.10 </w:t>
      </w:r>
      <w:r w:rsidRPr="00C41C4E">
        <w:rPr>
          <w:rFonts w:ascii="Sylfaen" w:eastAsia="Times New Roman" w:hAnsi="Sylfaen" w:cs="Times New Roman"/>
          <w:color w:val="000000"/>
          <w:szCs w:val="23"/>
          <w:lang w:val="ka-GE"/>
        </w:rPr>
        <w:t>ანგარიშსწორება განხორციელდება</w:t>
      </w:r>
      <w:r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 რეიტინგების </w:t>
      </w:r>
      <w:proofErr w:type="spellStart"/>
      <w:r>
        <w:rPr>
          <w:rFonts w:ascii="Sylfaen" w:eastAsia="Times New Roman" w:hAnsi="Sylfaen" w:cs="Times New Roman"/>
          <w:color w:val="000000"/>
          <w:szCs w:val="23"/>
          <w:lang w:val="ka-GE"/>
        </w:rPr>
        <w:t>გამოზომველი</w:t>
      </w:r>
      <w:proofErr w:type="spellEnd"/>
      <w:r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 (მთვლელი) კომპანიის --------------- მონაცემებზე დაყრდნობით. მიმწოდებელი ვალდებულია </w:t>
      </w:r>
      <w:proofErr w:type="spellStart"/>
      <w:r>
        <w:rPr>
          <w:rFonts w:ascii="Sylfaen" w:hAnsi="Sylfaen" w:cs="Sylfaen"/>
        </w:rPr>
        <w:t>რეიტინგის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გამზომველი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კომპანიის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ცვლილების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არანაკლებ</w:t>
      </w:r>
      <w:proofErr w:type="spellEnd"/>
      <w:r>
        <w:t xml:space="preserve"> 7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აცნობოს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კომისიას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ცვლილების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>.</w:t>
      </w:r>
    </w:p>
    <w:p w14:paraId="40254D51" w14:textId="0D8AD3E3" w:rsidR="00BB6613" w:rsidRPr="00BB6613" w:rsidRDefault="00BB6613" w:rsidP="00BB6613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3"/>
          <w:lang w:val="ka-GE"/>
        </w:rPr>
      </w:pPr>
      <w:r>
        <w:rPr>
          <w:rFonts w:ascii="Sylfaen" w:hAnsi="Sylfaen"/>
          <w:lang w:val="ka-GE"/>
        </w:rPr>
        <w:t xml:space="preserve">5.11 დაუშვებელია მომსახურების გაწევის პერიოდში (უშუალოდ კამპანიის მიმდინარეობის პერიოდი) </w:t>
      </w:r>
      <w:proofErr w:type="spellStart"/>
      <w:r>
        <w:rPr>
          <w:rFonts w:ascii="Sylfaen" w:hAnsi="Sylfaen"/>
          <w:lang w:val="ka-GE"/>
        </w:rPr>
        <w:t>რეტინგების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გამზომველი</w:t>
      </w:r>
      <w:proofErr w:type="spellEnd"/>
      <w:r>
        <w:rPr>
          <w:rFonts w:ascii="Sylfaen" w:hAnsi="Sylfaen"/>
          <w:lang w:val="ka-GE"/>
        </w:rPr>
        <w:t xml:space="preserve"> კომპანიის ცვლილება. </w:t>
      </w:r>
    </w:p>
    <w:p w14:paraId="318CDA37" w14:textId="0F0555BA" w:rsidR="00F00867" w:rsidRPr="00543F9D" w:rsidRDefault="00F00867" w:rsidP="00B03A01">
      <w:pPr>
        <w:spacing w:after="0" w:line="285" w:lineRule="atLeast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</w:p>
    <w:p w14:paraId="6778E44D" w14:textId="5FEA10A1" w:rsidR="00C2050C" w:rsidRPr="00543F9D" w:rsidRDefault="00365A52" w:rsidP="003730A3">
      <w:pPr>
        <w:spacing w:after="0" w:line="285" w:lineRule="atLeast"/>
        <w:jc w:val="center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  <w:r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6</w:t>
      </w:r>
      <w:r w:rsidR="00C2050C"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.</w:t>
      </w:r>
      <w:r w:rsidR="003730A3"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 xml:space="preserve"> </w:t>
      </w:r>
      <w:r w:rsidR="00C2050C"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მხარეთა უფლებები და ურთიერთვალდებულებები</w:t>
      </w:r>
    </w:p>
    <w:p w14:paraId="3CE26576" w14:textId="77777777" w:rsidR="001B5792" w:rsidRPr="00543F9D" w:rsidRDefault="001B5792" w:rsidP="001B5792">
      <w:pPr>
        <w:spacing w:after="0" w:line="285" w:lineRule="atLeast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</w:p>
    <w:p w14:paraId="23DB4DD8" w14:textId="299D153E" w:rsidR="00C2050C" w:rsidRPr="00543F9D" w:rsidRDefault="00365A52" w:rsidP="001B5792">
      <w:pPr>
        <w:spacing w:after="0" w:line="285" w:lineRule="atLeast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6</w:t>
      </w:r>
      <w:r w:rsidR="0092266E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.</w:t>
      </w:r>
      <w:r w:rsidR="001C49FD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1</w:t>
      </w:r>
      <w:r w:rsidR="003730A3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</w:t>
      </w:r>
      <w:r w:rsidR="00C2050C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შემსყიდველი ვალდებულია:</w:t>
      </w:r>
    </w:p>
    <w:p w14:paraId="2F461237" w14:textId="472C0CC4" w:rsidR="007D5566" w:rsidRPr="00543F9D" w:rsidRDefault="007D5566" w:rsidP="003730A3">
      <w:pPr>
        <w:spacing w:before="195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543F9D">
        <w:rPr>
          <w:rFonts w:ascii="Sylfaen" w:eastAsia="Times New Roman" w:hAnsi="Sylfaen" w:cs="Times New Roman"/>
          <w:color w:val="000000"/>
          <w:lang w:val="ka-GE"/>
        </w:rPr>
        <w:lastRenderedPageBreak/>
        <w:t xml:space="preserve">ა) </w:t>
      </w:r>
      <w:r w:rsidR="00292BBE" w:rsidRPr="00543F9D">
        <w:rPr>
          <w:rFonts w:ascii="Sylfaen" w:eastAsia="Times New Roman" w:hAnsi="Sylfaen" w:cs="Times New Roman"/>
          <w:color w:val="000000"/>
          <w:lang w:val="ka-GE"/>
        </w:rPr>
        <w:t>ხელშეკრულების გაფორმების თ</w:t>
      </w:r>
      <w:r w:rsidRPr="00543F9D">
        <w:rPr>
          <w:rFonts w:ascii="Sylfaen" w:eastAsia="Times New Roman" w:hAnsi="Sylfaen" w:cs="Times New Roman"/>
          <w:color w:val="000000"/>
          <w:lang w:val="ka-GE"/>
        </w:rPr>
        <w:t xml:space="preserve">აობაზე გამარჯვებულ პრეტენდენტს მიმართოს წერილობითი ფორმით. </w:t>
      </w:r>
    </w:p>
    <w:p w14:paraId="2E358B0B" w14:textId="77777777" w:rsidR="007D5566" w:rsidRPr="00543F9D" w:rsidRDefault="007D5566" w:rsidP="003730A3">
      <w:pPr>
        <w:spacing w:before="195" w:after="0" w:line="285" w:lineRule="atLeast"/>
        <w:jc w:val="both"/>
        <w:rPr>
          <w:rFonts w:ascii="Sylfaen" w:hAnsi="Sylfaen"/>
          <w:lang w:val="ka-GE"/>
        </w:rPr>
      </w:pPr>
      <w:r w:rsidRPr="00543F9D">
        <w:rPr>
          <w:rFonts w:ascii="Sylfaen" w:hAnsi="Sylfaen" w:cs="Sylfaen"/>
          <w:lang w:val="ka-GE"/>
        </w:rPr>
        <w:t>ბ</w:t>
      </w:r>
      <w:r w:rsidRPr="00543F9D">
        <w:rPr>
          <w:rFonts w:ascii="Sylfaen" w:hAnsi="Sylfaen"/>
          <w:lang w:val="ka-GE"/>
        </w:rPr>
        <w:t xml:space="preserve">) </w:t>
      </w:r>
      <w:r w:rsidRPr="00543F9D">
        <w:rPr>
          <w:rFonts w:ascii="Sylfaen" w:hAnsi="Sylfaen" w:cs="Sylfaen"/>
          <w:lang w:val="ka-GE"/>
        </w:rPr>
        <w:t>წარუდგინოს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მიმწოდებელს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სატელევიზიო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ეთერში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განსათავსებელი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ვიდეომასალა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და</w:t>
      </w:r>
      <w:r w:rsidRPr="00543F9D">
        <w:rPr>
          <w:rFonts w:ascii="Sylfaen" w:hAnsi="Sylfaen"/>
          <w:lang w:val="ka-GE"/>
        </w:rPr>
        <w:t xml:space="preserve"> </w:t>
      </w:r>
      <w:proofErr w:type="spellStart"/>
      <w:r w:rsidRPr="00543F9D">
        <w:rPr>
          <w:rFonts w:ascii="Sylfaen" w:hAnsi="Sylfaen" w:cs="Sylfaen"/>
          <w:lang w:val="ka-GE"/>
        </w:rPr>
        <w:t>ურთიერთშეთანხმებული</w:t>
      </w:r>
      <w:proofErr w:type="spellEnd"/>
      <w:r w:rsidRPr="00543F9D">
        <w:rPr>
          <w:rFonts w:ascii="Sylfaen" w:hAnsi="Sylfaen"/>
          <w:lang w:val="ka-GE"/>
        </w:rPr>
        <w:t xml:space="preserve"> </w:t>
      </w:r>
      <w:proofErr w:type="spellStart"/>
      <w:r w:rsidRPr="00543F9D">
        <w:rPr>
          <w:rFonts w:ascii="Sylfaen" w:hAnsi="Sylfaen" w:cs="Sylfaen"/>
          <w:lang w:val="ka-GE"/>
        </w:rPr>
        <w:t>მედიაგეგმა</w:t>
      </w:r>
      <w:proofErr w:type="spellEnd"/>
      <w:r w:rsidRPr="00543F9D">
        <w:rPr>
          <w:rFonts w:ascii="Sylfaen" w:hAnsi="Sylfaen"/>
          <w:lang w:val="ka-GE"/>
        </w:rPr>
        <w:t xml:space="preserve">, </w:t>
      </w:r>
      <w:r w:rsidRPr="00543F9D">
        <w:rPr>
          <w:rFonts w:ascii="Sylfaen" w:hAnsi="Sylfaen" w:cs="Sylfaen"/>
          <w:lang w:val="ka-GE"/>
        </w:rPr>
        <w:t>ეთერში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განთავსებამდე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არანაკლებ</w:t>
      </w:r>
      <w:r w:rsidRPr="00543F9D">
        <w:rPr>
          <w:rFonts w:ascii="Sylfaen" w:hAnsi="Sylfaen"/>
          <w:lang w:val="ka-GE"/>
        </w:rPr>
        <w:t xml:space="preserve"> 3 </w:t>
      </w:r>
      <w:r w:rsidRPr="00543F9D">
        <w:rPr>
          <w:rFonts w:ascii="Sylfaen" w:hAnsi="Sylfaen" w:cs="Sylfaen"/>
          <w:lang w:val="ka-GE"/>
        </w:rPr>
        <w:t>დღით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ადრე</w:t>
      </w:r>
      <w:r w:rsidRPr="00543F9D">
        <w:rPr>
          <w:rFonts w:ascii="Sylfaen" w:hAnsi="Sylfaen"/>
          <w:lang w:val="ka-GE"/>
        </w:rPr>
        <w:t xml:space="preserve">. </w:t>
      </w:r>
    </w:p>
    <w:p w14:paraId="5723EE46" w14:textId="77777777" w:rsidR="007D5566" w:rsidRPr="00C41C4E" w:rsidRDefault="007D5566" w:rsidP="003730A3">
      <w:pPr>
        <w:spacing w:before="195" w:after="0" w:line="285" w:lineRule="atLeast"/>
        <w:jc w:val="both"/>
        <w:rPr>
          <w:rFonts w:ascii="Sylfaen" w:hAnsi="Sylfaen"/>
          <w:lang w:val="ka-GE"/>
        </w:rPr>
      </w:pPr>
      <w:r w:rsidRPr="00543F9D">
        <w:rPr>
          <w:rFonts w:ascii="Sylfaen" w:hAnsi="Sylfaen" w:cs="Sylfaen"/>
          <w:lang w:val="ka-GE"/>
        </w:rPr>
        <w:t>გ</w:t>
      </w:r>
      <w:r w:rsidRPr="00543F9D">
        <w:rPr>
          <w:rFonts w:ascii="Sylfaen" w:hAnsi="Sylfaen"/>
          <w:lang w:val="ka-GE"/>
        </w:rPr>
        <w:t xml:space="preserve">) </w:t>
      </w:r>
      <w:r w:rsidRPr="00543F9D">
        <w:rPr>
          <w:rFonts w:ascii="Sylfaen" w:hAnsi="Sylfaen" w:cs="Sylfaen"/>
          <w:lang w:val="ka-GE"/>
        </w:rPr>
        <w:t>წარუდგინოს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მიმწოდებელს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კონსოლიდირებული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ტენდერის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ფარგლებში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მომსახურების</w:t>
      </w:r>
      <w:r w:rsidRPr="00543F9D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შესყიდვის</w:t>
      </w:r>
      <w:r w:rsidRPr="00C41C4E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მიზნით</w:t>
      </w:r>
      <w:r w:rsidRPr="00C41C4E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ისეთი</w:t>
      </w:r>
      <w:r w:rsidRPr="00C41C4E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შინაარსის</w:t>
      </w:r>
      <w:r w:rsidRPr="00C41C4E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მქონე</w:t>
      </w:r>
      <w:r w:rsidRPr="00C41C4E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ვიდეომასალა</w:t>
      </w:r>
      <w:r w:rsidRPr="00C41C4E">
        <w:rPr>
          <w:rFonts w:ascii="Sylfaen" w:hAnsi="Sylfaen"/>
          <w:lang w:val="ka-GE"/>
        </w:rPr>
        <w:t xml:space="preserve">, </w:t>
      </w:r>
      <w:r w:rsidRPr="00C41C4E">
        <w:rPr>
          <w:rFonts w:ascii="Sylfaen" w:hAnsi="Sylfaen" w:cs="Sylfaen"/>
          <w:lang w:val="ka-GE"/>
        </w:rPr>
        <w:t>რომელიც</w:t>
      </w:r>
      <w:r w:rsidRPr="00C41C4E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შეესაბამება</w:t>
      </w:r>
      <w:r w:rsidRPr="00C41C4E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მაუწყებლობის</w:t>
      </w:r>
      <w:r w:rsidRPr="00C41C4E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შესახებ</w:t>
      </w:r>
      <w:r w:rsidRPr="00C41C4E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კანონის</w:t>
      </w:r>
      <w:r w:rsidRPr="00C41C4E">
        <w:rPr>
          <w:rFonts w:ascii="Sylfaen" w:hAnsi="Sylfaen"/>
          <w:lang w:val="ka-GE"/>
        </w:rPr>
        <w:t xml:space="preserve"> 66</w:t>
      </w:r>
      <w:r w:rsidRPr="00C41C4E">
        <w:rPr>
          <w:rFonts w:ascii="Sylfaen" w:hAnsi="Sylfaen"/>
          <w:vertAlign w:val="superscript"/>
          <w:lang w:val="ka-GE"/>
        </w:rPr>
        <w:t>1</w:t>
      </w:r>
      <w:r w:rsidRPr="00C41C4E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მუხლის</w:t>
      </w:r>
      <w:r w:rsidRPr="00C41C4E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მე</w:t>
      </w:r>
      <w:r w:rsidRPr="00C41C4E">
        <w:rPr>
          <w:rFonts w:ascii="Sylfaen" w:hAnsi="Sylfaen"/>
          <w:lang w:val="ka-GE"/>
        </w:rPr>
        <w:t xml:space="preserve">-2 </w:t>
      </w:r>
      <w:r w:rsidRPr="00C41C4E">
        <w:rPr>
          <w:rFonts w:ascii="Sylfaen" w:hAnsi="Sylfaen" w:cs="Sylfaen"/>
          <w:lang w:val="ka-GE"/>
        </w:rPr>
        <w:t>პუნქტის</w:t>
      </w:r>
      <w:r w:rsidRPr="00C41C4E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დადგენილ</w:t>
      </w:r>
      <w:r w:rsidRPr="00C41C4E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მოთხოვნებს</w:t>
      </w:r>
      <w:r w:rsidRPr="00C41C4E">
        <w:rPr>
          <w:rFonts w:ascii="Sylfaen" w:hAnsi="Sylfaen"/>
          <w:lang w:val="ka-GE"/>
        </w:rPr>
        <w:t xml:space="preserve">. </w:t>
      </w:r>
    </w:p>
    <w:p w14:paraId="162D7E31" w14:textId="6E6F24F4" w:rsidR="0079207F" w:rsidRPr="00C41C4E" w:rsidRDefault="007D5566" w:rsidP="003730A3">
      <w:pPr>
        <w:spacing w:before="195" w:after="0" w:line="285" w:lineRule="atLeast"/>
        <w:jc w:val="both"/>
        <w:rPr>
          <w:rFonts w:ascii="Sylfaen" w:hAnsi="Sylfaen"/>
          <w:lang w:val="ka-GE"/>
        </w:rPr>
      </w:pPr>
      <w:r w:rsidRPr="00C41C4E">
        <w:rPr>
          <w:rFonts w:ascii="Sylfaen" w:hAnsi="Sylfaen" w:cs="Sylfaen"/>
          <w:lang w:val="ka-GE"/>
        </w:rPr>
        <w:t>დ</w:t>
      </w:r>
      <w:r w:rsidRPr="00C41C4E">
        <w:rPr>
          <w:rFonts w:ascii="Sylfaen" w:hAnsi="Sylfaen"/>
          <w:lang w:val="ka-GE"/>
        </w:rPr>
        <w:t xml:space="preserve">) </w:t>
      </w:r>
      <w:r w:rsidRPr="00C41C4E">
        <w:rPr>
          <w:rFonts w:ascii="Sylfaen" w:hAnsi="Sylfaen" w:cs="Sylfaen"/>
          <w:lang w:val="ka-GE"/>
        </w:rPr>
        <w:t>წარუდგინოს</w:t>
      </w:r>
      <w:r w:rsidRPr="00C41C4E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მიმწოდებელს</w:t>
      </w:r>
      <w:r w:rsidRPr="00C41C4E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იმ</w:t>
      </w:r>
      <w:r w:rsidRPr="00C41C4E">
        <w:rPr>
          <w:rFonts w:ascii="Sylfaen" w:hAnsi="Sylfaen"/>
          <w:lang w:val="ka-GE"/>
        </w:rPr>
        <w:t xml:space="preserve"> </w:t>
      </w:r>
      <w:proofErr w:type="spellStart"/>
      <w:r w:rsidRPr="00C41C4E">
        <w:rPr>
          <w:rFonts w:ascii="Sylfaen" w:hAnsi="Sylfaen" w:cs="Sylfaen"/>
          <w:lang w:val="ka-GE"/>
        </w:rPr>
        <w:t>გამზომველი</w:t>
      </w:r>
      <w:proofErr w:type="spellEnd"/>
      <w:r w:rsidRPr="00C41C4E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კომპანიის</w:t>
      </w:r>
      <w:r w:rsidRPr="00C41C4E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კვლევებზე</w:t>
      </w:r>
      <w:r w:rsidRPr="00C41C4E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დაყრდნობით</w:t>
      </w:r>
      <w:r w:rsidRPr="00C41C4E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შემუშავებული</w:t>
      </w:r>
      <w:r w:rsidRPr="00C41C4E">
        <w:rPr>
          <w:rFonts w:ascii="Sylfaen" w:hAnsi="Sylfaen"/>
          <w:lang w:val="ka-GE"/>
        </w:rPr>
        <w:t xml:space="preserve"> </w:t>
      </w:r>
      <w:proofErr w:type="spellStart"/>
      <w:r w:rsidRPr="00C41C4E">
        <w:rPr>
          <w:rFonts w:ascii="Sylfaen" w:hAnsi="Sylfaen" w:cs="Sylfaen"/>
          <w:lang w:val="ka-GE"/>
        </w:rPr>
        <w:t>მედიაგეგმა</w:t>
      </w:r>
      <w:proofErr w:type="spellEnd"/>
      <w:r w:rsidR="00F8523A" w:rsidRPr="00C41C4E">
        <w:rPr>
          <w:rFonts w:ascii="Sylfaen" w:hAnsi="Sylfaen" w:cs="Sylfaen"/>
          <w:lang w:val="ka-GE"/>
        </w:rPr>
        <w:t>, რომელიც განსაზღვრულია ხელშეკრულებით.</w:t>
      </w:r>
    </w:p>
    <w:p w14:paraId="711C370F" w14:textId="77777777" w:rsidR="007D5566" w:rsidRPr="00543F9D" w:rsidRDefault="007D5566" w:rsidP="003730A3">
      <w:pPr>
        <w:spacing w:before="195" w:after="0" w:line="285" w:lineRule="atLeast"/>
        <w:jc w:val="both"/>
        <w:rPr>
          <w:rFonts w:ascii="Sylfaen" w:hAnsi="Sylfaen"/>
          <w:lang w:val="ka-GE"/>
        </w:rPr>
      </w:pPr>
      <w:r w:rsidRPr="00C41C4E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ე</w:t>
      </w:r>
      <w:r w:rsidRPr="00C41C4E">
        <w:rPr>
          <w:rFonts w:ascii="Sylfaen" w:hAnsi="Sylfaen"/>
          <w:lang w:val="ka-GE"/>
        </w:rPr>
        <w:t xml:space="preserve">) </w:t>
      </w:r>
      <w:r w:rsidRPr="00C41C4E">
        <w:rPr>
          <w:rFonts w:ascii="Sylfaen" w:hAnsi="Sylfaen" w:cs="Sylfaen"/>
          <w:lang w:val="ka-GE"/>
        </w:rPr>
        <w:t>მიმწოდებელს</w:t>
      </w:r>
      <w:r w:rsidRPr="00C41C4E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მიუთითოს</w:t>
      </w:r>
      <w:r w:rsidRPr="00C41C4E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ერთი</w:t>
      </w:r>
      <w:r w:rsidRPr="00C41C4E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კალენდარული</w:t>
      </w:r>
      <w:r w:rsidRPr="00C41C4E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თვის</w:t>
      </w:r>
      <w:r w:rsidRPr="00C41C4E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განმავლობაში</w:t>
      </w:r>
      <w:r w:rsidRPr="00C41C4E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დასაგროვებელი</w:t>
      </w:r>
      <w:r w:rsidRPr="00C41C4E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ჯამური</w:t>
      </w:r>
      <w:r w:rsidRPr="00C41C4E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სატელევიზიო</w:t>
      </w:r>
      <w:r w:rsidRPr="00C41C4E">
        <w:rPr>
          <w:rFonts w:ascii="Sylfaen" w:hAnsi="Sylfaen"/>
          <w:lang w:val="ka-GE"/>
        </w:rPr>
        <w:t xml:space="preserve"> </w:t>
      </w:r>
      <w:r w:rsidRPr="00C41C4E">
        <w:rPr>
          <w:rFonts w:ascii="Sylfaen" w:hAnsi="Sylfaen" w:cs="Sylfaen"/>
          <w:lang w:val="ka-GE"/>
        </w:rPr>
        <w:t>რეიტინგის</w:t>
      </w:r>
      <w:r w:rsidRPr="00C41C4E">
        <w:rPr>
          <w:rFonts w:ascii="Sylfaen" w:hAnsi="Sylfaen"/>
          <w:lang w:val="ka-GE"/>
        </w:rPr>
        <w:t xml:space="preserve"> (</w:t>
      </w:r>
      <w:proofErr w:type="spellStart"/>
      <w:r w:rsidRPr="00C41C4E">
        <w:rPr>
          <w:rFonts w:ascii="Sylfaen" w:hAnsi="Sylfaen"/>
          <w:lang w:val="ka-GE"/>
        </w:rPr>
        <w:t>wGRP</w:t>
      </w:r>
      <w:proofErr w:type="spellEnd"/>
      <w:r w:rsidRPr="00C41C4E">
        <w:rPr>
          <w:rFonts w:ascii="Sylfaen" w:hAnsi="Sylfaen"/>
          <w:lang w:val="ka-GE"/>
        </w:rPr>
        <w:t xml:space="preserve">) </w:t>
      </w:r>
      <w:r w:rsidRPr="00C41C4E">
        <w:rPr>
          <w:rFonts w:ascii="Sylfaen" w:hAnsi="Sylfaen" w:cs="Sylfaen"/>
          <w:lang w:val="ka-GE"/>
        </w:rPr>
        <w:t>ოდენობა</w:t>
      </w:r>
      <w:r w:rsidRPr="00C41C4E">
        <w:rPr>
          <w:rFonts w:ascii="Sylfaen" w:hAnsi="Sylfaen"/>
          <w:lang w:val="ka-GE"/>
        </w:rPr>
        <w:t xml:space="preserve"> (</w:t>
      </w:r>
      <w:r w:rsidRPr="00C41C4E">
        <w:rPr>
          <w:rFonts w:ascii="Sylfaen" w:hAnsi="Sylfaen" w:cs="Sylfaen"/>
          <w:lang w:val="ka-GE"/>
        </w:rPr>
        <w:t>დაგეგმილი</w:t>
      </w:r>
      <w:r w:rsidRPr="00C41C4E">
        <w:rPr>
          <w:rFonts w:ascii="Sylfaen" w:hAnsi="Sylfaen"/>
          <w:lang w:val="ka-GE"/>
        </w:rPr>
        <w:t>,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მოსალოდნელი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სატელევიზიო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რეიტინგი</w:t>
      </w:r>
      <w:r w:rsidRPr="00543F9D">
        <w:rPr>
          <w:rFonts w:ascii="Sylfaen" w:hAnsi="Sylfaen"/>
          <w:lang w:val="ka-GE"/>
        </w:rPr>
        <w:t xml:space="preserve">). </w:t>
      </w:r>
    </w:p>
    <w:p w14:paraId="627928F7" w14:textId="77777777" w:rsidR="007D5566" w:rsidRPr="00543F9D" w:rsidRDefault="007D5566" w:rsidP="003730A3">
      <w:pPr>
        <w:spacing w:before="195" w:after="0" w:line="285" w:lineRule="atLeast"/>
        <w:jc w:val="both"/>
        <w:rPr>
          <w:rFonts w:ascii="Sylfaen" w:hAnsi="Sylfaen"/>
          <w:lang w:val="ka-GE"/>
        </w:rPr>
      </w:pPr>
      <w:r w:rsidRPr="00543F9D">
        <w:rPr>
          <w:rFonts w:ascii="Sylfaen" w:hAnsi="Sylfaen" w:cs="Sylfaen"/>
          <w:lang w:val="ka-GE"/>
        </w:rPr>
        <w:t>ვ</w:t>
      </w:r>
      <w:r w:rsidRPr="00543F9D">
        <w:rPr>
          <w:rFonts w:ascii="Sylfaen" w:hAnsi="Sylfaen"/>
          <w:lang w:val="ka-GE"/>
        </w:rPr>
        <w:t xml:space="preserve">) </w:t>
      </w:r>
      <w:r w:rsidRPr="00543F9D">
        <w:rPr>
          <w:rFonts w:ascii="Sylfaen" w:hAnsi="Sylfaen" w:cs="Sylfaen"/>
          <w:lang w:val="ka-GE"/>
        </w:rPr>
        <w:t>განახორციელოს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ანგარიშსწორება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ხელშეკრულებითა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და</w:t>
      </w:r>
      <w:r w:rsidRPr="00543F9D">
        <w:rPr>
          <w:rFonts w:ascii="Sylfaen" w:hAnsi="Sylfaen"/>
          <w:lang w:val="ka-GE"/>
        </w:rPr>
        <w:t xml:space="preserve"> </w:t>
      </w:r>
      <w:proofErr w:type="spellStart"/>
      <w:r w:rsidRPr="00543F9D">
        <w:rPr>
          <w:rFonts w:ascii="Sylfaen" w:hAnsi="Sylfaen" w:cs="Sylfaen"/>
          <w:lang w:val="ka-GE"/>
        </w:rPr>
        <w:t>სატენდერო</w:t>
      </w:r>
      <w:proofErr w:type="spellEnd"/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დოკუმენტაციით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გათვალისწინებული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პირობებისა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და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ვადების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შესაბამისად</w:t>
      </w:r>
      <w:r w:rsidRPr="00543F9D">
        <w:rPr>
          <w:rFonts w:ascii="Sylfaen" w:hAnsi="Sylfaen"/>
          <w:lang w:val="ka-GE"/>
        </w:rPr>
        <w:t xml:space="preserve">. </w:t>
      </w:r>
    </w:p>
    <w:p w14:paraId="5D2588EF" w14:textId="77777777" w:rsidR="007D5566" w:rsidRPr="00543F9D" w:rsidRDefault="007D5566" w:rsidP="003730A3">
      <w:pPr>
        <w:spacing w:before="195" w:after="0" w:line="285" w:lineRule="atLeast"/>
        <w:jc w:val="both"/>
        <w:rPr>
          <w:rFonts w:ascii="Sylfaen" w:hAnsi="Sylfaen"/>
          <w:lang w:val="ka-GE"/>
        </w:rPr>
      </w:pPr>
      <w:r w:rsidRPr="00543F9D">
        <w:rPr>
          <w:rFonts w:ascii="Sylfaen" w:hAnsi="Sylfaen" w:cs="Sylfaen"/>
          <w:lang w:val="ka-GE"/>
        </w:rPr>
        <w:t>ზ</w:t>
      </w:r>
      <w:r w:rsidRPr="00543F9D">
        <w:rPr>
          <w:rFonts w:ascii="Sylfaen" w:hAnsi="Sylfaen"/>
          <w:lang w:val="ka-GE"/>
        </w:rPr>
        <w:t xml:space="preserve">) </w:t>
      </w:r>
      <w:r w:rsidRPr="00543F9D">
        <w:rPr>
          <w:rFonts w:ascii="Sylfaen" w:hAnsi="Sylfaen" w:cs="Sylfaen"/>
          <w:lang w:val="ka-GE"/>
        </w:rPr>
        <w:t>უზრუნველყოს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ხელშეკრულების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შესრულების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კონტროლი</w:t>
      </w:r>
      <w:r w:rsidRPr="00543F9D">
        <w:rPr>
          <w:rFonts w:ascii="Sylfaen" w:hAnsi="Sylfaen"/>
          <w:lang w:val="ka-GE"/>
        </w:rPr>
        <w:t xml:space="preserve">. </w:t>
      </w:r>
    </w:p>
    <w:p w14:paraId="040326AC" w14:textId="77777777" w:rsidR="007D5566" w:rsidRPr="00543F9D" w:rsidRDefault="007D5566" w:rsidP="003730A3">
      <w:pPr>
        <w:spacing w:before="195" w:after="0" w:line="285" w:lineRule="atLeast"/>
        <w:jc w:val="both"/>
        <w:rPr>
          <w:rFonts w:ascii="Sylfaen" w:hAnsi="Sylfaen"/>
          <w:lang w:val="ka-GE"/>
        </w:rPr>
      </w:pPr>
      <w:r w:rsidRPr="00543F9D">
        <w:rPr>
          <w:rFonts w:ascii="Sylfaen" w:hAnsi="Sylfaen" w:cs="Sylfaen"/>
          <w:lang w:val="ka-GE"/>
        </w:rPr>
        <w:t>თ</w:t>
      </w:r>
      <w:r w:rsidRPr="00543F9D">
        <w:rPr>
          <w:rFonts w:ascii="Sylfaen" w:hAnsi="Sylfaen"/>
          <w:lang w:val="ka-GE"/>
        </w:rPr>
        <w:t xml:space="preserve">) </w:t>
      </w:r>
      <w:r w:rsidRPr="00543F9D">
        <w:rPr>
          <w:rFonts w:ascii="Sylfaen" w:hAnsi="Sylfaen" w:cs="Sylfaen"/>
          <w:lang w:val="ka-GE"/>
        </w:rPr>
        <w:t>შეასრულოს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ხელშეკრულებითა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და</w:t>
      </w:r>
      <w:r w:rsidRPr="00543F9D">
        <w:rPr>
          <w:rFonts w:ascii="Sylfaen" w:hAnsi="Sylfaen"/>
          <w:lang w:val="ka-GE"/>
        </w:rPr>
        <w:t xml:space="preserve"> </w:t>
      </w:r>
      <w:proofErr w:type="spellStart"/>
      <w:r w:rsidRPr="00543F9D">
        <w:rPr>
          <w:rFonts w:ascii="Sylfaen" w:hAnsi="Sylfaen" w:cs="Sylfaen"/>
          <w:lang w:val="ka-GE"/>
        </w:rPr>
        <w:t>სატენდერო</w:t>
      </w:r>
      <w:proofErr w:type="spellEnd"/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დოკუმენტაციით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დაკისრებული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ვალდებულებები</w:t>
      </w:r>
      <w:r w:rsidRPr="00543F9D">
        <w:rPr>
          <w:rFonts w:ascii="Sylfaen" w:hAnsi="Sylfaen"/>
          <w:lang w:val="ka-GE"/>
        </w:rPr>
        <w:t>.</w:t>
      </w:r>
    </w:p>
    <w:p w14:paraId="07EF52E7" w14:textId="77777777" w:rsidR="007D5566" w:rsidRPr="00543F9D" w:rsidRDefault="007D5566" w:rsidP="003730A3">
      <w:pPr>
        <w:spacing w:before="195" w:after="0" w:line="285" w:lineRule="atLeast"/>
        <w:jc w:val="both"/>
        <w:rPr>
          <w:rFonts w:ascii="Sylfaen" w:hAnsi="Sylfaen"/>
          <w:lang w:val="ka-GE"/>
        </w:rPr>
      </w:pPr>
      <w:r w:rsidRPr="00543F9D">
        <w:rPr>
          <w:rFonts w:ascii="Sylfaen" w:hAnsi="Sylfaen" w:cs="Sylfaen"/>
          <w:lang w:val="ka-GE"/>
        </w:rPr>
        <w:t>ი</w:t>
      </w:r>
      <w:r w:rsidRPr="00543F9D">
        <w:rPr>
          <w:rFonts w:ascii="Sylfaen" w:hAnsi="Sylfaen"/>
          <w:lang w:val="ka-GE"/>
        </w:rPr>
        <w:t xml:space="preserve">) </w:t>
      </w:r>
      <w:r w:rsidRPr="00543F9D">
        <w:rPr>
          <w:rFonts w:ascii="Sylfaen" w:hAnsi="Sylfaen" w:cs="Sylfaen"/>
          <w:lang w:val="ka-GE"/>
        </w:rPr>
        <w:t>სათანადო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გულისხმიერებითა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და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პასუხისმგებლობით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ითანამშრომლოს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მიმწოდებელთან</w:t>
      </w:r>
      <w:r w:rsidRPr="00543F9D">
        <w:rPr>
          <w:rFonts w:ascii="Sylfaen" w:hAnsi="Sylfaen"/>
          <w:lang w:val="ka-GE"/>
        </w:rPr>
        <w:t xml:space="preserve">, </w:t>
      </w:r>
      <w:r w:rsidRPr="00543F9D">
        <w:rPr>
          <w:rFonts w:ascii="Sylfaen" w:hAnsi="Sylfaen" w:cs="Sylfaen"/>
          <w:lang w:val="ka-GE"/>
        </w:rPr>
        <w:t>განიხილოს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მისი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მოსაზრებები</w:t>
      </w:r>
      <w:r w:rsidRPr="00543F9D">
        <w:rPr>
          <w:rFonts w:ascii="Sylfaen" w:hAnsi="Sylfaen"/>
          <w:lang w:val="ka-GE"/>
        </w:rPr>
        <w:t xml:space="preserve">, </w:t>
      </w:r>
      <w:r w:rsidRPr="00543F9D">
        <w:rPr>
          <w:rFonts w:ascii="Sylfaen" w:hAnsi="Sylfaen" w:cs="Sylfaen"/>
          <w:lang w:val="ka-GE"/>
        </w:rPr>
        <w:t>პრეტენზიები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და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მიაწოდოს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მოტივირებული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წერილობითი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პასუხი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ყველა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საკითხზე</w:t>
      </w:r>
      <w:r w:rsidRPr="00543F9D">
        <w:rPr>
          <w:rFonts w:ascii="Sylfaen" w:hAnsi="Sylfaen"/>
          <w:lang w:val="ka-GE"/>
        </w:rPr>
        <w:t xml:space="preserve">. </w:t>
      </w:r>
    </w:p>
    <w:p w14:paraId="034C2729" w14:textId="77777777" w:rsidR="007D5566" w:rsidRPr="00543F9D" w:rsidRDefault="007D5566" w:rsidP="003730A3">
      <w:pPr>
        <w:spacing w:before="195" w:after="0" w:line="285" w:lineRule="atLeast"/>
        <w:jc w:val="both"/>
        <w:rPr>
          <w:rFonts w:ascii="Sylfaen" w:hAnsi="Sylfaen"/>
          <w:lang w:val="ka-GE"/>
        </w:rPr>
      </w:pPr>
      <w:r w:rsidRPr="00543F9D">
        <w:rPr>
          <w:rFonts w:ascii="Sylfaen" w:hAnsi="Sylfaen" w:cs="Sylfaen"/>
          <w:lang w:val="ka-GE"/>
        </w:rPr>
        <w:t>კ</w:t>
      </w:r>
      <w:r w:rsidRPr="00543F9D">
        <w:rPr>
          <w:rFonts w:ascii="Sylfaen" w:hAnsi="Sylfaen"/>
          <w:lang w:val="ka-GE"/>
        </w:rPr>
        <w:t xml:space="preserve">) </w:t>
      </w:r>
      <w:r w:rsidRPr="00543F9D">
        <w:rPr>
          <w:rFonts w:ascii="Sylfaen" w:hAnsi="Sylfaen" w:cs="Sylfaen"/>
          <w:lang w:val="ka-GE"/>
        </w:rPr>
        <w:t>მიმწოდებელთან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ერთად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განიხილოს</w:t>
      </w:r>
      <w:r w:rsidRPr="00543F9D">
        <w:rPr>
          <w:rFonts w:ascii="Sylfaen" w:hAnsi="Sylfaen"/>
          <w:lang w:val="ka-GE"/>
        </w:rPr>
        <w:t xml:space="preserve"> </w:t>
      </w:r>
      <w:proofErr w:type="spellStart"/>
      <w:r w:rsidRPr="00543F9D">
        <w:rPr>
          <w:rFonts w:ascii="Sylfaen" w:hAnsi="Sylfaen" w:cs="Sylfaen"/>
          <w:lang w:val="ka-GE"/>
        </w:rPr>
        <w:t>მედიაგეგმის</w:t>
      </w:r>
      <w:proofErr w:type="spellEnd"/>
      <w:r w:rsidRPr="00543F9D">
        <w:rPr>
          <w:rFonts w:ascii="Sylfaen" w:hAnsi="Sylfaen"/>
          <w:lang w:val="ka-GE"/>
        </w:rPr>
        <w:t xml:space="preserve"> (</w:t>
      </w:r>
      <w:r w:rsidRPr="00543F9D">
        <w:rPr>
          <w:rFonts w:ascii="Sylfaen" w:hAnsi="Sylfaen" w:cs="Sylfaen"/>
          <w:lang w:val="ka-GE"/>
        </w:rPr>
        <w:t>გრაფიკის</w:t>
      </w:r>
      <w:r w:rsidRPr="00543F9D">
        <w:rPr>
          <w:rFonts w:ascii="Sylfaen" w:hAnsi="Sylfaen"/>
          <w:lang w:val="ka-GE"/>
        </w:rPr>
        <w:t xml:space="preserve">) </w:t>
      </w:r>
      <w:r w:rsidRPr="00543F9D">
        <w:rPr>
          <w:rFonts w:ascii="Sylfaen" w:hAnsi="Sylfaen" w:cs="Sylfaen"/>
          <w:lang w:val="ka-GE"/>
        </w:rPr>
        <w:t>შესრულების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მიმდინარეობის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საკითხები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და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საჭიროების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შემთხვევაში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ურთიერთშეთანხმებით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შეიტანოს</w:t>
      </w:r>
      <w:r w:rsidRPr="00543F9D">
        <w:rPr>
          <w:rFonts w:ascii="Sylfaen" w:hAnsi="Sylfaen"/>
          <w:lang w:val="ka-GE"/>
        </w:rPr>
        <w:t xml:space="preserve"> </w:t>
      </w:r>
      <w:proofErr w:type="spellStart"/>
      <w:r w:rsidRPr="00543F9D">
        <w:rPr>
          <w:rFonts w:ascii="Sylfaen" w:hAnsi="Sylfaen" w:cs="Sylfaen"/>
          <w:lang w:val="ka-GE"/>
        </w:rPr>
        <w:t>მედიაგეგმაში</w:t>
      </w:r>
      <w:proofErr w:type="spellEnd"/>
      <w:r w:rsidRPr="00543F9D">
        <w:rPr>
          <w:rFonts w:ascii="Sylfaen" w:hAnsi="Sylfaen"/>
          <w:lang w:val="ka-GE"/>
        </w:rPr>
        <w:t xml:space="preserve"> (</w:t>
      </w:r>
      <w:r w:rsidRPr="00543F9D">
        <w:rPr>
          <w:rFonts w:ascii="Sylfaen" w:hAnsi="Sylfaen" w:cs="Sylfaen"/>
          <w:lang w:val="ka-GE"/>
        </w:rPr>
        <w:t>გრაფიკში</w:t>
      </w:r>
      <w:r w:rsidRPr="00543F9D">
        <w:rPr>
          <w:rFonts w:ascii="Sylfaen" w:hAnsi="Sylfaen"/>
          <w:lang w:val="ka-GE"/>
        </w:rPr>
        <w:t xml:space="preserve">) </w:t>
      </w:r>
      <w:r w:rsidRPr="00543F9D">
        <w:rPr>
          <w:rFonts w:ascii="Sylfaen" w:hAnsi="Sylfaen" w:cs="Sylfaen"/>
          <w:lang w:val="ka-GE"/>
        </w:rPr>
        <w:t>სათანადო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ცვლილებები</w:t>
      </w:r>
      <w:r w:rsidRPr="00543F9D">
        <w:rPr>
          <w:rFonts w:ascii="Sylfaen" w:hAnsi="Sylfaen"/>
          <w:lang w:val="ka-GE"/>
        </w:rPr>
        <w:t xml:space="preserve">. </w:t>
      </w:r>
    </w:p>
    <w:p w14:paraId="1B870F10" w14:textId="239D4CE6" w:rsidR="007D5566" w:rsidRPr="00543F9D" w:rsidRDefault="00365A52" w:rsidP="00B03A01">
      <w:pPr>
        <w:spacing w:before="195" w:after="0" w:line="285" w:lineRule="atLeast"/>
        <w:jc w:val="center"/>
        <w:rPr>
          <w:rFonts w:ascii="Sylfaen" w:hAnsi="Sylfaen"/>
          <w:b/>
          <w:sz w:val="23"/>
          <w:szCs w:val="23"/>
          <w:lang w:val="ka-GE"/>
        </w:rPr>
      </w:pPr>
      <w:r w:rsidRPr="00543F9D">
        <w:rPr>
          <w:rFonts w:ascii="Sylfaen" w:hAnsi="Sylfaen"/>
          <w:b/>
          <w:sz w:val="23"/>
          <w:szCs w:val="23"/>
          <w:lang w:val="ka-GE"/>
        </w:rPr>
        <w:t>6</w:t>
      </w:r>
      <w:r w:rsidR="001C49FD" w:rsidRPr="00543F9D">
        <w:rPr>
          <w:rFonts w:ascii="Sylfaen" w:hAnsi="Sylfaen"/>
          <w:b/>
          <w:sz w:val="23"/>
          <w:szCs w:val="23"/>
          <w:lang w:val="ka-GE"/>
        </w:rPr>
        <w:t>.2</w:t>
      </w:r>
      <w:r w:rsidR="007D5566" w:rsidRPr="00543F9D">
        <w:rPr>
          <w:rFonts w:ascii="Sylfaen" w:hAnsi="Sylfaen"/>
          <w:b/>
          <w:sz w:val="23"/>
          <w:szCs w:val="23"/>
          <w:lang w:val="ka-GE"/>
        </w:rPr>
        <w:t xml:space="preserve"> </w:t>
      </w:r>
      <w:r w:rsidR="007D5566" w:rsidRPr="00543F9D">
        <w:rPr>
          <w:rFonts w:ascii="Sylfaen" w:hAnsi="Sylfaen" w:cs="Sylfaen"/>
          <w:b/>
          <w:sz w:val="23"/>
          <w:szCs w:val="23"/>
          <w:lang w:val="ka-GE"/>
        </w:rPr>
        <w:t>შემსყიდველი</w:t>
      </w:r>
      <w:r w:rsidR="007D5566" w:rsidRPr="00543F9D">
        <w:rPr>
          <w:rFonts w:ascii="Sylfaen" w:hAnsi="Sylfaen"/>
          <w:b/>
          <w:sz w:val="23"/>
          <w:szCs w:val="23"/>
          <w:lang w:val="ka-GE"/>
        </w:rPr>
        <w:t xml:space="preserve"> </w:t>
      </w:r>
      <w:r w:rsidR="007D5566" w:rsidRPr="00543F9D">
        <w:rPr>
          <w:rFonts w:ascii="Sylfaen" w:hAnsi="Sylfaen" w:cs="Sylfaen"/>
          <w:b/>
          <w:sz w:val="23"/>
          <w:szCs w:val="23"/>
          <w:lang w:val="ka-GE"/>
        </w:rPr>
        <w:t>ორგანიზაცია</w:t>
      </w:r>
      <w:r w:rsidR="007D5566" w:rsidRPr="00543F9D">
        <w:rPr>
          <w:rFonts w:ascii="Sylfaen" w:hAnsi="Sylfaen"/>
          <w:b/>
          <w:sz w:val="23"/>
          <w:szCs w:val="23"/>
          <w:lang w:val="ka-GE"/>
        </w:rPr>
        <w:t xml:space="preserve"> </w:t>
      </w:r>
      <w:r w:rsidR="007D5566" w:rsidRPr="00543F9D">
        <w:rPr>
          <w:rFonts w:ascii="Sylfaen" w:hAnsi="Sylfaen" w:cs="Sylfaen"/>
          <w:b/>
          <w:sz w:val="23"/>
          <w:szCs w:val="23"/>
          <w:lang w:val="ka-GE"/>
        </w:rPr>
        <w:t>უფლებამოსილია</w:t>
      </w:r>
      <w:r w:rsidR="007D5566" w:rsidRPr="00543F9D">
        <w:rPr>
          <w:rFonts w:ascii="Sylfaen" w:hAnsi="Sylfaen"/>
          <w:b/>
          <w:sz w:val="23"/>
          <w:szCs w:val="23"/>
          <w:lang w:val="ka-GE"/>
        </w:rPr>
        <w:t>:</w:t>
      </w:r>
    </w:p>
    <w:p w14:paraId="27599103" w14:textId="77777777" w:rsidR="007D5566" w:rsidRPr="00543F9D" w:rsidRDefault="007D5566" w:rsidP="003730A3">
      <w:pPr>
        <w:spacing w:before="195" w:after="0" w:line="285" w:lineRule="atLeast"/>
        <w:jc w:val="both"/>
        <w:rPr>
          <w:rFonts w:ascii="Sylfaen" w:hAnsi="Sylfaen"/>
          <w:lang w:val="ka-GE"/>
        </w:rPr>
      </w:pPr>
      <w:r w:rsidRPr="00543F9D">
        <w:rPr>
          <w:rFonts w:ascii="Sylfaen" w:hAnsi="Sylfaen" w:cs="Sylfaen"/>
          <w:lang w:val="ka-GE"/>
        </w:rPr>
        <w:t>ა</w:t>
      </w:r>
      <w:r w:rsidRPr="00543F9D">
        <w:rPr>
          <w:rFonts w:ascii="Sylfaen" w:hAnsi="Sylfaen"/>
          <w:lang w:val="ka-GE"/>
        </w:rPr>
        <w:t xml:space="preserve">) </w:t>
      </w:r>
      <w:r w:rsidRPr="00543F9D">
        <w:rPr>
          <w:rFonts w:ascii="Sylfaen" w:hAnsi="Sylfaen" w:cs="Sylfaen"/>
          <w:lang w:val="ka-GE"/>
        </w:rPr>
        <w:t>მიმართოს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საქართველოს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კომუნიკაციების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ეროვნულ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კომისიას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ექსპერტული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დასკვნის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მიღების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მიზნით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იმ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შემთხვევაში</w:t>
      </w:r>
      <w:r w:rsidRPr="00543F9D">
        <w:rPr>
          <w:rFonts w:ascii="Sylfaen" w:hAnsi="Sylfaen"/>
          <w:lang w:val="ka-GE"/>
        </w:rPr>
        <w:t xml:space="preserve">, </w:t>
      </w:r>
      <w:r w:rsidRPr="00543F9D">
        <w:rPr>
          <w:rFonts w:ascii="Sylfaen" w:hAnsi="Sylfaen" w:cs="Sylfaen"/>
          <w:lang w:val="ka-GE"/>
        </w:rPr>
        <w:t>თუ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მიმწოდებელსა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და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შემსყიდველს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შორის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წარმოიშვება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დავა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სატელევიზიო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ეთერში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განსათავსებელი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ვიდეომასალის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თაობაზე</w:t>
      </w:r>
      <w:r w:rsidRPr="00543F9D">
        <w:rPr>
          <w:rFonts w:ascii="Sylfaen" w:hAnsi="Sylfaen"/>
          <w:lang w:val="ka-GE"/>
        </w:rPr>
        <w:t xml:space="preserve">. </w:t>
      </w:r>
    </w:p>
    <w:p w14:paraId="321CF369" w14:textId="77777777" w:rsidR="007D5566" w:rsidRPr="00543F9D" w:rsidRDefault="007D5566" w:rsidP="003730A3">
      <w:pPr>
        <w:spacing w:before="195" w:after="0" w:line="285" w:lineRule="atLeast"/>
        <w:jc w:val="both"/>
        <w:rPr>
          <w:rFonts w:ascii="Sylfaen" w:hAnsi="Sylfaen"/>
          <w:lang w:val="ka-GE"/>
        </w:rPr>
      </w:pPr>
      <w:r w:rsidRPr="00543F9D">
        <w:rPr>
          <w:rFonts w:ascii="Sylfaen" w:hAnsi="Sylfaen" w:cs="Sylfaen"/>
          <w:lang w:val="ka-GE"/>
        </w:rPr>
        <w:t>ბ</w:t>
      </w:r>
      <w:r w:rsidRPr="00543F9D">
        <w:rPr>
          <w:rFonts w:ascii="Sylfaen" w:hAnsi="Sylfaen"/>
          <w:lang w:val="ka-GE"/>
        </w:rPr>
        <w:t xml:space="preserve">) </w:t>
      </w:r>
      <w:r w:rsidRPr="00543F9D">
        <w:rPr>
          <w:rFonts w:ascii="Sylfaen" w:hAnsi="Sylfaen" w:cs="Sylfaen"/>
          <w:lang w:val="ka-GE"/>
        </w:rPr>
        <w:t>მომსახურების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გაწევის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ნებისმიერ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ეტაპზე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უარი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განაცხადოს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კამპანიის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გაგრძელებაზე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იმ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შემთხვევაში</w:t>
      </w:r>
      <w:r w:rsidRPr="00543F9D">
        <w:rPr>
          <w:rFonts w:ascii="Sylfaen" w:hAnsi="Sylfaen"/>
          <w:lang w:val="ka-GE"/>
        </w:rPr>
        <w:t xml:space="preserve">, </w:t>
      </w:r>
      <w:r w:rsidRPr="00543F9D">
        <w:rPr>
          <w:rFonts w:ascii="Sylfaen" w:hAnsi="Sylfaen" w:cs="Sylfaen"/>
          <w:lang w:val="ka-GE"/>
        </w:rPr>
        <w:t>თუ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ეს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აუცილებელი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გახდება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მისგან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დამოუკიდებელი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და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წინასწარ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გაუთვალისწინებელი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ობიექტური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მიზეზებით</w:t>
      </w:r>
      <w:r w:rsidRPr="00543F9D">
        <w:rPr>
          <w:rFonts w:ascii="Sylfaen" w:hAnsi="Sylfaen"/>
          <w:lang w:val="ka-GE"/>
        </w:rPr>
        <w:t xml:space="preserve">, </w:t>
      </w:r>
      <w:r w:rsidRPr="00543F9D">
        <w:rPr>
          <w:rFonts w:ascii="Sylfaen" w:hAnsi="Sylfaen" w:cs="Sylfaen"/>
          <w:lang w:val="ka-GE"/>
        </w:rPr>
        <w:t>აგრეთვე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საქართველოს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სახელმწიფო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ან</w:t>
      </w:r>
      <w:r w:rsidRPr="00543F9D">
        <w:rPr>
          <w:rFonts w:ascii="Sylfaen" w:hAnsi="Sylfaen"/>
          <w:lang w:val="ka-GE"/>
        </w:rPr>
        <w:t>/</w:t>
      </w:r>
      <w:r w:rsidRPr="00543F9D">
        <w:rPr>
          <w:rFonts w:ascii="Sylfaen" w:hAnsi="Sylfaen" w:cs="Sylfaen"/>
          <w:lang w:val="ka-GE"/>
        </w:rPr>
        <w:t>და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საზოგადოებრივი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ინტერესებიდან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გამომდინარე</w:t>
      </w:r>
      <w:r w:rsidRPr="00543F9D">
        <w:rPr>
          <w:rFonts w:ascii="Sylfaen" w:hAnsi="Sylfaen"/>
          <w:lang w:val="ka-GE"/>
        </w:rPr>
        <w:t xml:space="preserve">, </w:t>
      </w:r>
      <w:r w:rsidRPr="00543F9D">
        <w:rPr>
          <w:rFonts w:ascii="Sylfaen" w:hAnsi="Sylfaen" w:cs="Sylfaen"/>
          <w:lang w:val="ka-GE"/>
        </w:rPr>
        <w:t>რის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შესახებაც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შემსყიდველი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მიმწოდებელს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აცნობებს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გონივრული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ვადით</w:t>
      </w:r>
      <w:r w:rsidRPr="00543F9D">
        <w:rPr>
          <w:rFonts w:ascii="Sylfaen" w:hAnsi="Sylfaen"/>
          <w:lang w:val="ka-GE"/>
        </w:rPr>
        <w:t xml:space="preserve"> </w:t>
      </w:r>
      <w:r w:rsidRPr="00543F9D">
        <w:rPr>
          <w:rFonts w:ascii="Sylfaen" w:hAnsi="Sylfaen" w:cs="Sylfaen"/>
          <w:lang w:val="ka-GE"/>
        </w:rPr>
        <w:t>ადრე</w:t>
      </w:r>
      <w:r w:rsidRPr="00543F9D">
        <w:rPr>
          <w:rFonts w:ascii="Sylfaen" w:hAnsi="Sylfaen"/>
          <w:lang w:val="ka-GE"/>
        </w:rPr>
        <w:t>.</w:t>
      </w:r>
    </w:p>
    <w:p w14:paraId="1BB2DC63" w14:textId="6DE402C8" w:rsidR="00C2050C" w:rsidRPr="001B5792" w:rsidRDefault="008C13A3" w:rsidP="001C288D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543F9D">
        <w:rPr>
          <w:rFonts w:ascii="Sylfaen" w:eastAsia="Times New Roman" w:hAnsi="Sylfaen" w:cs="Times New Roman"/>
          <w:color w:val="000000"/>
          <w:lang w:val="ka-GE"/>
        </w:rPr>
        <w:t>გ</w:t>
      </w:r>
      <w:r w:rsidR="00C2050C" w:rsidRPr="00543F9D">
        <w:rPr>
          <w:rFonts w:ascii="Sylfaen" w:eastAsia="Times New Roman" w:hAnsi="Sylfaen" w:cs="Times New Roman"/>
          <w:color w:val="000000"/>
          <w:lang w:val="ka-GE"/>
        </w:rPr>
        <w:t xml:space="preserve">) მიმწოდებლისაგან მოითხოვოს </w:t>
      </w:r>
      <w:r w:rsidR="007D5566" w:rsidRPr="00543F9D">
        <w:rPr>
          <w:rFonts w:ascii="Sylfaen" w:eastAsia="Times New Roman" w:hAnsi="Sylfaen" w:cs="Times New Roman"/>
          <w:color w:val="000000"/>
          <w:lang w:val="ka-GE"/>
        </w:rPr>
        <w:t>მომსახურების გაწევა</w:t>
      </w:r>
      <w:r w:rsidR="00C2050C" w:rsidRPr="00543F9D">
        <w:rPr>
          <w:rFonts w:ascii="Sylfaen" w:eastAsia="Times New Roman" w:hAnsi="Sylfaen" w:cs="Times New Roman"/>
          <w:color w:val="000000"/>
          <w:lang w:val="ka-GE"/>
        </w:rPr>
        <w:t xml:space="preserve"> კონსოლიდირებული </w:t>
      </w:r>
      <w:r w:rsidR="00CD58C6" w:rsidRPr="00543F9D">
        <w:rPr>
          <w:rFonts w:ascii="Sylfaen" w:eastAsia="Times New Roman" w:hAnsi="Sylfaen" w:cs="Times New Roman"/>
          <w:color w:val="000000"/>
          <w:lang w:val="ka-GE"/>
        </w:rPr>
        <w:t xml:space="preserve">ტენდერის </w:t>
      </w:r>
      <w:proofErr w:type="spellStart"/>
      <w:r w:rsidR="00CD58C6" w:rsidRPr="00543F9D">
        <w:rPr>
          <w:rFonts w:ascii="Sylfaen" w:eastAsia="Times New Roman" w:hAnsi="Sylfaen" w:cs="Times New Roman"/>
          <w:color w:val="000000"/>
          <w:lang w:val="ka-GE"/>
        </w:rPr>
        <w:t>სატენდერო</w:t>
      </w:r>
      <w:proofErr w:type="spellEnd"/>
      <w:r w:rsidR="00CD58C6" w:rsidRPr="00543F9D">
        <w:rPr>
          <w:rFonts w:ascii="Sylfaen" w:eastAsia="Times New Roman" w:hAnsi="Sylfaen" w:cs="Times New Roman"/>
          <w:color w:val="000000"/>
          <w:lang w:val="ka-GE"/>
        </w:rPr>
        <w:t xml:space="preserve"> წინადადების, </w:t>
      </w:r>
      <w:proofErr w:type="spellStart"/>
      <w:r w:rsidR="00CD58C6" w:rsidRPr="00543F9D">
        <w:rPr>
          <w:rFonts w:ascii="Sylfaen" w:eastAsia="Times New Roman" w:hAnsi="Sylfaen" w:cs="Times New Roman"/>
          <w:color w:val="000000"/>
          <w:lang w:val="ka-GE"/>
        </w:rPr>
        <w:t>სატენდერო</w:t>
      </w:r>
      <w:proofErr w:type="spellEnd"/>
      <w:r w:rsidR="00CD58C6" w:rsidRPr="00543F9D">
        <w:rPr>
          <w:rFonts w:ascii="Sylfaen" w:eastAsia="Times New Roman" w:hAnsi="Sylfaen" w:cs="Times New Roman"/>
          <w:color w:val="000000"/>
          <w:lang w:val="ka-GE"/>
        </w:rPr>
        <w:t xml:space="preserve"> დოკუმენტაციისა და </w:t>
      </w:r>
      <w:r w:rsidR="00CD58C6" w:rsidRPr="00543F9D">
        <w:rPr>
          <w:rFonts w:ascii="Sylfaen" w:hAnsi="Sylfaen"/>
          <w:lang w:val="ka-GE"/>
        </w:rPr>
        <w:t xml:space="preserve">წინამდებარე ხელშეკრულების </w:t>
      </w:r>
      <w:r w:rsidR="00CD58C6" w:rsidRPr="00543F9D">
        <w:rPr>
          <w:rFonts w:ascii="Sylfaen" w:eastAsia="Times New Roman" w:hAnsi="Sylfaen" w:cs="Times New Roman"/>
          <w:color w:val="000000"/>
          <w:lang w:val="ka-GE"/>
        </w:rPr>
        <w:t>მოთხოვნათა გათვალისწინებით.</w:t>
      </w:r>
    </w:p>
    <w:p w14:paraId="76A1EAE6" w14:textId="030F0C67" w:rsidR="00C2050C" w:rsidRPr="001B5792" w:rsidRDefault="008C13A3" w:rsidP="001C288D">
      <w:pPr>
        <w:spacing w:before="300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B5792">
        <w:rPr>
          <w:rFonts w:ascii="Sylfaen" w:eastAsia="Times New Roman" w:hAnsi="Sylfaen" w:cs="Times New Roman"/>
          <w:color w:val="000000"/>
          <w:lang w:val="ka-GE"/>
        </w:rPr>
        <w:lastRenderedPageBreak/>
        <w:t>დ</w:t>
      </w:r>
      <w:r w:rsidR="00C2050C" w:rsidRPr="001B5792">
        <w:rPr>
          <w:rFonts w:ascii="Sylfaen" w:eastAsia="Times New Roman" w:hAnsi="Sylfaen" w:cs="Times New Roman"/>
          <w:color w:val="000000"/>
          <w:lang w:val="ka-GE"/>
        </w:rPr>
        <w:t>) მიმწოდებლის მიერ ხელშეკრულებით გათვალისწინებული პირობების დარღვევის აღმოჩენის შემთხვევაში მისცეს მას მითითება ვალდებულებების დარღვევის გამოსწორების შესახებ ან</w:t>
      </w:r>
      <w:r w:rsidR="00C21BCB" w:rsidRPr="001B5792">
        <w:rPr>
          <w:rFonts w:ascii="Sylfaen" w:eastAsia="Times New Roman" w:hAnsi="Sylfaen" w:cs="Times New Roman"/>
          <w:color w:val="000000"/>
          <w:lang w:val="ka-GE"/>
        </w:rPr>
        <w:t>/და</w:t>
      </w:r>
      <w:r w:rsidR="00C2050C" w:rsidRPr="001B5792">
        <w:rPr>
          <w:rFonts w:ascii="Sylfaen" w:eastAsia="Times New Roman" w:hAnsi="Sylfaen" w:cs="Times New Roman"/>
          <w:color w:val="000000"/>
          <w:lang w:val="ka-GE"/>
        </w:rPr>
        <w:t xml:space="preserve"> მიმართოს </w:t>
      </w:r>
      <w:proofErr w:type="spellStart"/>
      <w:r w:rsidR="00C2050C" w:rsidRPr="001B5792">
        <w:rPr>
          <w:rFonts w:ascii="Sylfaen" w:eastAsia="Times New Roman" w:hAnsi="Sylfaen" w:cs="Times New Roman"/>
          <w:color w:val="000000"/>
          <w:lang w:val="ka-GE"/>
        </w:rPr>
        <w:t>სატენდერო</w:t>
      </w:r>
      <w:proofErr w:type="spellEnd"/>
      <w:r w:rsidR="00C2050C" w:rsidRPr="001B5792">
        <w:rPr>
          <w:rFonts w:ascii="Sylfaen" w:eastAsia="Times New Roman" w:hAnsi="Sylfaen" w:cs="Times New Roman"/>
          <w:color w:val="000000"/>
          <w:lang w:val="ka-GE"/>
        </w:rPr>
        <w:t xml:space="preserve"> კომისიას ხელშეკრულების შეწყვეტის თაობაზე საკითხის გადაწყვეტის მიზნით.</w:t>
      </w:r>
    </w:p>
    <w:p w14:paraId="7A203B7D" w14:textId="4C690356" w:rsidR="007D5566" w:rsidRPr="00F777F9" w:rsidRDefault="00365A52" w:rsidP="00F777F9">
      <w:pPr>
        <w:spacing w:before="270" w:after="0" w:line="330" w:lineRule="atLeast"/>
        <w:jc w:val="center"/>
        <w:rPr>
          <w:rFonts w:ascii="Sylfaen" w:eastAsia="Times New Roman" w:hAnsi="Sylfaen" w:cs="Times New Roman"/>
          <w:b/>
          <w:color w:val="000000"/>
          <w:sz w:val="24"/>
          <w:szCs w:val="23"/>
          <w:lang w:val="ka-GE"/>
        </w:rPr>
      </w:pPr>
      <w:r w:rsidRPr="00F777F9">
        <w:rPr>
          <w:rFonts w:ascii="Sylfaen" w:eastAsia="Times New Roman" w:hAnsi="Sylfaen" w:cs="Times New Roman"/>
          <w:b/>
          <w:color w:val="000000"/>
          <w:sz w:val="24"/>
          <w:szCs w:val="23"/>
          <w:lang w:val="ka-GE"/>
        </w:rPr>
        <w:t>6</w:t>
      </w:r>
      <w:r w:rsidR="001C49FD" w:rsidRPr="00F777F9">
        <w:rPr>
          <w:rFonts w:ascii="Sylfaen" w:eastAsia="Times New Roman" w:hAnsi="Sylfaen" w:cs="Times New Roman"/>
          <w:b/>
          <w:color w:val="000000"/>
          <w:sz w:val="24"/>
          <w:szCs w:val="23"/>
          <w:lang w:val="ka-GE"/>
        </w:rPr>
        <w:t>.3</w:t>
      </w:r>
      <w:r w:rsidR="007D5566" w:rsidRPr="00F777F9">
        <w:rPr>
          <w:rFonts w:ascii="Sylfaen" w:eastAsia="Times New Roman" w:hAnsi="Sylfaen" w:cs="Times New Roman"/>
          <w:b/>
          <w:color w:val="000000"/>
          <w:sz w:val="24"/>
          <w:szCs w:val="23"/>
          <w:lang w:val="ka-GE"/>
        </w:rPr>
        <w:t xml:space="preserve"> მიმწოდებელი ვალდებულია</w:t>
      </w:r>
    </w:p>
    <w:p w14:paraId="41971495" w14:textId="77777777" w:rsidR="007D5566" w:rsidRPr="00760FD2" w:rsidRDefault="007D5566" w:rsidP="0092266E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 w:rsidRPr="00760FD2">
        <w:rPr>
          <w:rFonts w:ascii="Sylfaen" w:eastAsia="Times New Roman" w:hAnsi="Sylfaen" w:cs="Times New Roman"/>
          <w:color w:val="000000"/>
        </w:rPr>
        <w:t xml:space="preserve">ა)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გააფორმოს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შესყიდვის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ხელშეკრულება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სატენდერო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დოკუმენტაციით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განსაზღვრულ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ნებისმიერ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შემსყიდველ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ორგანიზაციასთან, რომელზეც სავალდებულო წესით ვრცელდება კონსოლიდირებული ტენდერის მოქმედება, შემსყიდველი ორგანიზაციის მიმართვიდან არაუგვიანეს 3 სამუშაო დღის ვადაში ან არგუმენტირებული წერილობითი უარი განაცხადოს ხელშეკრულების გაფორმებაზე. </w:t>
      </w:r>
    </w:p>
    <w:p w14:paraId="5BFD80CD" w14:textId="5C70DF01" w:rsidR="007D5566" w:rsidRPr="00760FD2" w:rsidRDefault="007D5566" w:rsidP="0092266E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 w:rsidRPr="00760FD2">
        <w:rPr>
          <w:rFonts w:ascii="Sylfaen" w:eastAsia="Times New Roman" w:hAnsi="Sylfaen" w:cs="Times New Roman"/>
          <w:color w:val="000000"/>
        </w:rPr>
        <w:t xml:space="preserve">ბ) განათავსოს ვიდეომასალა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იმ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მაუწყებლის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სატელევიზიო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ეთერში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რომელიც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აკმაყოფილებს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სატენდერო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დოკუმენტაციის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r w:rsidR="00F55D60" w:rsidRPr="00760FD2">
        <w:rPr>
          <w:rFonts w:ascii="Sylfaen" w:eastAsia="Times New Roman" w:hAnsi="Sylfaen" w:cs="Times New Roman"/>
          <w:color w:val="000000"/>
        </w:rPr>
        <w:t>2.7.1.1 - 2.7.1.3</w:t>
      </w:r>
      <w:r w:rsidR="00C41C4E" w:rsidRPr="00760FD2">
        <w:rPr>
          <w:rFonts w:ascii="Sylfaen" w:eastAsia="Times New Roman" w:hAnsi="Sylfaen" w:cs="Times New Roman"/>
          <w:color w:val="000000"/>
        </w:rPr>
        <w:t xml:space="preserve"> </w:t>
      </w:r>
      <w:r w:rsidRPr="00760FD2">
        <w:rPr>
          <w:rFonts w:ascii="Sylfaen" w:eastAsia="Times New Roman" w:hAnsi="Sylfaen" w:cs="Times New Roman"/>
          <w:color w:val="000000"/>
        </w:rPr>
        <w:t>პუნქტებით დადგენილ მოთხოვნებს.</w:t>
      </w:r>
    </w:p>
    <w:p w14:paraId="27432F29" w14:textId="77777777" w:rsidR="007D5566" w:rsidRPr="00760FD2" w:rsidRDefault="007D5566" w:rsidP="0092266E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 w:rsidRPr="00760FD2">
        <w:rPr>
          <w:rFonts w:ascii="Sylfaen" w:eastAsia="Times New Roman" w:hAnsi="Sylfaen" w:cs="Times New Roman"/>
          <w:color w:val="000000"/>
        </w:rPr>
        <w:t xml:space="preserve">გ) განახორციელოს შემსყიდველი ორგანიზაციის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მიერ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მიწოდებული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ვიდეომასალის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განთავსება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სატელევიზიო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ეთერში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ურთიერთშეთანხმებული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მედიაგეგმის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(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გრაფიკის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შესაბამისად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. </w:t>
      </w:r>
    </w:p>
    <w:p w14:paraId="577506F1" w14:textId="77777777" w:rsidR="007D5566" w:rsidRPr="00760FD2" w:rsidRDefault="007D5566" w:rsidP="0092266E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 w:rsidRPr="00760FD2">
        <w:rPr>
          <w:rFonts w:ascii="Sylfaen" w:eastAsia="Times New Roman" w:hAnsi="Sylfaen" w:cs="Times New Roman"/>
          <w:color w:val="000000"/>
        </w:rPr>
        <w:t xml:space="preserve">დ) გასწიოს ყველა თანმდევი მომსახურება (ასეთის საჭიროების შემთხვევაში), რომელიც დაკავშირებულია კონსოლიდირებული ტენდერისა და შესყიდვის ხელშეკრულების ფარგლებში გათვალისწინებულ ვალდებულების შესრულებასთან. </w:t>
      </w:r>
    </w:p>
    <w:p w14:paraId="3F983D98" w14:textId="77777777" w:rsidR="007D5566" w:rsidRPr="00760FD2" w:rsidRDefault="007D5566" w:rsidP="0092266E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 w:rsidRPr="00760FD2">
        <w:rPr>
          <w:rFonts w:ascii="Sylfaen" w:eastAsia="Times New Roman" w:hAnsi="Sylfaen" w:cs="Times New Roman"/>
          <w:color w:val="000000"/>
        </w:rPr>
        <w:t xml:space="preserve">ე)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მომსახურების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გაწევის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პერიოდში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შემსყიდველთან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ერთად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განიხილოს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მედიაგეგმის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(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გრაფიკის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შესრულების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მიმდინარეობის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საკითხები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საჭიროების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შემთხვევაში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მასთან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შეთანხმებით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შეიტანოს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მედიაგეგმაში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სათანადო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ცვლილებები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. </w:t>
      </w:r>
    </w:p>
    <w:p w14:paraId="4E7FB53A" w14:textId="77777777" w:rsidR="007D5566" w:rsidRPr="00760FD2" w:rsidRDefault="007D5566" w:rsidP="0092266E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 w:rsidRPr="00760FD2">
        <w:rPr>
          <w:rFonts w:ascii="Sylfaen" w:eastAsia="Times New Roman" w:hAnsi="Sylfaen" w:cs="Times New Roman"/>
          <w:color w:val="000000"/>
        </w:rPr>
        <w:t xml:space="preserve">ვ)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მედიაგეგმაში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(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გრაფიკში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არ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განახორციელოს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რაიმე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ტიპის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ცვლილება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შესმყიდველთან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შეთანხმების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გარეშე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. წინააღმდეგ შემთხვევაში წარმოადგინოს შესაბამისი წერილობითი დასაბუთება და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შემსყიდველთან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შეთანხმებით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განახორციელოს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გაცდენილი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ვიდეორგოლების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ახალი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მედიაგეგმის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მიხედვით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განთავსება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ასეთის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საჭიროების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შემთხვევაში. </w:t>
      </w:r>
    </w:p>
    <w:p w14:paraId="14585714" w14:textId="7FBD5AF4" w:rsidR="007D5566" w:rsidRPr="00760FD2" w:rsidRDefault="007D5566" w:rsidP="0092266E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 w:rsidRPr="00760FD2">
        <w:rPr>
          <w:rFonts w:ascii="Sylfaen" w:eastAsia="Times New Roman" w:hAnsi="Sylfaen" w:cs="Times New Roman"/>
          <w:color w:val="000000"/>
        </w:rPr>
        <w:t xml:space="preserve">ზ) </w:t>
      </w:r>
      <w:proofErr w:type="spellStart"/>
      <w:r w:rsidR="003F3778" w:rsidRPr="00760FD2">
        <w:rPr>
          <w:rFonts w:ascii="Sylfaen" w:eastAsia="Times New Roman" w:hAnsi="Sylfaen" w:cs="Times New Roman"/>
          <w:color w:val="000000"/>
        </w:rPr>
        <w:t>წარუდგინოს</w:t>
      </w:r>
      <w:proofErr w:type="spellEnd"/>
      <w:r w:rsidR="003F3778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3F3778" w:rsidRPr="00760FD2">
        <w:rPr>
          <w:rFonts w:ascii="Sylfaen" w:eastAsia="Times New Roman" w:hAnsi="Sylfaen" w:cs="Times New Roman"/>
          <w:color w:val="000000"/>
        </w:rPr>
        <w:t>შემსყიდველს</w:t>
      </w:r>
      <w:proofErr w:type="spellEnd"/>
      <w:r w:rsidR="003F3778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3F3778" w:rsidRPr="00760FD2">
        <w:rPr>
          <w:rFonts w:ascii="Sylfaen" w:eastAsia="Times New Roman" w:hAnsi="Sylfaen" w:cs="Times New Roman"/>
          <w:color w:val="000000"/>
        </w:rPr>
        <w:t>ხელშეკრულებით</w:t>
      </w:r>
      <w:proofErr w:type="spellEnd"/>
      <w:r w:rsidR="003F3778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3F3778" w:rsidRPr="00760FD2">
        <w:rPr>
          <w:rFonts w:ascii="Sylfaen" w:eastAsia="Times New Roman" w:hAnsi="Sylfaen" w:cs="Times New Roman"/>
          <w:color w:val="000000"/>
        </w:rPr>
        <w:t>განსაზღვრული</w:t>
      </w:r>
      <w:proofErr w:type="spellEnd"/>
      <w:r w:rsidR="003F3778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3F3778" w:rsidRPr="00760FD2">
        <w:rPr>
          <w:rFonts w:ascii="Sylfaen" w:eastAsia="Times New Roman" w:hAnsi="Sylfaen" w:cs="Times New Roman"/>
          <w:color w:val="000000"/>
        </w:rPr>
        <w:t>სატელევიზიო</w:t>
      </w:r>
      <w:proofErr w:type="spellEnd"/>
      <w:r w:rsidR="003F3778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3F3778" w:rsidRPr="00760FD2">
        <w:rPr>
          <w:rFonts w:ascii="Sylfaen" w:eastAsia="Times New Roman" w:hAnsi="Sylfaen" w:cs="Times New Roman"/>
          <w:color w:val="000000"/>
        </w:rPr>
        <w:t>რეიტინგების</w:t>
      </w:r>
      <w:proofErr w:type="spellEnd"/>
      <w:r w:rsidR="003F3778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3F3778" w:rsidRPr="00760FD2">
        <w:rPr>
          <w:rFonts w:ascii="Sylfaen" w:eastAsia="Times New Roman" w:hAnsi="Sylfaen" w:cs="Times New Roman"/>
          <w:color w:val="000000"/>
        </w:rPr>
        <w:t>გამზომველი</w:t>
      </w:r>
      <w:proofErr w:type="spellEnd"/>
      <w:r w:rsidR="003F3778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3F3778" w:rsidRPr="00760FD2">
        <w:rPr>
          <w:rFonts w:ascii="Sylfaen" w:eastAsia="Times New Roman" w:hAnsi="Sylfaen" w:cs="Times New Roman"/>
          <w:color w:val="000000"/>
        </w:rPr>
        <w:t>კომპანიის</w:t>
      </w:r>
      <w:proofErr w:type="spellEnd"/>
      <w:r w:rsidR="003F3778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3F3778" w:rsidRPr="00760FD2">
        <w:rPr>
          <w:rFonts w:ascii="Sylfaen" w:eastAsia="Times New Roman" w:hAnsi="Sylfaen" w:cs="Times New Roman"/>
          <w:color w:val="000000"/>
        </w:rPr>
        <w:t>სისტემით</w:t>
      </w:r>
      <w:proofErr w:type="spellEnd"/>
      <w:r w:rsidR="003F3778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3F3778" w:rsidRPr="00760FD2">
        <w:rPr>
          <w:rFonts w:ascii="Sylfaen" w:eastAsia="Times New Roman" w:hAnsi="Sylfaen" w:cs="Times New Roman"/>
          <w:color w:val="000000"/>
        </w:rPr>
        <w:t>განსაზღვრული</w:t>
      </w:r>
      <w:proofErr w:type="spellEnd"/>
      <w:r w:rsidR="003F3778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3F3778" w:rsidRPr="00760FD2">
        <w:rPr>
          <w:rFonts w:ascii="Sylfaen" w:eastAsia="Times New Roman" w:hAnsi="Sylfaen" w:cs="Times New Roman"/>
          <w:color w:val="000000"/>
        </w:rPr>
        <w:t>ანგარიშგება</w:t>
      </w:r>
      <w:proofErr w:type="spellEnd"/>
      <w:r w:rsidR="003F3778" w:rsidRPr="00760FD2">
        <w:rPr>
          <w:rFonts w:ascii="Sylfaen" w:eastAsia="Times New Roman" w:hAnsi="Sylfaen" w:cs="Times New Roman"/>
          <w:color w:val="000000"/>
        </w:rPr>
        <w:t xml:space="preserve">, რომელშიც მითითებული </w:t>
      </w:r>
      <w:proofErr w:type="spellStart"/>
      <w:r w:rsidR="003F3778" w:rsidRPr="00760FD2">
        <w:rPr>
          <w:rFonts w:ascii="Sylfaen" w:eastAsia="Times New Roman" w:hAnsi="Sylfaen" w:cs="Times New Roman"/>
          <w:color w:val="000000"/>
        </w:rPr>
        <w:t>უნდა</w:t>
      </w:r>
      <w:proofErr w:type="spellEnd"/>
      <w:r w:rsidR="003F3778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3F3778" w:rsidRPr="00760FD2">
        <w:rPr>
          <w:rFonts w:ascii="Sylfaen" w:eastAsia="Times New Roman" w:hAnsi="Sylfaen" w:cs="Times New Roman"/>
          <w:color w:val="000000"/>
        </w:rPr>
        <w:t>იოს</w:t>
      </w:r>
      <w:proofErr w:type="spellEnd"/>
      <w:r w:rsidR="003F3778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3F3778" w:rsidRPr="00760FD2">
        <w:rPr>
          <w:rFonts w:ascii="Sylfaen" w:eastAsia="Times New Roman" w:hAnsi="Sylfaen" w:cs="Times New Roman"/>
          <w:color w:val="000000"/>
        </w:rPr>
        <w:t>დრო</w:t>
      </w:r>
      <w:proofErr w:type="spellEnd"/>
      <w:r w:rsidR="003F3778" w:rsidRPr="00760FD2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="003F3778" w:rsidRPr="00760FD2">
        <w:rPr>
          <w:rFonts w:ascii="Sylfaen" w:eastAsia="Times New Roman" w:hAnsi="Sylfaen" w:cs="Times New Roman"/>
          <w:color w:val="000000"/>
        </w:rPr>
        <w:t>გადაცემა</w:t>
      </w:r>
      <w:proofErr w:type="spellEnd"/>
      <w:r w:rsidR="003F3778" w:rsidRPr="00760FD2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="003F3778" w:rsidRPr="00760FD2">
        <w:rPr>
          <w:rFonts w:ascii="Sylfaen" w:eastAsia="Times New Roman" w:hAnsi="Sylfaen" w:cs="Times New Roman"/>
          <w:color w:val="000000"/>
        </w:rPr>
        <w:t>არხი</w:t>
      </w:r>
      <w:proofErr w:type="spellEnd"/>
      <w:r w:rsidR="003F3778" w:rsidRPr="00760FD2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="003F3778" w:rsidRPr="00760FD2">
        <w:rPr>
          <w:rFonts w:ascii="Sylfaen" w:eastAsia="Times New Roman" w:hAnsi="Sylfaen" w:cs="Times New Roman"/>
          <w:color w:val="000000"/>
        </w:rPr>
        <w:t>ქრონომეტრაჟი</w:t>
      </w:r>
      <w:proofErr w:type="spellEnd"/>
      <w:r w:rsidR="003F3778" w:rsidRPr="00760FD2">
        <w:rPr>
          <w:rFonts w:ascii="Sylfaen" w:eastAsia="Times New Roman" w:hAnsi="Sylfaen" w:cs="Times New Roman"/>
          <w:color w:val="000000"/>
        </w:rPr>
        <w:t xml:space="preserve">, Insertion, RCH, GRP, </w:t>
      </w:r>
      <w:proofErr w:type="spellStart"/>
      <w:r w:rsidR="003F3778" w:rsidRPr="00760FD2">
        <w:rPr>
          <w:rFonts w:ascii="Sylfaen" w:eastAsia="Times New Roman" w:hAnsi="Sylfaen" w:cs="Times New Roman"/>
          <w:color w:val="000000"/>
        </w:rPr>
        <w:t>wGRP</w:t>
      </w:r>
      <w:proofErr w:type="spellEnd"/>
    </w:p>
    <w:p w14:paraId="5E05CD86" w14:textId="4986045E" w:rsidR="007D5566" w:rsidRPr="00760FD2" w:rsidRDefault="008C13A3" w:rsidP="0092266E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 w:rsidRPr="00760FD2">
        <w:rPr>
          <w:rFonts w:ascii="Sylfaen" w:eastAsia="Times New Roman" w:hAnsi="Sylfaen" w:cs="Times New Roman"/>
          <w:color w:val="000000"/>
        </w:rPr>
        <w:t>თ</w:t>
      </w:r>
      <w:r w:rsidR="007D5566" w:rsidRPr="00760FD2"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 w:rsidR="007D5566" w:rsidRPr="00760FD2">
        <w:rPr>
          <w:rFonts w:ascii="Sylfaen" w:eastAsia="Times New Roman" w:hAnsi="Sylfaen" w:cs="Times New Roman"/>
          <w:color w:val="000000"/>
        </w:rPr>
        <w:t>შემსყიდველ</w:t>
      </w:r>
      <w:proofErr w:type="spellEnd"/>
      <w:r w:rsidR="007D5566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760FD2">
        <w:rPr>
          <w:rFonts w:ascii="Sylfaen" w:eastAsia="Times New Roman" w:hAnsi="Sylfaen" w:cs="Times New Roman"/>
          <w:color w:val="000000"/>
        </w:rPr>
        <w:t>ორგანიზაციას</w:t>
      </w:r>
      <w:proofErr w:type="spellEnd"/>
      <w:r w:rsidR="007D5566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760FD2">
        <w:rPr>
          <w:rFonts w:ascii="Sylfaen" w:eastAsia="Times New Roman" w:hAnsi="Sylfaen" w:cs="Times New Roman"/>
          <w:color w:val="000000"/>
        </w:rPr>
        <w:t>გაუწიოს</w:t>
      </w:r>
      <w:proofErr w:type="spellEnd"/>
      <w:r w:rsidR="007D5566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760FD2">
        <w:rPr>
          <w:rFonts w:ascii="Sylfaen" w:eastAsia="Times New Roman" w:hAnsi="Sylfaen" w:cs="Times New Roman"/>
          <w:color w:val="000000"/>
        </w:rPr>
        <w:t>უფლებრივად</w:t>
      </w:r>
      <w:proofErr w:type="spellEnd"/>
      <w:r w:rsidR="007D5566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760FD2">
        <w:rPr>
          <w:rFonts w:ascii="Sylfaen" w:eastAsia="Times New Roman" w:hAnsi="Sylfaen" w:cs="Times New Roman"/>
          <w:color w:val="000000"/>
        </w:rPr>
        <w:t>და</w:t>
      </w:r>
      <w:proofErr w:type="spellEnd"/>
      <w:r w:rsidR="007D5566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760FD2">
        <w:rPr>
          <w:rFonts w:ascii="Sylfaen" w:eastAsia="Times New Roman" w:hAnsi="Sylfaen" w:cs="Times New Roman"/>
          <w:color w:val="000000"/>
        </w:rPr>
        <w:t>ნივთობრივად</w:t>
      </w:r>
      <w:proofErr w:type="spellEnd"/>
      <w:r w:rsidR="007D5566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760FD2">
        <w:rPr>
          <w:rFonts w:ascii="Sylfaen" w:eastAsia="Times New Roman" w:hAnsi="Sylfaen" w:cs="Times New Roman"/>
          <w:color w:val="000000"/>
        </w:rPr>
        <w:t>უნა</w:t>
      </w:r>
      <w:r w:rsidR="00165616" w:rsidRPr="00760FD2">
        <w:rPr>
          <w:rFonts w:ascii="Sylfaen" w:eastAsia="Times New Roman" w:hAnsi="Sylfaen" w:cs="Times New Roman"/>
          <w:color w:val="000000"/>
        </w:rPr>
        <w:t>კლო</w:t>
      </w:r>
      <w:proofErr w:type="spellEnd"/>
      <w:r w:rsidR="00165616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165616" w:rsidRPr="00760FD2">
        <w:rPr>
          <w:rFonts w:ascii="Sylfaen" w:eastAsia="Times New Roman" w:hAnsi="Sylfaen" w:cs="Times New Roman"/>
          <w:color w:val="000000"/>
        </w:rPr>
        <w:t>მომსახურება</w:t>
      </w:r>
      <w:proofErr w:type="spellEnd"/>
      <w:r w:rsidR="00165616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165616" w:rsidRPr="00760FD2">
        <w:rPr>
          <w:rFonts w:ascii="Sylfaen" w:eastAsia="Times New Roman" w:hAnsi="Sylfaen" w:cs="Times New Roman"/>
          <w:color w:val="000000"/>
        </w:rPr>
        <w:t>წინამდებარე</w:t>
      </w:r>
      <w:proofErr w:type="spellEnd"/>
      <w:r w:rsidR="00165616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165616" w:rsidRPr="00760FD2">
        <w:rPr>
          <w:rFonts w:ascii="Sylfaen" w:eastAsia="Times New Roman" w:hAnsi="Sylfaen" w:cs="Times New Roman"/>
          <w:color w:val="000000"/>
        </w:rPr>
        <w:t>ხელშეკრულებისა</w:t>
      </w:r>
      <w:proofErr w:type="spellEnd"/>
      <w:r w:rsidR="007D5566" w:rsidRPr="00760FD2">
        <w:rPr>
          <w:rFonts w:ascii="Sylfaen" w:eastAsia="Times New Roman" w:hAnsi="Sylfaen" w:cs="Times New Roman"/>
          <w:color w:val="000000"/>
        </w:rPr>
        <w:t xml:space="preserve"> და შესაბამისი კანონმდებლობის დაცვით. </w:t>
      </w:r>
    </w:p>
    <w:p w14:paraId="1FAA6D5E" w14:textId="4007B0DD" w:rsidR="007D5566" w:rsidRPr="00760FD2" w:rsidRDefault="008C13A3" w:rsidP="0092266E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 w:rsidRPr="00760FD2">
        <w:rPr>
          <w:rFonts w:ascii="Sylfaen" w:eastAsia="Times New Roman" w:hAnsi="Sylfaen" w:cs="Times New Roman"/>
          <w:color w:val="000000"/>
        </w:rPr>
        <w:lastRenderedPageBreak/>
        <w:t>ი</w:t>
      </w:r>
      <w:r w:rsidR="007D5566" w:rsidRPr="00760FD2">
        <w:rPr>
          <w:rFonts w:ascii="Sylfaen" w:eastAsia="Times New Roman" w:hAnsi="Sylfaen" w:cs="Times New Roman"/>
          <w:color w:val="000000"/>
        </w:rPr>
        <w:t xml:space="preserve">) ხელშეკრულების შესრულების პროცესში წამოჭრილ გაუთვალისწინებელ ხელშემშლელ გარემოებებთან დაკავშირებით შემსყიდველ ორგანიზაციას დაუყოვნებლივ აცნობოს შეფერხების მიზეზები და შექმნილი პრობლემის აღმოფხვრის საბოლოო ვადა. </w:t>
      </w:r>
    </w:p>
    <w:p w14:paraId="683260E6" w14:textId="18A6257B" w:rsidR="007D5566" w:rsidRPr="00760FD2" w:rsidRDefault="001C49FD" w:rsidP="0092266E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 w:rsidRPr="00760FD2">
        <w:rPr>
          <w:rFonts w:ascii="Sylfaen" w:eastAsia="Times New Roman" w:hAnsi="Sylfaen" w:cs="Times New Roman"/>
          <w:color w:val="000000"/>
        </w:rPr>
        <w:t>კ</w:t>
      </w:r>
      <w:r w:rsidR="007D5566" w:rsidRPr="00760FD2"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 w:rsidR="007D5566" w:rsidRPr="00760FD2">
        <w:rPr>
          <w:rFonts w:ascii="Sylfaen" w:eastAsia="Times New Roman" w:hAnsi="Sylfaen" w:cs="Times New Roman"/>
          <w:color w:val="000000"/>
        </w:rPr>
        <w:t>შემსყიდველის</w:t>
      </w:r>
      <w:proofErr w:type="spellEnd"/>
      <w:r w:rsidR="007D5566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760FD2">
        <w:rPr>
          <w:rFonts w:ascii="Sylfaen" w:eastAsia="Times New Roman" w:hAnsi="Sylfaen" w:cs="Times New Roman"/>
          <w:color w:val="000000"/>
        </w:rPr>
        <w:t>მიერ</w:t>
      </w:r>
      <w:proofErr w:type="spellEnd"/>
      <w:r w:rsidR="007D5566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760FD2">
        <w:rPr>
          <w:rFonts w:ascii="Sylfaen" w:eastAsia="Times New Roman" w:hAnsi="Sylfaen" w:cs="Times New Roman"/>
          <w:color w:val="000000"/>
        </w:rPr>
        <w:t>ხარვეზის</w:t>
      </w:r>
      <w:proofErr w:type="spellEnd"/>
      <w:r w:rsidR="007D5566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760FD2">
        <w:rPr>
          <w:rFonts w:ascii="Sylfaen" w:eastAsia="Times New Roman" w:hAnsi="Sylfaen" w:cs="Times New Roman"/>
          <w:color w:val="000000"/>
        </w:rPr>
        <w:t>აღმოჩენის</w:t>
      </w:r>
      <w:proofErr w:type="spellEnd"/>
      <w:r w:rsidR="007D5566" w:rsidRPr="00760FD2">
        <w:rPr>
          <w:rFonts w:ascii="Sylfaen" w:eastAsia="Times New Roman" w:hAnsi="Sylfaen" w:cs="Times New Roman"/>
          <w:color w:val="000000"/>
        </w:rPr>
        <w:t xml:space="preserve"> შემთხვევაში, საკუთარი ხარჯებით უზრუნველყოს კონტროლის (ინსპექტირების) შედეგად გამოვლენილი ყველა დეფექტის ან ნაკლის აღმოფხვრა. </w:t>
      </w:r>
    </w:p>
    <w:p w14:paraId="6FBC48C5" w14:textId="153E7E2A" w:rsidR="007D5566" w:rsidRPr="00760FD2" w:rsidRDefault="001C49FD" w:rsidP="0092266E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 w:rsidRPr="00760FD2">
        <w:rPr>
          <w:rFonts w:ascii="Sylfaen" w:eastAsia="Times New Roman" w:hAnsi="Sylfaen" w:cs="Times New Roman"/>
          <w:color w:val="000000"/>
        </w:rPr>
        <w:t>ლ</w:t>
      </w:r>
      <w:r w:rsidR="007D5566" w:rsidRPr="00760FD2"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 w:rsidR="007D5566" w:rsidRPr="00760FD2">
        <w:rPr>
          <w:rFonts w:ascii="Sylfaen" w:eastAsia="Times New Roman" w:hAnsi="Sylfaen" w:cs="Times New Roman"/>
          <w:color w:val="000000"/>
        </w:rPr>
        <w:t>დაიცვას</w:t>
      </w:r>
      <w:proofErr w:type="spellEnd"/>
      <w:r w:rsidR="007D5566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760FD2">
        <w:rPr>
          <w:rFonts w:ascii="Sylfaen" w:eastAsia="Times New Roman" w:hAnsi="Sylfaen" w:cs="Times New Roman"/>
          <w:color w:val="000000"/>
        </w:rPr>
        <w:t>ანგარიშსწორებასთან</w:t>
      </w:r>
      <w:proofErr w:type="spellEnd"/>
      <w:r w:rsidR="007D5566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760FD2">
        <w:rPr>
          <w:rFonts w:ascii="Sylfaen" w:eastAsia="Times New Roman" w:hAnsi="Sylfaen" w:cs="Times New Roman"/>
          <w:color w:val="000000"/>
        </w:rPr>
        <w:t>დაკავშირებული</w:t>
      </w:r>
      <w:proofErr w:type="spellEnd"/>
      <w:r w:rsidR="007D5566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760FD2">
        <w:rPr>
          <w:rFonts w:ascii="Sylfaen" w:eastAsia="Times New Roman" w:hAnsi="Sylfaen" w:cs="Times New Roman"/>
          <w:color w:val="000000"/>
        </w:rPr>
        <w:t>წინა</w:t>
      </w:r>
      <w:r w:rsidRPr="00760FD2">
        <w:rPr>
          <w:rFonts w:ascii="Sylfaen" w:eastAsia="Times New Roman" w:hAnsi="Sylfaen" w:cs="Times New Roman"/>
          <w:color w:val="000000"/>
        </w:rPr>
        <w:t>მდებარე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სატენდერო</w:t>
      </w:r>
      <w:proofErr w:type="spellEnd"/>
      <w:r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760FD2">
        <w:rPr>
          <w:rFonts w:ascii="Sylfaen" w:eastAsia="Times New Roman" w:hAnsi="Sylfaen" w:cs="Times New Roman"/>
          <w:color w:val="000000"/>
        </w:rPr>
        <w:t>დოკუმენტაციით</w:t>
      </w:r>
      <w:proofErr w:type="spellEnd"/>
      <w:r w:rsidR="007D5566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760FD2">
        <w:rPr>
          <w:rFonts w:ascii="Sylfaen" w:eastAsia="Times New Roman" w:hAnsi="Sylfaen" w:cs="Times New Roman"/>
          <w:color w:val="000000"/>
        </w:rPr>
        <w:t>გათვალისწინებული</w:t>
      </w:r>
      <w:proofErr w:type="spellEnd"/>
      <w:r w:rsidR="007D5566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760FD2">
        <w:rPr>
          <w:rFonts w:ascii="Sylfaen" w:eastAsia="Times New Roman" w:hAnsi="Sylfaen" w:cs="Times New Roman"/>
          <w:color w:val="000000"/>
        </w:rPr>
        <w:t>პირობები</w:t>
      </w:r>
      <w:proofErr w:type="spellEnd"/>
      <w:r w:rsidR="007D5566" w:rsidRPr="00760FD2">
        <w:rPr>
          <w:rFonts w:ascii="Sylfaen" w:eastAsia="Times New Roman" w:hAnsi="Sylfaen" w:cs="Times New Roman"/>
          <w:color w:val="000000"/>
        </w:rPr>
        <w:t xml:space="preserve">. </w:t>
      </w:r>
    </w:p>
    <w:p w14:paraId="25409904" w14:textId="581FA5AD" w:rsidR="007D5566" w:rsidRPr="00760FD2" w:rsidRDefault="001C49FD" w:rsidP="0092266E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 w:rsidRPr="00760FD2">
        <w:rPr>
          <w:rFonts w:ascii="Sylfaen" w:eastAsia="Times New Roman" w:hAnsi="Sylfaen" w:cs="Times New Roman"/>
          <w:color w:val="000000"/>
        </w:rPr>
        <w:t>მ</w:t>
      </w:r>
      <w:r w:rsidR="007D5566" w:rsidRPr="00760FD2"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 w:rsidR="007D5566" w:rsidRPr="00760FD2">
        <w:rPr>
          <w:rFonts w:ascii="Sylfaen" w:eastAsia="Times New Roman" w:hAnsi="Sylfaen" w:cs="Times New Roman"/>
          <w:color w:val="000000"/>
        </w:rPr>
        <w:t>უზრუნველყოს</w:t>
      </w:r>
      <w:proofErr w:type="spellEnd"/>
      <w:r w:rsidR="007D5566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165616" w:rsidRPr="00760FD2">
        <w:rPr>
          <w:rFonts w:ascii="Sylfaen" w:eastAsia="Times New Roman" w:hAnsi="Sylfaen" w:cs="Times New Roman"/>
          <w:color w:val="000000"/>
        </w:rPr>
        <w:t>კონსოლიდირებული</w:t>
      </w:r>
      <w:proofErr w:type="spellEnd"/>
      <w:r w:rsidR="00165616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165616" w:rsidRPr="00760FD2">
        <w:rPr>
          <w:rFonts w:ascii="Sylfaen" w:eastAsia="Times New Roman" w:hAnsi="Sylfaen" w:cs="Times New Roman"/>
          <w:color w:val="000000"/>
        </w:rPr>
        <w:t>ტენდერის</w:t>
      </w:r>
      <w:proofErr w:type="spellEnd"/>
      <w:r w:rsidR="007D5566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760FD2">
        <w:rPr>
          <w:rFonts w:ascii="Sylfaen" w:eastAsia="Times New Roman" w:hAnsi="Sylfaen" w:cs="Times New Roman"/>
          <w:color w:val="000000"/>
        </w:rPr>
        <w:t>სატენდერო</w:t>
      </w:r>
      <w:proofErr w:type="spellEnd"/>
      <w:r w:rsidR="007D5566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760FD2">
        <w:rPr>
          <w:rFonts w:ascii="Sylfaen" w:eastAsia="Times New Roman" w:hAnsi="Sylfaen" w:cs="Times New Roman"/>
          <w:color w:val="000000"/>
        </w:rPr>
        <w:t>დოკუმენტაციითა</w:t>
      </w:r>
      <w:proofErr w:type="spellEnd"/>
      <w:r w:rsidR="007D5566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760FD2">
        <w:rPr>
          <w:rFonts w:ascii="Sylfaen" w:eastAsia="Times New Roman" w:hAnsi="Sylfaen" w:cs="Times New Roman"/>
          <w:color w:val="000000"/>
        </w:rPr>
        <w:t>და</w:t>
      </w:r>
      <w:proofErr w:type="spellEnd"/>
      <w:r w:rsidR="007D5566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165616" w:rsidRPr="00760FD2">
        <w:rPr>
          <w:rFonts w:ascii="Sylfaen" w:eastAsia="Times New Roman" w:hAnsi="Sylfaen" w:cs="Times New Roman"/>
          <w:color w:val="000000"/>
        </w:rPr>
        <w:t>წინამდებარე</w:t>
      </w:r>
      <w:proofErr w:type="spellEnd"/>
      <w:r w:rsidR="00165616" w:rsidRPr="00760FD2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165616" w:rsidRPr="00760FD2">
        <w:rPr>
          <w:rFonts w:ascii="Sylfaen" w:eastAsia="Times New Roman" w:hAnsi="Sylfaen" w:cs="Times New Roman"/>
          <w:color w:val="000000"/>
        </w:rPr>
        <w:t>ხელშეკრულებით</w:t>
      </w:r>
      <w:proofErr w:type="spellEnd"/>
      <w:r w:rsidR="002313FF" w:rsidRPr="00760FD2">
        <w:rPr>
          <w:rFonts w:ascii="Sylfaen" w:eastAsia="Times New Roman" w:hAnsi="Sylfaen" w:cs="Times New Roman"/>
          <w:color w:val="000000"/>
        </w:rPr>
        <w:t xml:space="preserve"> განსაზღვრული</w:t>
      </w:r>
      <w:r w:rsidR="007D5566" w:rsidRPr="00760FD2">
        <w:rPr>
          <w:rFonts w:ascii="Sylfaen" w:eastAsia="Times New Roman" w:hAnsi="Sylfaen" w:cs="Times New Roman"/>
          <w:color w:val="000000"/>
        </w:rPr>
        <w:t xml:space="preserve"> სხვა ვალდებულებების შესრულება. </w:t>
      </w:r>
    </w:p>
    <w:p w14:paraId="3A3AF436" w14:textId="7418768D" w:rsidR="007D5566" w:rsidRPr="00760FD2" w:rsidRDefault="001C49FD" w:rsidP="0092266E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 w:rsidRPr="00760FD2">
        <w:rPr>
          <w:rFonts w:ascii="Sylfaen" w:eastAsia="Times New Roman" w:hAnsi="Sylfaen" w:cs="Times New Roman"/>
          <w:color w:val="000000"/>
        </w:rPr>
        <w:t>ნ</w:t>
      </w:r>
      <w:r w:rsidR="007D5566" w:rsidRPr="00760FD2">
        <w:rPr>
          <w:rFonts w:ascii="Sylfaen" w:eastAsia="Times New Roman" w:hAnsi="Sylfaen" w:cs="Times New Roman"/>
          <w:color w:val="000000"/>
        </w:rPr>
        <w:t xml:space="preserve">) სათანადო გულისხმიერებითა და პასუხისმგებლობით ითანამშრომლოს შემსყიდველ ორგანიზაციასთან, განიხილოს მისი მოსაზრებები, პრეტენზიები და მიაწოდოს მოტივირებული წერილობითი პასუხი ყველა საკითხზე. </w:t>
      </w:r>
    </w:p>
    <w:p w14:paraId="02B79995" w14:textId="5AB66DC0" w:rsidR="007D5566" w:rsidRPr="00543F9D" w:rsidRDefault="00365A52" w:rsidP="00B03A01">
      <w:pPr>
        <w:spacing w:before="270" w:after="0" w:line="330" w:lineRule="atLeast"/>
        <w:jc w:val="center"/>
        <w:rPr>
          <w:rFonts w:ascii="Sylfaen" w:eastAsia="Times New Roman" w:hAnsi="Sylfaen" w:cs="Times New Roman"/>
          <w:b/>
          <w:color w:val="000000"/>
          <w:sz w:val="23"/>
          <w:szCs w:val="23"/>
        </w:rPr>
      </w:pPr>
      <w:r w:rsidRPr="00543F9D">
        <w:rPr>
          <w:rFonts w:ascii="Sylfaen" w:eastAsia="Times New Roman" w:hAnsi="Sylfaen" w:cs="Times New Roman"/>
          <w:b/>
          <w:color w:val="000000"/>
          <w:sz w:val="23"/>
          <w:szCs w:val="23"/>
        </w:rPr>
        <w:t>6</w:t>
      </w:r>
      <w:r w:rsidR="007D5566" w:rsidRPr="00543F9D">
        <w:rPr>
          <w:rFonts w:ascii="Sylfaen" w:eastAsia="Times New Roman" w:hAnsi="Sylfaen" w:cs="Times New Roman"/>
          <w:b/>
          <w:color w:val="000000"/>
          <w:sz w:val="23"/>
          <w:szCs w:val="23"/>
        </w:rPr>
        <w:t>.</w:t>
      </w:r>
      <w:r w:rsidR="001C49FD"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4</w:t>
      </w:r>
      <w:r w:rsidR="007D5566" w:rsidRPr="00543F9D">
        <w:rPr>
          <w:rFonts w:ascii="Sylfaen" w:eastAsia="Times New Roman" w:hAnsi="Sylfaen" w:cs="Times New Roman"/>
          <w:b/>
          <w:color w:val="000000"/>
          <w:sz w:val="23"/>
          <w:szCs w:val="23"/>
        </w:rPr>
        <w:t xml:space="preserve"> </w:t>
      </w:r>
      <w:proofErr w:type="spellStart"/>
      <w:r w:rsidR="007D5566" w:rsidRPr="00543F9D">
        <w:rPr>
          <w:rFonts w:ascii="Sylfaen" w:eastAsia="Times New Roman" w:hAnsi="Sylfaen" w:cs="Times New Roman"/>
          <w:b/>
          <w:color w:val="000000"/>
          <w:sz w:val="23"/>
          <w:szCs w:val="23"/>
        </w:rPr>
        <w:t>მიმწოდებელი</w:t>
      </w:r>
      <w:proofErr w:type="spellEnd"/>
      <w:r w:rsidR="007D5566" w:rsidRPr="00543F9D">
        <w:rPr>
          <w:rFonts w:ascii="Sylfaen" w:eastAsia="Times New Roman" w:hAnsi="Sylfaen" w:cs="Times New Roman"/>
          <w:b/>
          <w:color w:val="000000"/>
          <w:sz w:val="23"/>
          <w:szCs w:val="23"/>
        </w:rPr>
        <w:t xml:space="preserve"> </w:t>
      </w:r>
      <w:proofErr w:type="spellStart"/>
      <w:r w:rsidR="007D5566" w:rsidRPr="00543F9D">
        <w:rPr>
          <w:rFonts w:ascii="Sylfaen" w:eastAsia="Times New Roman" w:hAnsi="Sylfaen" w:cs="Times New Roman"/>
          <w:b/>
          <w:color w:val="000000"/>
          <w:sz w:val="23"/>
          <w:szCs w:val="23"/>
        </w:rPr>
        <w:t>უფლებამოსილია</w:t>
      </w:r>
      <w:proofErr w:type="spellEnd"/>
      <w:r w:rsidR="007D5566"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:</w:t>
      </w:r>
    </w:p>
    <w:p w14:paraId="588B9410" w14:textId="77777777" w:rsidR="007D5566" w:rsidRPr="00C41C4E" w:rsidRDefault="007D5566" w:rsidP="0092266E">
      <w:pPr>
        <w:spacing w:before="270" w:after="0" w:line="330" w:lineRule="atLeast"/>
        <w:jc w:val="both"/>
        <w:rPr>
          <w:rFonts w:ascii="Sylfaen" w:hAnsi="Sylfaen" w:cs="Sylfaen"/>
          <w:lang w:val="ka-GE"/>
        </w:rPr>
      </w:pPr>
      <w:r w:rsidRPr="00C41C4E">
        <w:rPr>
          <w:rFonts w:ascii="Sylfaen" w:hAnsi="Sylfaen" w:cs="Sylfaen"/>
          <w:lang w:val="ka-GE"/>
        </w:rPr>
        <w:t xml:space="preserve">ა) მოსთხოვოს შემსყიდველ ორგანიზაციას ხელშეკრულებითა და ამ </w:t>
      </w:r>
      <w:proofErr w:type="spellStart"/>
      <w:r w:rsidRPr="00C41C4E">
        <w:rPr>
          <w:rFonts w:ascii="Sylfaen" w:hAnsi="Sylfaen" w:cs="Sylfaen"/>
          <w:lang w:val="ka-GE"/>
        </w:rPr>
        <w:t>სატენდერო</w:t>
      </w:r>
      <w:proofErr w:type="spellEnd"/>
      <w:r w:rsidRPr="00C41C4E">
        <w:rPr>
          <w:rFonts w:ascii="Sylfaen" w:hAnsi="Sylfaen" w:cs="Sylfaen"/>
          <w:lang w:val="ka-GE"/>
        </w:rPr>
        <w:t xml:space="preserve"> დოკუმენტაციით გათვალისწინებული მასზე დაკისრებული ვალდებულებების შესრულება. </w:t>
      </w:r>
    </w:p>
    <w:p w14:paraId="7DBC06B9" w14:textId="1672795B" w:rsidR="007D5566" w:rsidRPr="00C41C4E" w:rsidRDefault="007D5566" w:rsidP="0092266E">
      <w:pPr>
        <w:spacing w:before="270" w:after="0" w:line="330" w:lineRule="atLeast"/>
        <w:jc w:val="both"/>
        <w:rPr>
          <w:rFonts w:ascii="Sylfaen" w:hAnsi="Sylfaen" w:cs="Sylfaen"/>
          <w:lang w:val="ka-GE"/>
        </w:rPr>
      </w:pPr>
      <w:r w:rsidRPr="00C41C4E">
        <w:rPr>
          <w:rFonts w:ascii="Sylfaen" w:hAnsi="Sylfaen" w:cs="Sylfaen"/>
          <w:lang w:val="ka-GE"/>
        </w:rPr>
        <w:t>ბ) მოსთხოვოს შემსყიდველ ორგანიზაციას განახორციელოს ანგარიშსწორება წინა</w:t>
      </w:r>
      <w:r w:rsidR="001C49FD" w:rsidRPr="00C41C4E">
        <w:rPr>
          <w:rFonts w:ascii="Sylfaen" w:hAnsi="Sylfaen" w:cs="Sylfaen"/>
          <w:lang w:val="ka-GE"/>
        </w:rPr>
        <w:t xml:space="preserve">მდებარე </w:t>
      </w:r>
      <w:proofErr w:type="spellStart"/>
      <w:r w:rsidR="001C49FD" w:rsidRPr="00C41C4E">
        <w:rPr>
          <w:rFonts w:ascii="Sylfaen" w:hAnsi="Sylfaen" w:cs="Sylfaen"/>
          <w:lang w:val="ka-GE"/>
        </w:rPr>
        <w:t>სატენდერო</w:t>
      </w:r>
      <w:proofErr w:type="spellEnd"/>
      <w:r w:rsidR="001C49FD" w:rsidRPr="00C41C4E">
        <w:rPr>
          <w:rFonts w:ascii="Sylfaen" w:hAnsi="Sylfaen" w:cs="Sylfaen"/>
          <w:lang w:val="ka-GE"/>
        </w:rPr>
        <w:t xml:space="preserve"> დოკუმენტაციით </w:t>
      </w:r>
      <w:r w:rsidRPr="00C41C4E">
        <w:rPr>
          <w:rFonts w:ascii="Sylfaen" w:hAnsi="Sylfaen" w:cs="Sylfaen"/>
          <w:lang w:val="ka-GE"/>
        </w:rPr>
        <w:t>გათვალისწინებული პირობებისა და ვადების შესაბამისად.</w:t>
      </w:r>
    </w:p>
    <w:p w14:paraId="315AE10B" w14:textId="77777777" w:rsidR="0092266E" w:rsidRPr="00543F9D" w:rsidRDefault="0092266E" w:rsidP="00B03A01">
      <w:pPr>
        <w:spacing w:after="0" w:line="285" w:lineRule="atLeast"/>
        <w:jc w:val="center"/>
        <w:rPr>
          <w:rFonts w:ascii="Sylfaen" w:eastAsia="Times New Roman" w:hAnsi="Sylfaen" w:cs="Times New Roman"/>
          <w:b/>
          <w:color w:val="000000"/>
          <w:szCs w:val="21"/>
          <w:lang w:val="ka-GE"/>
        </w:rPr>
      </w:pPr>
    </w:p>
    <w:p w14:paraId="067823F6" w14:textId="15EE4456" w:rsidR="007D5566" w:rsidRPr="00543F9D" w:rsidRDefault="00365A52" w:rsidP="00B03A01">
      <w:pPr>
        <w:spacing w:after="0" w:line="285" w:lineRule="atLeast"/>
        <w:jc w:val="center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7</w:t>
      </w:r>
      <w:r w:rsidR="00C2050C"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.</w:t>
      </w:r>
      <w:r w:rsidR="0092266E"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 xml:space="preserve"> </w:t>
      </w:r>
      <w:r w:rsidR="00C2050C"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 xml:space="preserve">პასუხისმგებლობა ხელშეკრულების პირობების </w:t>
      </w:r>
      <w:proofErr w:type="spellStart"/>
      <w:r w:rsidR="00C2050C"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დაღვევისათვის</w:t>
      </w:r>
      <w:proofErr w:type="spellEnd"/>
    </w:p>
    <w:p w14:paraId="2A286A12" w14:textId="77777777" w:rsidR="00700FE4" w:rsidRDefault="007D5566" w:rsidP="00700FE4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 w:rsidRPr="00543F9D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="00700FE4">
        <w:rPr>
          <w:rFonts w:ascii="Sylfaen" w:eastAsia="Times New Roman" w:hAnsi="Sylfaen" w:cs="Times New Roman"/>
          <w:color w:val="000000"/>
          <w:lang w:val="ka-GE"/>
        </w:rPr>
        <w:t>7.1</w:t>
      </w:r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მიმწოდებლის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მიერ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კანონმდებლობითა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და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კონსოლიდირებული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ტენდერის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შედეგად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ნაკისრი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ვალდებულებების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შეუსრულებლობის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ან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>/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და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არაჯეროვანი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შესრულების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შემთხვევაში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შესაბამის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შემსყიდველ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ორგანიზაცია</w:t>
      </w:r>
      <w:proofErr w:type="spellEnd"/>
      <w:r w:rsidR="00700FE4">
        <w:rPr>
          <w:rFonts w:ascii="Sylfaen" w:eastAsia="Times New Roman" w:hAnsi="Sylfaen" w:cs="Times New Roman"/>
          <w:color w:val="000000"/>
          <w:lang w:val="ka-GE"/>
        </w:rPr>
        <w:t>ს უფლება აქვს</w:t>
      </w:r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მიმართ</w:t>
      </w:r>
      <w:proofErr w:type="spellEnd"/>
      <w:r w:rsidR="00700FE4">
        <w:rPr>
          <w:rFonts w:ascii="Sylfaen" w:eastAsia="Times New Roman" w:hAnsi="Sylfaen" w:cs="Times New Roman"/>
          <w:color w:val="000000"/>
          <w:lang w:val="ka-GE"/>
        </w:rPr>
        <w:t>ო</w:t>
      </w:r>
      <w:r w:rsidR="00700FE4">
        <w:rPr>
          <w:rFonts w:ascii="Sylfaen" w:eastAsia="Times New Roman" w:hAnsi="Sylfaen" w:cs="Times New Roman"/>
          <w:color w:val="000000"/>
        </w:rPr>
        <w:t xml:space="preserve">ს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სატენდერო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კომისიას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ხელშეკრულების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შეწყვეტის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თაობაზე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საკითხის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გადაწყვეტის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მიზნით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მიმწოდებლის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მიერ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ზემოაღნიშნული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ვალდებულებების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შეუსრულებლობის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ან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>/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და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არაჯეროვანი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შესრულების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შესახებ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კომისიისათვის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მიწოდებული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ინფორმაციის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ობიექტურობასა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და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სისწორეზე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პასუხისმგებელია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შემსყიდველი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00FE4">
        <w:rPr>
          <w:rFonts w:ascii="Sylfaen" w:eastAsia="Times New Roman" w:hAnsi="Sylfaen" w:cs="Times New Roman"/>
          <w:color w:val="000000"/>
        </w:rPr>
        <w:t>ორგანიზაცია</w:t>
      </w:r>
      <w:proofErr w:type="spellEnd"/>
      <w:r w:rsidR="00700FE4">
        <w:rPr>
          <w:rFonts w:ascii="Sylfaen" w:eastAsia="Times New Roman" w:hAnsi="Sylfaen" w:cs="Times New Roman"/>
          <w:color w:val="000000"/>
        </w:rPr>
        <w:t>.</w:t>
      </w:r>
    </w:p>
    <w:p w14:paraId="6B7A0396" w14:textId="77777777" w:rsidR="00700FE4" w:rsidRDefault="00700FE4" w:rsidP="00700FE4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7.2 </w:t>
      </w:r>
      <w:proofErr w:type="spellStart"/>
      <w:r>
        <w:rPr>
          <w:rFonts w:ascii="Sylfaen" w:eastAsia="Times New Roman" w:hAnsi="Sylfaen" w:cs="Times New Roman"/>
          <w:color w:val="000000"/>
        </w:rPr>
        <w:t>მომსახურების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გაწევის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ვადის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3-ზე </w:t>
      </w:r>
      <w:proofErr w:type="spellStart"/>
      <w:r>
        <w:rPr>
          <w:rFonts w:ascii="Sylfaen" w:eastAsia="Times New Roman" w:hAnsi="Sylfaen" w:cs="Times New Roman"/>
          <w:color w:val="000000"/>
        </w:rPr>
        <w:t>მეტი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კალენდარული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დღით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გადაცილების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შემთხვევაში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>
        <w:rPr>
          <w:rFonts w:ascii="Sylfaen" w:eastAsia="Times New Roman" w:hAnsi="Sylfaen" w:cs="Times New Roman"/>
          <w:color w:val="000000"/>
        </w:rPr>
        <w:t>შემსყიდველ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ორგანიზაციას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უფლება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აქვს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მიმართოს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სატენდერო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კომისიას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ხელშეკრულების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შეწყვეტის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თაობაზე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საკითხის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გადაწყვეტის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მიზნით</w:t>
      </w:r>
      <w:proofErr w:type="spellEnd"/>
      <w:r>
        <w:rPr>
          <w:rFonts w:ascii="Sylfaen" w:eastAsia="Times New Roman" w:hAnsi="Sylfaen" w:cs="Times New Roman"/>
          <w:color w:val="000000"/>
        </w:rPr>
        <w:t>.</w:t>
      </w:r>
    </w:p>
    <w:p w14:paraId="42E88389" w14:textId="77777777" w:rsidR="00700FE4" w:rsidRDefault="00700FE4" w:rsidP="00700FE4">
      <w:pPr>
        <w:spacing w:before="270" w:after="0" w:line="330" w:lineRule="atLeast"/>
        <w:jc w:val="both"/>
        <w:rPr>
          <w:rFonts w:eastAsia="Times New Roma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lastRenderedPageBreak/>
        <w:t xml:space="preserve">7.2 </w:t>
      </w:r>
      <w:r>
        <w:rPr>
          <w:rFonts w:ascii="Sylfaen" w:eastAsia="Times New Roman" w:hAnsi="Sylfaen" w:cs="Times New Roman"/>
          <w:color w:val="000000"/>
          <w:lang w:val="ka-GE"/>
        </w:rPr>
        <w:t>წინამდებარე ხელშეკრულების 7.1 და 7.2 პუნქტებით</w:t>
      </w:r>
      <w:r>
        <w:rPr>
          <w:rFonts w:eastAsia="Times New Roman" w:cs="Times New Roman"/>
          <w:color w:val="000000"/>
          <w:lang w:val="ka-GE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გათვალისწინებულ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შემთხვევაში</w:t>
      </w:r>
      <w:proofErr w:type="spellEnd"/>
      <w:r>
        <w:rPr>
          <w:rFonts w:eastAsia="Times New Roman" w:cs="Times New Roman"/>
          <w:color w:val="000000"/>
        </w:rPr>
        <w:t xml:space="preserve">, </w:t>
      </w:r>
      <w:proofErr w:type="spellStart"/>
      <w:r>
        <w:rPr>
          <w:rFonts w:ascii="Sylfaen" w:eastAsia="Times New Roman" w:hAnsi="Sylfaen" w:cs="Times New Roman"/>
          <w:color w:val="000000"/>
        </w:rPr>
        <w:t>სატენდერო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კომისიის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მიერ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ხელშეკრულების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შეწყვეტის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შესახებ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რეკომენდაციის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გაცემის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შემთხვევაში</w:t>
      </w:r>
      <w:proofErr w:type="spellEnd"/>
      <w:r>
        <w:rPr>
          <w:rFonts w:eastAsia="Times New Roman" w:cs="Times New Roman"/>
          <w:color w:val="000000"/>
        </w:rPr>
        <w:t xml:space="preserve">, </w:t>
      </w:r>
      <w:proofErr w:type="spellStart"/>
      <w:r>
        <w:rPr>
          <w:rFonts w:ascii="Sylfaen" w:eastAsia="Times New Roman" w:hAnsi="Sylfaen" w:cs="Times New Roman"/>
          <w:color w:val="000000"/>
        </w:rPr>
        <w:t>შემსყიდველი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ორგანიზაცია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წყვეტს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ხელშეკრულებას</w:t>
      </w:r>
      <w:proofErr w:type="spellEnd"/>
      <w:r>
        <w:rPr>
          <w:rFonts w:eastAsia="Times New Roman" w:cs="Times New Roman"/>
          <w:color w:val="000000"/>
        </w:rPr>
        <w:t xml:space="preserve">, </w:t>
      </w:r>
      <w:proofErr w:type="spellStart"/>
      <w:r>
        <w:rPr>
          <w:rFonts w:ascii="Sylfaen" w:eastAsia="Times New Roman" w:hAnsi="Sylfaen" w:cs="Times New Roman"/>
          <w:color w:val="000000"/>
        </w:rPr>
        <w:t>რის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შედეგადაც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მიმწოდებელს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დაეკისრება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შემსყიდველი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ორგანიზაციის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სასარგებლოდ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საჯარიმო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თანხის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გადახდა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წინამდებარე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კონსოლიდირებული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ტენდერის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ფარგლებში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გაფორმებული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კონკრეტული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ხელშეკრულების</w:t>
      </w:r>
      <w:proofErr w:type="spellEnd"/>
      <w:r>
        <w:rPr>
          <w:rFonts w:eastAsia="Times New Roman" w:cs="Times New Roman"/>
          <w:color w:val="000000"/>
        </w:rPr>
        <w:t xml:space="preserve">: </w:t>
      </w:r>
    </w:p>
    <w:p w14:paraId="6D0AE3ED" w14:textId="77777777" w:rsidR="00700FE4" w:rsidRDefault="00700FE4" w:rsidP="00700FE4">
      <w:pPr>
        <w:spacing w:before="270" w:after="0" w:line="330" w:lineRule="atLeast"/>
        <w:jc w:val="both"/>
        <w:rPr>
          <w:rFonts w:eastAsia="Times New Roman" w:cs="Times New Roman"/>
          <w:color w:val="000000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ა) </w:t>
      </w:r>
      <w:r>
        <w:rPr>
          <w:rFonts w:eastAsia="Times New Roman" w:cs="Times New Roman"/>
          <w:color w:val="000000"/>
        </w:rPr>
        <w:t>20%-</w:t>
      </w:r>
      <w:proofErr w:type="spellStart"/>
      <w:r>
        <w:rPr>
          <w:rFonts w:ascii="Sylfaen" w:eastAsia="Times New Roman" w:hAnsi="Sylfaen" w:cs="Times New Roman"/>
          <w:color w:val="000000"/>
        </w:rPr>
        <w:t>ის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ოდენობით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ხელშეკრულებით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ნაკისრი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ვალდებულებების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შეუსრულებლობის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შემთხვევაში</w:t>
      </w:r>
      <w:proofErr w:type="spellEnd"/>
      <w:r>
        <w:rPr>
          <w:rFonts w:eastAsia="Times New Roman" w:cs="Times New Roman"/>
          <w:color w:val="000000"/>
        </w:rPr>
        <w:t>.</w:t>
      </w:r>
    </w:p>
    <w:p w14:paraId="55D6EE09" w14:textId="77777777" w:rsidR="00700FE4" w:rsidRDefault="00700FE4" w:rsidP="00700FE4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ბ) </w:t>
      </w:r>
      <w:proofErr w:type="spellStart"/>
      <w:r>
        <w:rPr>
          <w:rFonts w:ascii="Sylfaen" w:eastAsia="Times New Roman" w:hAnsi="Sylfaen" w:cs="Times New Roman"/>
          <w:color w:val="000000"/>
        </w:rPr>
        <w:t>გასაწევი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მომსახურების</w:t>
      </w:r>
      <w:proofErr w:type="spellEnd"/>
      <w:r>
        <w:rPr>
          <w:rFonts w:eastAsia="Times New Roman" w:cs="Times New Roman"/>
          <w:color w:val="000000"/>
        </w:rPr>
        <w:t xml:space="preserve"> (</w:t>
      </w:r>
      <w:proofErr w:type="spellStart"/>
      <w:r>
        <w:rPr>
          <w:rFonts w:ascii="Sylfaen" w:eastAsia="Times New Roman" w:hAnsi="Sylfaen" w:cs="Times New Roman"/>
          <w:color w:val="000000"/>
        </w:rPr>
        <w:t>დარჩენილი</w:t>
      </w:r>
      <w:proofErr w:type="spellEnd"/>
      <w:r>
        <w:rPr>
          <w:rFonts w:eastAsia="Times New Roman" w:cs="Times New Roman"/>
          <w:color w:val="000000"/>
        </w:rPr>
        <w:t xml:space="preserve">) </w:t>
      </w:r>
      <w:proofErr w:type="spellStart"/>
      <w:r>
        <w:rPr>
          <w:rFonts w:ascii="Sylfaen" w:eastAsia="Times New Roman" w:hAnsi="Sylfaen" w:cs="Times New Roman"/>
          <w:color w:val="000000"/>
        </w:rPr>
        <w:t>ღირებულების</w:t>
      </w:r>
      <w:proofErr w:type="spellEnd"/>
      <w:r>
        <w:rPr>
          <w:rFonts w:eastAsia="Times New Roman" w:cs="Times New Roman"/>
          <w:color w:val="000000"/>
        </w:rPr>
        <w:t xml:space="preserve"> 10%-</w:t>
      </w:r>
      <w:proofErr w:type="spellStart"/>
      <w:r>
        <w:rPr>
          <w:rFonts w:ascii="Sylfaen" w:eastAsia="Times New Roman" w:hAnsi="Sylfaen" w:cs="Times New Roman"/>
          <w:color w:val="000000"/>
        </w:rPr>
        <w:t>ის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ოდენობით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ხელშეკრულებით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ნაკისრი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ვალდებულებების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არაჯეროვანი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შესრულების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შემთხვევაში</w:t>
      </w:r>
      <w:proofErr w:type="spellEnd"/>
      <w:r>
        <w:rPr>
          <w:rFonts w:eastAsia="Times New Roman" w:cs="Times New Roman"/>
          <w:color w:val="000000"/>
        </w:rPr>
        <w:t>.</w:t>
      </w:r>
    </w:p>
    <w:p w14:paraId="3176C1B0" w14:textId="77777777" w:rsidR="00700FE4" w:rsidRDefault="00700FE4" w:rsidP="00700FE4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  <w:lang w:val="ka-GE"/>
        </w:rPr>
        <w:t>გ</w:t>
      </w:r>
      <w:r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>
        <w:rPr>
          <w:rFonts w:ascii="Sylfaen" w:eastAsia="Times New Roman" w:hAnsi="Sylfaen" w:cs="Times New Roman"/>
          <w:color w:val="000000"/>
        </w:rPr>
        <w:t>ხელშეკრულებით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ნაკისრი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ვალდებულებების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შესრულების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ვადების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გადაცდენის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შემთხვევაში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>
        <w:rPr>
          <w:rFonts w:ascii="Sylfaen" w:eastAsia="Times New Roman" w:hAnsi="Sylfaen" w:cs="Times New Roman"/>
          <w:color w:val="000000"/>
        </w:rPr>
        <w:t>ყოველი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დაგვიანებული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დღისთვის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>
        <w:rPr>
          <w:rFonts w:ascii="Sylfaen" w:eastAsia="Times New Roman" w:hAnsi="Sylfaen" w:cs="Times New Roman"/>
          <w:color w:val="000000"/>
        </w:rPr>
        <w:t>მიმწოდებელს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ეკისრება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პირგასამტეხლო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ხელშეკრულების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ღირებულების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0.1%-</w:t>
      </w:r>
      <w:proofErr w:type="spellStart"/>
      <w:r>
        <w:rPr>
          <w:rFonts w:ascii="Sylfaen" w:eastAsia="Times New Roman" w:hAnsi="Sylfaen" w:cs="Times New Roman"/>
          <w:color w:val="000000"/>
        </w:rPr>
        <w:t>ის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ოდენობით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. </w:t>
      </w:r>
    </w:p>
    <w:p w14:paraId="0343A5DE" w14:textId="570306CA" w:rsidR="00C2050C" w:rsidRPr="00543F9D" w:rsidRDefault="00365A52" w:rsidP="00700FE4">
      <w:pPr>
        <w:spacing w:before="270" w:after="0" w:line="330" w:lineRule="atLeast"/>
        <w:jc w:val="both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  <w:r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8</w:t>
      </w:r>
      <w:r w:rsidR="00C2050C"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.</w:t>
      </w:r>
      <w:r w:rsidR="0092266E"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 xml:space="preserve"> </w:t>
      </w:r>
      <w:r w:rsidR="00C2050C"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ფორს-მაჟორი</w:t>
      </w:r>
    </w:p>
    <w:p w14:paraId="553EF290" w14:textId="27FB68F6" w:rsidR="00C2050C" w:rsidRPr="00C41C4E" w:rsidRDefault="00C41C4E" w:rsidP="00C41C4E">
      <w:pPr>
        <w:spacing w:before="270" w:after="0" w:line="330" w:lineRule="atLeas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8</w:t>
      </w:r>
      <w:r w:rsidR="00C2050C" w:rsidRPr="00C41C4E">
        <w:rPr>
          <w:rFonts w:ascii="Sylfaen" w:hAnsi="Sylfaen" w:cs="Sylfaen"/>
          <w:lang w:val="ka-GE"/>
        </w:rPr>
        <w:t>.1</w:t>
      </w:r>
      <w:r w:rsidR="0092266E" w:rsidRPr="00C41C4E">
        <w:rPr>
          <w:rFonts w:ascii="Sylfaen" w:hAnsi="Sylfaen" w:cs="Sylfaen"/>
          <w:lang w:val="ka-GE"/>
        </w:rPr>
        <w:t xml:space="preserve"> </w:t>
      </w:r>
      <w:r w:rsidR="00C2050C" w:rsidRPr="00C41C4E">
        <w:rPr>
          <w:rFonts w:ascii="Sylfaen" w:hAnsi="Sylfaen" w:cs="Sylfaen"/>
          <w:lang w:val="ka-GE"/>
        </w:rPr>
        <w:t>მხარეები თავისუფლდებიან ხელშეკრულებით გათვალისწინებული ვალდებულებების შეუსრულებლობით გამოწვეული პასუხისმგებლობისაგან, თუ აღნიშნული გამოწვეულია დაუძლეველი ძალის ზეგავლენით. აღნიშნულის არსებობის შემთხვევაში, მხარე ვალდებულია აცნობოს მეორე მხარეს ნაკისრი ვალდებულებების შესრულების შეუძლებლობის შესახებ.</w:t>
      </w:r>
    </w:p>
    <w:p w14:paraId="6AEC7200" w14:textId="1B4DD490" w:rsidR="00C2050C" w:rsidRPr="00C41C4E" w:rsidRDefault="00C41C4E" w:rsidP="00C41C4E">
      <w:pPr>
        <w:spacing w:before="270" w:after="0" w:line="330" w:lineRule="atLeas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8</w:t>
      </w:r>
      <w:r w:rsidR="00C2050C" w:rsidRPr="00C41C4E">
        <w:rPr>
          <w:rFonts w:ascii="Sylfaen" w:hAnsi="Sylfaen" w:cs="Sylfaen"/>
          <w:lang w:val="ka-GE"/>
        </w:rPr>
        <w:t>.2</w:t>
      </w:r>
      <w:r w:rsidR="0092266E" w:rsidRPr="00C41C4E">
        <w:rPr>
          <w:rFonts w:ascii="Sylfaen" w:hAnsi="Sylfaen" w:cs="Sylfaen"/>
          <w:lang w:val="ka-GE"/>
        </w:rPr>
        <w:t xml:space="preserve"> </w:t>
      </w:r>
      <w:r w:rsidR="00C2050C" w:rsidRPr="00C41C4E">
        <w:rPr>
          <w:rFonts w:ascii="Sylfaen" w:hAnsi="Sylfaen" w:cs="Sylfaen"/>
          <w:lang w:val="ka-GE"/>
        </w:rPr>
        <w:t>თუ ერთ-ერთი მხარე დაუძლეველი ძალის გამო ვერ ასრულებს ნაკისრ ვალდებულებებს, იგი ვალდებულია დაუყოვნებლივ წერილობითი ფორმით აცნობოს მეორე მხარეს მათი დადგომის ან/და დასრულების შესახებ. წინააღმდეგ შემთხვევაში, შესაბამისი მხარე არ გათავისუფლდება ნაკისრი ვალდებულებების შესრულებისაგან.</w:t>
      </w:r>
    </w:p>
    <w:p w14:paraId="0BDE6C3B" w14:textId="6919EAA9" w:rsidR="00C2050C" w:rsidRPr="00C41C4E" w:rsidRDefault="00C41C4E" w:rsidP="00C41C4E">
      <w:pPr>
        <w:spacing w:before="270" w:after="0" w:line="330" w:lineRule="atLeas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8</w:t>
      </w:r>
      <w:r w:rsidR="00C2050C" w:rsidRPr="00C41C4E">
        <w:rPr>
          <w:rFonts w:ascii="Sylfaen" w:hAnsi="Sylfaen" w:cs="Sylfaen"/>
          <w:lang w:val="ka-GE"/>
        </w:rPr>
        <w:t>.3</w:t>
      </w:r>
      <w:r w:rsidR="0092266E" w:rsidRPr="00C41C4E">
        <w:rPr>
          <w:rFonts w:ascii="Sylfaen" w:hAnsi="Sylfaen" w:cs="Sylfaen"/>
          <w:lang w:val="ka-GE"/>
        </w:rPr>
        <w:t xml:space="preserve"> </w:t>
      </w:r>
      <w:r w:rsidR="00C2050C" w:rsidRPr="00C41C4E">
        <w:rPr>
          <w:rFonts w:ascii="Sylfaen" w:hAnsi="Sylfaen" w:cs="Sylfaen"/>
          <w:lang w:val="ka-GE"/>
        </w:rPr>
        <w:t>.მხარეთა პასუხისმგებლობა და ვალდებულებები განახლდება დაუძლეველი ძალის მოქმედების დასრულებისთანავე.</w:t>
      </w:r>
    </w:p>
    <w:p w14:paraId="47B90643" w14:textId="331FDBAA" w:rsidR="00C2050C" w:rsidRPr="00543F9D" w:rsidRDefault="00365A52" w:rsidP="005402A4">
      <w:pPr>
        <w:spacing w:before="210" w:after="0" w:line="285" w:lineRule="atLeast"/>
        <w:jc w:val="center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  <w:r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9</w:t>
      </w:r>
      <w:r w:rsidR="00C2050C"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.</w:t>
      </w:r>
      <w:r w:rsidR="0092266E"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 xml:space="preserve"> </w:t>
      </w:r>
      <w:r w:rsidR="00C2050C"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დავები და მათი გადაწყვეტის წესი</w:t>
      </w:r>
    </w:p>
    <w:p w14:paraId="20320825" w14:textId="629FA13B" w:rsidR="00C2050C" w:rsidRPr="00543F9D" w:rsidRDefault="00C41C4E" w:rsidP="00C2050C">
      <w:pPr>
        <w:spacing w:before="195" w:after="0" w:line="285" w:lineRule="atLeast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9</w:t>
      </w:r>
      <w:r w:rsidR="00C2050C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.1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იქნეს ორივე მხარის ერთობლივი მოლაპარაკების საფუძველზე.</w:t>
      </w:r>
    </w:p>
    <w:p w14:paraId="3A6F28B7" w14:textId="1604EA82" w:rsidR="00C2050C" w:rsidRPr="00543F9D" w:rsidRDefault="00C41C4E" w:rsidP="0092266E">
      <w:pPr>
        <w:spacing w:before="240" w:after="0" w:line="285" w:lineRule="atLeast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9</w:t>
      </w:r>
      <w:r w:rsidR="00C2050C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.2 შეთანხმების მიუღწევლობის შემთხვევაში მხარეები მიმართავენ საქართველოს საერთო სასამართლოებს საქართველოს კანონმდებლობის საფუძველზე.</w:t>
      </w:r>
    </w:p>
    <w:p w14:paraId="5579D3F0" w14:textId="41802A91" w:rsidR="00C2050C" w:rsidRPr="00543F9D" w:rsidRDefault="00C41C4E" w:rsidP="00C2050C">
      <w:pPr>
        <w:spacing w:before="210" w:after="0" w:line="285" w:lineRule="atLeast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lastRenderedPageBreak/>
        <w:t>9</w:t>
      </w:r>
      <w:r w:rsidR="00C2050C" w:rsidRPr="00543F9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.3 მხარეთა შორის დავა წყდება საქართველოს კანონმდებლობით.</w:t>
      </w:r>
    </w:p>
    <w:p w14:paraId="3DC487C3" w14:textId="360E1983" w:rsidR="00C2050C" w:rsidRPr="00543F9D" w:rsidRDefault="00365A52" w:rsidP="0092266E">
      <w:pPr>
        <w:spacing w:before="195" w:after="0" w:line="285" w:lineRule="atLeast"/>
        <w:jc w:val="center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  <w:r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10</w:t>
      </w:r>
      <w:r w:rsidR="00C2050C"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.</w:t>
      </w:r>
      <w:r w:rsidR="0092266E"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 xml:space="preserve"> </w:t>
      </w:r>
      <w:r w:rsidR="00C2050C"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სხვა პირობები</w:t>
      </w:r>
    </w:p>
    <w:p w14:paraId="37991B0F" w14:textId="08E4F91A" w:rsidR="00C2050C" w:rsidRPr="00C41C4E" w:rsidRDefault="00C41C4E" w:rsidP="00CB6FDA">
      <w:pPr>
        <w:spacing w:before="180" w:after="0" w:line="285" w:lineRule="atLeast"/>
        <w:jc w:val="both"/>
        <w:rPr>
          <w:rFonts w:ascii="Sylfaen" w:hAnsi="Sylfaen" w:cs="Sylfaen"/>
          <w:lang w:val="ka-GE"/>
        </w:rPr>
      </w:pPr>
      <w:r w:rsidRPr="00C41C4E">
        <w:rPr>
          <w:rFonts w:ascii="Sylfaen" w:hAnsi="Sylfaen" w:cs="Sylfaen"/>
          <w:lang w:val="ka-GE"/>
        </w:rPr>
        <w:t>10</w:t>
      </w:r>
      <w:r w:rsidR="00C2050C" w:rsidRPr="00C41C4E">
        <w:rPr>
          <w:rFonts w:ascii="Sylfaen" w:hAnsi="Sylfaen" w:cs="Sylfaen"/>
          <w:lang w:val="ka-GE"/>
        </w:rPr>
        <w:t>.1</w:t>
      </w:r>
      <w:r w:rsidR="0092266E" w:rsidRPr="00C41C4E">
        <w:rPr>
          <w:rFonts w:ascii="Sylfaen" w:hAnsi="Sylfaen" w:cs="Sylfaen"/>
          <w:lang w:val="ka-GE"/>
        </w:rPr>
        <w:t xml:space="preserve"> </w:t>
      </w:r>
      <w:r w:rsidR="00C2050C" w:rsidRPr="00C41C4E">
        <w:rPr>
          <w:rFonts w:ascii="Sylfaen" w:hAnsi="Sylfaen" w:cs="Sylfaen"/>
          <w:lang w:val="ka-GE"/>
        </w:rPr>
        <w:t>არც ერთ მხარეს არ აქვს უფლება გადასცეს მესამე პირს თავისი უფლებები და მოვალეობები, მეორე მხარის წერილობითი თანხმობის გარეშე.</w:t>
      </w:r>
    </w:p>
    <w:p w14:paraId="07AFD26A" w14:textId="209C0B63" w:rsidR="00C2050C" w:rsidRPr="00C41C4E" w:rsidRDefault="00C41C4E" w:rsidP="00CB6FDA">
      <w:pPr>
        <w:spacing w:before="225" w:line="285" w:lineRule="atLeast"/>
        <w:jc w:val="both"/>
        <w:rPr>
          <w:rFonts w:ascii="Sylfaen" w:hAnsi="Sylfaen" w:cs="Sylfaen"/>
          <w:lang w:val="ka-GE"/>
        </w:rPr>
      </w:pPr>
      <w:r w:rsidRPr="00C41C4E">
        <w:rPr>
          <w:rFonts w:ascii="Sylfaen" w:hAnsi="Sylfaen" w:cs="Sylfaen"/>
          <w:lang w:val="ka-GE"/>
        </w:rPr>
        <w:t>10</w:t>
      </w:r>
      <w:r w:rsidR="00C2050C" w:rsidRPr="00C41C4E">
        <w:rPr>
          <w:rFonts w:ascii="Sylfaen" w:hAnsi="Sylfaen" w:cs="Sylfaen"/>
          <w:lang w:val="ka-GE"/>
        </w:rPr>
        <w:t>.2</w:t>
      </w:r>
      <w:r w:rsidR="0092266E" w:rsidRPr="00C41C4E">
        <w:rPr>
          <w:rFonts w:ascii="Sylfaen" w:hAnsi="Sylfaen" w:cs="Sylfaen"/>
          <w:lang w:val="ka-GE"/>
        </w:rPr>
        <w:t xml:space="preserve"> </w:t>
      </w:r>
      <w:r w:rsidR="00C2050C" w:rsidRPr="00C41C4E">
        <w:rPr>
          <w:rFonts w:ascii="Sylfaen" w:hAnsi="Sylfaen" w:cs="Sylfaen"/>
          <w:lang w:val="ka-GE"/>
        </w:rPr>
        <w:t>მესამე პირთან ურთიერთობაში მხარეები მოქმედებენ თავიანთი სახელით, ხარჯებითა და რისკით.</w:t>
      </w:r>
    </w:p>
    <w:p w14:paraId="3655C8E7" w14:textId="097ED0BB" w:rsidR="00C2050C" w:rsidRPr="00C41C4E" w:rsidRDefault="00C41C4E" w:rsidP="00CB6FDA">
      <w:pPr>
        <w:spacing w:before="240" w:after="0" w:line="270" w:lineRule="atLeast"/>
        <w:jc w:val="both"/>
        <w:rPr>
          <w:rFonts w:ascii="Sylfaen" w:hAnsi="Sylfaen" w:cs="Sylfaen"/>
          <w:lang w:val="ka-GE"/>
        </w:rPr>
      </w:pPr>
      <w:r w:rsidRPr="00C41C4E">
        <w:rPr>
          <w:rFonts w:ascii="Sylfaen" w:hAnsi="Sylfaen" w:cs="Sylfaen"/>
          <w:lang w:val="ka-GE"/>
        </w:rPr>
        <w:t>10</w:t>
      </w:r>
      <w:r w:rsidR="00C2050C" w:rsidRPr="00C41C4E">
        <w:rPr>
          <w:rFonts w:ascii="Sylfaen" w:hAnsi="Sylfaen" w:cs="Sylfaen"/>
          <w:lang w:val="ka-GE"/>
        </w:rPr>
        <w:t>.</w:t>
      </w:r>
      <w:r w:rsidR="00B0491B">
        <w:rPr>
          <w:rFonts w:ascii="Sylfaen" w:hAnsi="Sylfaen" w:cs="Sylfaen"/>
          <w:lang w:val="ka-GE"/>
        </w:rPr>
        <w:t>3</w:t>
      </w:r>
      <w:r w:rsidR="0092266E" w:rsidRPr="00C41C4E">
        <w:rPr>
          <w:rFonts w:ascii="Sylfaen" w:hAnsi="Sylfaen" w:cs="Sylfaen"/>
          <w:lang w:val="ka-GE"/>
        </w:rPr>
        <w:t xml:space="preserve"> </w:t>
      </w:r>
      <w:r w:rsidR="00C2050C" w:rsidRPr="00C41C4E">
        <w:rPr>
          <w:rFonts w:ascii="Sylfaen" w:hAnsi="Sylfaen" w:cs="Sylfaen"/>
          <w:lang w:val="ka-GE"/>
        </w:rPr>
        <w:t>წინამდებარე ხელშეკრულების ნებისმიერი ცვლილება ან დამატება ძალაშია მხოლოდ მას შემდეგ, რაც ის წერილობითი ფორმითაა შედგენილი და ხელმოწერილი მხარეთა მიერ.</w:t>
      </w:r>
    </w:p>
    <w:p w14:paraId="140919EA" w14:textId="49DD902F" w:rsidR="00C2050C" w:rsidRPr="00543F9D" w:rsidRDefault="00365A52" w:rsidP="0092266E">
      <w:pPr>
        <w:spacing w:before="240" w:after="0" w:line="285" w:lineRule="atLeast"/>
        <w:jc w:val="center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  <w:r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11</w:t>
      </w:r>
      <w:r w:rsidR="00C2050C"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.</w:t>
      </w:r>
      <w:r w:rsidR="0092266E"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 xml:space="preserve"> </w:t>
      </w:r>
      <w:r w:rsidR="00C2050C"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ხელშეკრულების მოქმედების ვადა</w:t>
      </w:r>
    </w:p>
    <w:p w14:paraId="3C33F13D" w14:textId="77777777" w:rsidR="00C2050C" w:rsidRPr="00C41C4E" w:rsidRDefault="00C2050C" w:rsidP="00C41C4E">
      <w:pPr>
        <w:spacing w:before="180" w:after="0" w:line="285" w:lineRule="atLeast"/>
        <w:jc w:val="both"/>
        <w:rPr>
          <w:rFonts w:ascii="Sylfaen" w:hAnsi="Sylfaen" w:cs="Sylfaen"/>
          <w:lang w:val="ka-GE"/>
        </w:rPr>
      </w:pPr>
      <w:r w:rsidRPr="00C41C4E">
        <w:rPr>
          <w:rFonts w:ascii="Sylfaen" w:hAnsi="Sylfaen" w:cs="Sylfaen"/>
          <w:lang w:val="ka-GE"/>
        </w:rPr>
        <w:t>წინამდებარე ხელშეკრულება ძალაში შედის მხარეთა მიერ ხელმოწერის დღიდან და მოქმედებს ___________ ჩათვლით.</w:t>
      </w:r>
    </w:p>
    <w:p w14:paraId="2FBA72B9" w14:textId="667992D6" w:rsidR="00C2050C" w:rsidRPr="001B5792" w:rsidRDefault="00365A52" w:rsidP="0092266E">
      <w:pPr>
        <w:spacing w:before="240" w:after="0" w:line="285" w:lineRule="atLeast"/>
        <w:jc w:val="center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  <w:r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12</w:t>
      </w:r>
      <w:r w:rsidR="00C2050C" w:rsidRPr="00543F9D"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. მხარეთა იურიდიული მისამართები და რეკვიზიტები</w:t>
      </w:r>
    </w:p>
    <w:p w14:paraId="1ECFFA93" w14:textId="77777777" w:rsidR="00AE02FC" w:rsidRPr="00162444" w:rsidRDefault="00AE02FC" w:rsidP="00C2050C">
      <w:pPr>
        <w:rPr>
          <w:rFonts w:ascii="Sylfaen" w:hAnsi="Sylfaen"/>
          <w:lang w:val="ka-GE"/>
        </w:rPr>
      </w:pPr>
    </w:p>
    <w:p w14:paraId="2BCCAB4D" w14:textId="77777777" w:rsidR="00420758" w:rsidRPr="00162444" w:rsidRDefault="00420758" w:rsidP="00C2050C">
      <w:pPr>
        <w:rPr>
          <w:rFonts w:ascii="Sylfaen" w:hAnsi="Sylfaen"/>
          <w:lang w:val="ka-GE"/>
        </w:rPr>
      </w:pPr>
    </w:p>
    <w:p w14:paraId="65D470E7" w14:textId="77777777" w:rsidR="00420758" w:rsidRPr="00162444" w:rsidRDefault="00420758" w:rsidP="00C2050C">
      <w:pPr>
        <w:rPr>
          <w:rFonts w:ascii="Sylfaen" w:hAnsi="Sylfaen"/>
          <w:lang w:val="ka-GE"/>
        </w:rPr>
      </w:pPr>
    </w:p>
    <w:p w14:paraId="21FC3625" w14:textId="77777777" w:rsidR="00420758" w:rsidRPr="00162444" w:rsidRDefault="00420758" w:rsidP="00C2050C">
      <w:pPr>
        <w:rPr>
          <w:rFonts w:ascii="Sylfaen" w:hAnsi="Sylfaen"/>
          <w:lang w:val="ka-GE"/>
        </w:rPr>
      </w:pPr>
    </w:p>
    <w:p w14:paraId="63B5F651" w14:textId="77777777" w:rsidR="00420758" w:rsidRPr="00162444" w:rsidRDefault="00420758" w:rsidP="00C2050C">
      <w:pPr>
        <w:rPr>
          <w:rFonts w:ascii="Sylfaen" w:hAnsi="Sylfaen"/>
          <w:b/>
          <w:lang w:val="ka-GE"/>
        </w:rPr>
      </w:pPr>
      <w:r w:rsidRPr="00162444">
        <w:rPr>
          <w:rFonts w:ascii="Sylfaen" w:hAnsi="Sylfaen"/>
          <w:b/>
          <w:lang w:val="ka-GE"/>
        </w:rPr>
        <w:t>დანართი №1</w:t>
      </w:r>
    </w:p>
    <w:tbl>
      <w:tblPr>
        <w:tblStyle w:val="TableGrid"/>
        <w:tblW w:w="11756" w:type="dxa"/>
        <w:tblInd w:w="-1191" w:type="dxa"/>
        <w:tblLook w:val="04A0" w:firstRow="1" w:lastRow="0" w:firstColumn="1" w:lastColumn="0" w:noHBand="0" w:noVBand="1"/>
      </w:tblPr>
      <w:tblGrid>
        <w:gridCol w:w="2356"/>
        <w:gridCol w:w="1800"/>
        <w:gridCol w:w="2070"/>
        <w:gridCol w:w="1298"/>
        <w:gridCol w:w="2144"/>
        <w:gridCol w:w="2088"/>
      </w:tblGrid>
      <w:tr w:rsidR="00C71C08" w:rsidRPr="00162444" w14:paraId="618A04FC" w14:textId="77777777" w:rsidTr="00C71C08">
        <w:trPr>
          <w:trHeight w:val="1005"/>
        </w:trPr>
        <w:tc>
          <w:tcPr>
            <w:tcW w:w="2356" w:type="dxa"/>
          </w:tcPr>
          <w:p w14:paraId="749A659B" w14:textId="7BA20DA7" w:rsidR="00C71C08" w:rsidRPr="00162444" w:rsidRDefault="00C71C08" w:rsidP="00C2050C">
            <w:pPr>
              <w:rPr>
                <w:rFonts w:ascii="Sylfaen" w:hAnsi="Sylfaen"/>
                <w:b/>
                <w:sz w:val="16"/>
                <w:lang w:val="ka-GE"/>
              </w:rPr>
            </w:pPr>
            <w:r w:rsidRPr="00162444">
              <w:rPr>
                <w:rFonts w:ascii="Sylfaen" w:hAnsi="Sylfaen"/>
                <w:b/>
                <w:sz w:val="16"/>
                <w:lang w:val="ka-GE"/>
              </w:rPr>
              <w:t>სამაუწყებლო არხი, რომლის ფარგლებშიც იწარმოება სარეკლამო კამპანია</w:t>
            </w:r>
          </w:p>
        </w:tc>
        <w:tc>
          <w:tcPr>
            <w:tcW w:w="1800" w:type="dxa"/>
          </w:tcPr>
          <w:p w14:paraId="0293EB5B" w14:textId="5E155CEA" w:rsidR="00C71C08" w:rsidRPr="00162444" w:rsidRDefault="00C71C08" w:rsidP="00C2050C">
            <w:pPr>
              <w:rPr>
                <w:rFonts w:ascii="Sylfaen" w:hAnsi="Sylfaen"/>
                <w:b/>
                <w:lang w:val="ka-GE"/>
              </w:rPr>
            </w:pPr>
            <w:r w:rsidRPr="00162444">
              <w:rPr>
                <w:rFonts w:ascii="Sylfaen" w:hAnsi="Sylfaen"/>
                <w:b/>
                <w:sz w:val="16"/>
                <w:lang w:val="ka-GE"/>
              </w:rPr>
              <w:t>სარეკლამო კამპანიის დაწყების თარიღი</w:t>
            </w:r>
          </w:p>
        </w:tc>
        <w:tc>
          <w:tcPr>
            <w:tcW w:w="2070" w:type="dxa"/>
          </w:tcPr>
          <w:p w14:paraId="7FB8B049" w14:textId="28BDC046" w:rsidR="00C71C08" w:rsidRPr="00162444" w:rsidRDefault="00C71C08" w:rsidP="00C2050C">
            <w:pPr>
              <w:rPr>
                <w:rFonts w:ascii="Sylfaen" w:hAnsi="Sylfaen"/>
                <w:b/>
                <w:lang w:val="ka-GE"/>
              </w:rPr>
            </w:pPr>
            <w:r w:rsidRPr="00162444">
              <w:rPr>
                <w:rFonts w:ascii="Sylfaen" w:hAnsi="Sylfaen"/>
                <w:b/>
                <w:sz w:val="16"/>
                <w:lang w:val="ka-GE"/>
              </w:rPr>
              <w:t>სარეკლამო კამპანიის დასრულების თარიღი</w:t>
            </w:r>
          </w:p>
        </w:tc>
        <w:tc>
          <w:tcPr>
            <w:tcW w:w="1298" w:type="dxa"/>
          </w:tcPr>
          <w:p w14:paraId="6B4FE37F" w14:textId="073871FA" w:rsidR="00C71C08" w:rsidRPr="00162444" w:rsidRDefault="00C71C08" w:rsidP="00C2050C">
            <w:pPr>
              <w:rPr>
                <w:rFonts w:ascii="Sylfaen" w:hAnsi="Sylfaen"/>
                <w:b/>
                <w:lang w:val="ka-GE"/>
              </w:rPr>
            </w:pPr>
            <w:r w:rsidRPr="00162444">
              <w:rPr>
                <w:rFonts w:ascii="Sylfaen" w:hAnsi="Sylfaen"/>
                <w:b/>
                <w:sz w:val="16"/>
                <w:lang w:val="ka-GE"/>
              </w:rPr>
              <w:t>1 ერთეული (</w:t>
            </w:r>
            <w:proofErr w:type="spellStart"/>
            <w:r w:rsidRPr="00162444">
              <w:rPr>
                <w:rFonts w:ascii="Sylfaen" w:hAnsi="Sylfaen"/>
                <w:b/>
                <w:sz w:val="16"/>
                <w:lang w:val="ka-GE"/>
              </w:rPr>
              <w:t>wGRP</w:t>
            </w:r>
            <w:proofErr w:type="spellEnd"/>
            <w:r w:rsidRPr="00162444">
              <w:rPr>
                <w:rFonts w:ascii="Sylfaen" w:hAnsi="Sylfaen"/>
                <w:b/>
                <w:sz w:val="16"/>
                <w:lang w:val="ka-GE"/>
              </w:rPr>
              <w:t>) ფასი</w:t>
            </w:r>
          </w:p>
        </w:tc>
        <w:tc>
          <w:tcPr>
            <w:tcW w:w="2144" w:type="dxa"/>
          </w:tcPr>
          <w:p w14:paraId="2223CFA0" w14:textId="1B5F7FBA" w:rsidR="00C71C08" w:rsidRPr="00162444" w:rsidRDefault="00C71C08" w:rsidP="00C2050C">
            <w:pPr>
              <w:rPr>
                <w:rFonts w:ascii="Sylfaen" w:hAnsi="Sylfaen"/>
                <w:b/>
                <w:sz w:val="16"/>
                <w:lang w:val="ka-GE"/>
              </w:rPr>
            </w:pPr>
            <w:r w:rsidRPr="00162444">
              <w:rPr>
                <w:rFonts w:ascii="Sylfaen" w:hAnsi="Sylfaen"/>
                <w:b/>
                <w:sz w:val="16"/>
                <w:lang w:val="ka-GE"/>
              </w:rPr>
              <w:t>კამპანიის ფარგლებში დასაგროვებელი (</w:t>
            </w:r>
            <w:proofErr w:type="spellStart"/>
            <w:r w:rsidRPr="00162444">
              <w:rPr>
                <w:rFonts w:ascii="Sylfaen" w:hAnsi="Sylfaen"/>
                <w:b/>
                <w:sz w:val="16"/>
                <w:lang w:val="ka-GE"/>
              </w:rPr>
              <w:t>wGRP</w:t>
            </w:r>
            <w:proofErr w:type="spellEnd"/>
            <w:r w:rsidRPr="00162444">
              <w:rPr>
                <w:rFonts w:ascii="Sylfaen" w:hAnsi="Sylfaen"/>
                <w:b/>
                <w:sz w:val="16"/>
                <w:lang w:val="ka-GE"/>
              </w:rPr>
              <w:t>) რაოდენობა</w:t>
            </w:r>
          </w:p>
          <w:p w14:paraId="72D75D2B" w14:textId="2FCB37AE" w:rsidR="00C71C08" w:rsidRPr="00162444" w:rsidRDefault="00C71C08" w:rsidP="00C2050C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088" w:type="dxa"/>
          </w:tcPr>
          <w:p w14:paraId="4B1E3953" w14:textId="39B3C9C1" w:rsidR="00C71C08" w:rsidRPr="00162444" w:rsidRDefault="00C71C08" w:rsidP="00C2050C">
            <w:pPr>
              <w:rPr>
                <w:rFonts w:ascii="Sylfaen" w:hAnsi="Sylfaen"/>
                <w:b/>
              </w:rPr>
            </w:pPr>
            <w:r w:rsidRPr="00162444">
              <w:rPr>
                <w:rFonts w:ascii="Sylfaen" w:hAnsi="Sylfaen"/>
                <w:b/>
                <w:sz w:val="16"/>
                <w:lang w:val="ka-GE"/>
              </w:rPr>
              <w:t>საორიენტაციო ღირებულება</w:t>
            </w:r>
            <w:r w:rsidRPr="00162444">
              <w:rPr>
                <w:rFonts w:ascii="Sylfaen" w:hAnsi="Sylfaen"/>
                <w:b/>
                <w:lang w:val="ka-GE"/>
              </w:rPr>
              <w:t xml:space="preserve"> </w:t>
            </w:r>
          </w:p>
        </w:tc>
      </w:tr>
      <w:tr w:rsidR="00C71C08" w:rsidRPr="00162444" w14:paraId="29ED5B69" w14:textId="77777777" w:rsidTr="00C71C08">
        <w:trPr>
          <w:trHeight w:val="283"/>
        </w:trPr>
        <w:tc>
          <w:tcPr>
            <w:tcW w:w="2356" w:type="dxa"/>
          </w:tcPr>
          <w:p w14:paraId="3A376ECA" w14:textId="079D80AB" w:rsidR="00C71C08" w:rsidRPr="00162444" w:rsidRDefault="00D42D8D" w:rsidP="00C2050C">
            <w:pPr>
              <w:rPr>
                <w:rFonts w:ascii="Sylfaen" w:hAnsi="Sylfaen"/>
                <w:b/>
                <w:color w:val="000000" w:themeColor="text1"/>
                <w:highlight w:val="yellow"/>
                <w:lang w:val="ka-GE"/>
              </w:rPr>
            </w:pPr>
            <w:r>
              <w:rPr>
                <w:rFonts w:ascii="Sylfaen" w:hAnsi="Sylfaen"/>
                <w:b/>
                <w:color w:val="000000" w:themeColor="text1"/>
                <w:highlight w:val="yellow"/>
                <w:lang w:val="ka-GE"/>
              </w:rPr>
              <w:t>საზოგადოებრივი მაუწყებელი</w:t>
            </w:r>
          </w:p>
        </w:tc>
        <w:tc>
          <w:tcPr>
            <w:tcW w:w="1800" w:type="dxa"/>
          </w:tcPr>
          <w:p w14:paraId="06EE1D9A" w14:textId="12B1D66E" w:rsidR="00C71C08" w:rsidRPr="00162444" w:rsidRDefault="00C71C08" w:rsidP="00C41C4E">
            <w:pPr>
              <w:rPr>
                <w:rFonts w:ascii="Sylfaen" w:hAnsi="Sylfaen"/>
                <w:b/>
                <w:color w:val="000000" w:themeColor="text1"/>
                <w:highlight w:val="yellow"/>
                <w:lang w:val="ka-GE"/>
              </w:rPr>
            </w:pPr>
            <w:r w:rsidRPr="00162444">
              <w:rPr>
                <w:rFonts w:ascii="Sylfaen" w:hAnsi="Sylfaen"/>
                <w:b/>
                <w:color w:val="000000" w:themeColor="text1"/>
                <w:highlight w:val="yellow"/>
                <w:lang w:val="ka-GE"/>
              </w:rPr>
              <w:t>201</w:t>
            </w:r>
            <w:r w:rsidR="00C41C4E">
              <w:rPr>
                <w:rFonts w:ascii="Sylfaen" w:hAnsi="Sylfaen"/>
                <w:b/>
                <w:color w:val="000000" w:themeColor="text1"/>
                <w:highlight w:val="yellow"/>
                <w:lang w:val="ka-GE"/>
              </w:rPr>
              <w:t>9</w:t>
            </w:r>
            <w:r w:rsidRPr="00162444">
              <w:rPr>
                <w:rFonts w:ascii="Sylfaen" w:hAnsi="Sylfaen"/>
                <w:b/>
                <w:color w:val="000000" w:themeColor="text1"/>
                <w:highlight w:val="yellow"/>
                <w:lang w:val="ka-GE"/>
              </w:rPr>
              <w:t>.10.1</w:t>
            </w:r>
          </w:p>
        </w:tc>
        <w:tc>
          <w:tcPr>
            <w:tcW w:w="2070" w:type="dxa"/>
          </w:tcPr>
          <w:p w14:paraId="77F25F8E" w14:textId="24B6D5D2" w:rsidR="00C71C08" w:rsidRPr="00162444" w:rsidRDefault="00C71C08" w:rsidP="0079207F">
            <w:pPr>
              <w:rPr>
                <w:rFonts w:ascii="Sylfaen" w:hAnsi="Sylfaen"/>
                <w:b/>
                <w:color w:val="000000" w:themeColor="text1"/>
                <w:highlight w:val="yellow"/>
                <w:lang w:val="ka-GE"/>
              </w:rPr>
            </w:pPr>
            <w:r w:rsidRPr="00162444">
              <w:rPr>
                <w:rFonts w:ascii="Sylfaen" w:hAnsi="Sylfaen"/>
                <w:b/>
                <w:color w:val="000000" w:themeColor="text1"/>
                <w:highlight w:val="yellow"/>
                <w:lang w:val="ka-GE"/>
              </w:rPr>
              <w:t>201</w:t>
            </w:r>
            <w:r w:rsidR="0079207F">
              <w:rPr>
                <w:rFonts w:ascii="Sylfaen" w:hAnsi="Sylfaen"/>
                <w:b/>
                <w:color w:val="000000" w:themeColor="text1"/>
                <w:highlight w:val="yellow"/>
                <w:lang w:val="ka-GE"/>
              </w:rPr>
              <w:t>8</w:t>
            </w:r>
            <w:r w:rsidRPr="00162444">
              <w:rPr>
                <w:rFonts w:ascii="Sylfaen" w:hAnsi="Sylfaen"/>
                <w:b/>
                <w:color w:val="000000" w:themeColor="text1"/>
                <w:highlight w:val="yellow"/>
                <w:lang w:val="ka-GE"/>
              </w:rPr>
              <w:t>.10.10</w:t>
            </w:r>
          </w:p>
        </w:tc>
        <w:tc>
          <w:tcPr>
            <w:tcW w:w="1298" w:type="dxa"/>
          </w:tcPr>
          <w:p w14:paraId="2848B6C9" w14:textId="2ED3871A" w:rsidR="00C71C08" w:rsidRPr="00162444" w:rsidRDefault="00C41C4E" w:rsidP="00D42D8D">
            <w:pPr>
              <w:rPr>
                <w:rFonts w:ascii="Sylfaen" w:hAnsi="Sylfaen"/>
                <w:b/>
                <w:highlight w:val="yellow"/>
                <w:lang w:val="ka-GE"/>
              </w:rPr>
            </w:pPr>
            <w:r>
              <w:rPr>
                <w:rFonts w:ascii="Sylfaen" w:hAnsi="Sylfaen"/>
                <w:b/>
                <w:highlight w:val="yellow"/>
                <w:lang w:val="ka-GE"/>
              </w:rPr>
              <w:t>42</w:t>
            </w:r>
            <w:r w:rsidR="00C71C08" w:rsidRPr="00162444">
              <w:rPr>
                <w:rFonts w:ascii="Sylfaen" w:hAnsi="Sylfaen"/>
                <w:b/>
                <w:highlight w:val="yellow"/>
                <w:lang w:val="ka-GE"/>
              </w:rPr>
              <w:t xml:space="preserve"> ლარი</w:t>
            </w:r>
          </w:p>
        </w:tc>
        <w:tc>
          <w:tcPr>
            <w:tcW w:w="2144" w:type="dxa"/>
          </w:tcPr>
          <w:p w14:paraId="0898FB97" w14:textId="076B7229" w:rsidR="00C71C08" w:rsidRPr="00162444" w:rsidRDefault="00C71C08" w:rsidP="00C2050C">
            <w:pPr>
              <w:rPr>
                <w:rFonts w:ascii="Sylfaen" w:hAnsi="Sylfaen"/>
                <w:b/>
                <w:highlight w:val="yellow"/>
                <w:lang w:val="ka-GE"/>
              </w:rPr>
            </w:pPr>
            <w:r w:rsidRPr="00162444">
              <w:rPr>
                <w:rFonts w:ascii="Sylfaen" w:hAnsi="Sylfaen"/>
                <w:b/>
                <w:highlight w:val="yellow"/>
                <w:lang w:val="ka-GE"/>
              </w:rPr>
              <w:t>2000</w:t>
            </w:r>
          </w:p>
        </w:tc>
        <w:tc>
          <w:tcPr>
            <w:tcW w:w="2088" w:type="dxa"/>
          </w:tcPr>
          <w:p w14:paraId="6FF876AA" w14:textId="28DD4B90" w:rsidR="00C71C08" w:rsidRPr="00162444" w:rsidRDefault="00372054" w:rsidP="00466D47">
            <w:pPr>
              <w:jc w:val="center"/>
              <w:rPr>
                <w:rFonts w:ascii="Sylfaen" w:hAnsi="Sylfaen"/>
                <w:b/>
                <w:highlight w:val="yellow"/>
              </w:rPr>
            </w:pPr>
            <w:r w:rsidRPr="00162444">
              <w:rPr>
                <w:rFonts w:ascii="Sylfaen" w:hAnsi="Sylfaen"/>
                <w:b/>
                <w:highlight w:val="yellow"/>
                <w:lang w:val="ka-GE"/>
              </w:rPr>
              <w:t>72 000</w:t>
            </w:r>
            <w:r w:rsidR="00C71C08" w:rsidRPr="00162444">
              <w:rPr>
                <w:rFonts w:ascii="Sylfaen" w:hAnsi="Sylfaen"/>
                <w:b/>
                <w:highlight w:val="yellow"/>
                <w:lang w:val="ka-GE"/>
              </w:rPr>
              <w:t xml:space="preserve"> ლარი</w:t>
            </w:r>
          </w:p>
        </w:tc>
      </w:tr>
    </w:tbl>
    <w:p w14:paraId="172C9364" w14:textId="77777777" w:rsidR="00AE6C9D" w:rsidRPr="00162444" w:rsidRDefault="00AE6C9D" w:rsidP="00C2050C">
      <w:pPr>
        <w:rPr>
          <w:rFonts w:ascii="Sylfaen" w:hAnsi="Sylfaen"/>
          <w:b/>
          <w:lang w:val="ka-GE"/>
        </w:rPr>
      </w:pPr>
    </w:p>
    <w:p w14:paraId="1FCE8FD2" w14:textId="77777777" w:rsidR="00420758" w:rsidRPr="00162444" w:rsidRDefault="00420758" w:rsidP="00C2050C">
      <w:pPr>
        <w:rPr>
          <w:rFonts w:ascii="Sylfaen" w:hAnsi="Sylfaen"/>
          <w:b/>
          <w:lang w:val="ka-GE"/>
        </w:rPr>
      </w:pPr>
    </w:p>
    <w:sectPr w:rsidR="00420758" w:rsidRPr="00162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0C"/>
    <w:rsid w:val="0000455F"/>
    <w:rsid w:val="00005F7C"/>
    <w:rsid w:val="00010753"/>
    <w:rsid w:val="00063553"/>
    <w:rsid w:val="000B6773"/>
    <w:rsid w:val="000D37D1"/>
    <w:rsid w:val="0011262C"/>
    <w:rsid w:val="00162444"/>
    <w:rsid w:val="00165616"/>
    <w:rsid w:val="00170475"/>
    <w:rsid w:val="001B5792"/>
    <w:rsid w:val="001C288D"/>
    <w:rsid w:val="001C49FD"/>
    <w:rsid w:val="002313FF"/>
    <w:rsid w:val="0026700F"/>
    <w:rsid w:val="00292BBE"/>
    <w:rsid w:val="003115ED"/>
    <w:rsid w:val="00332979"/>
    <w:rsid w:val="00336E25"/>
    <w:rsid w:val="00365A52"/>
    <w:rsid w:val="00372054"/>
    <w:rsid w:val="003730A3"/>
    <w:rsid w:val="003B4E53"/>
    <w:rsid w:val="003E2425"/>
    <w:rsid w:val="003E7DAA"/>
    <w:rsid w:val="003F3778"/>
    <w:rsid w:val="00420758"/>
    <w:rsid w:val="00466D47"/>
    <w:rsid w:val="004A2C4B"/>
    <w:rsid w:val="004E7DE4"/>
    <w:rsid w:val="00511625"/>
    <w:rsid w:val="00515203"/>
    <w:rsid w:val="00521F07"/>
    <w:rsid w:val="00537A3A"/>
    <w:rsid w:val="005402A4"/>
    <w:rsid w:val="00543F9D"/>
    <w:rsid w:val="0055073E"/>
    <w:rsid w:val="005F6F0F"/>
    <w:rsid w:val="00690DDA"/>
    <w:rsid w:val="006A4B98"/>
    <w:rsid w:val="006B6696"/>
    <w:rsid w:val="00700FE4"/>
    <w:rsid w:val="00760FD2"/>
    <w:rsid w:val="0079207F"/>
    <w:rsid w:val="007A13E3"/>
    <w:rsid w:val="007B54F2"/>
    <w:rsid w:val="007D5566"/>
    <w:rsid w:val="00800D4B"/>
    <w:rsid w:val="0082746E"/>
    <w:rsid w:val="00866F77"/>
    <w:rsid w:val="008B5657"/>
    <w:rsid w:val="008C13A3"/>
    <w:rsid w:val="00914B7F"/>
    <w:rsid w:val="0092266E"/>
    <w:rsid w:val="009845CB"/>
    <w:rsid w:val="009B396F"/>
    <w:rsid w:val="00A06842"/>
    <w:rsid w:val="00A14B60"/>
    <w:rsid w:val="00A63402"/>
    <w:rsid w:val="00A64F4E"/>
    <w:rsid w:val="00A844F3"/>
    <w:rsid w:val="00AC1165"/>
    <w:rsid w:val="00AE02FC"/>
    <w:rsid w:val="00AE6C9D"/>
    <w:rsid w:val="00B03A01"/>
    <w:rsid w:val="00B0491B"/>
    <w:rsid w:val="00B24728"/>
    <w:rsid w:val="00B410A3"/>
    <w:rsid w:val="00B50337"/>
    <w:rsid w:val="00B603D4"/>
    <w:rsid w:val="00BA5F04"/>
    <w:rsid w:val="00BB5001"/>
    <w:rsid w:val="00BB6613"/>
    <w:rsid w:val="00BC08F5"/>
    <w:rsid w:val="00BD2BFE"/>
    <w:rsid w:val="00BF3F88"/>
    <w:rsid w:val="00C2050C"/>
    <w:rsid w:val="00C21BCB"/>
    <w:rsid w:val="00C375F3"/>
    <w:rsid w:val="00C41C4E"/>
    <w:rsid w:val="00C57A53"/>
    <w:rsid w:val="00C71C08"/>
    <w:rsid w:val="00CA6614"/>
    <w:rsid w:val="00CB6FDA"/>
    <w:rsid w:val="00CD58C6"/>
    <w:rsid w:val="00CD6B05"/>
    <w:rsid w:val="00D1543E"/>
    <w:rsid w:val="00D2173D"/>
    <w:rsid w:val="00D42D8D"/>
    <w:rsid w:val="00D45302"/>
    <w:rsid w:val="00D64D26"/>
    <w:rsid w:val="00DE0C7F"/>
    <w:rsid w:val="00E07859"/>
    <w:rsid w:val="00E22EB1"/>
    <w:rsid w:val="00E61D60"/>
    <w:rsid w:val="00EB39C8"/>
    <w:rsid w:val="00EB5B7F"/>
    <w:rsid w:val="00EC4AA4"/>
    <w:rsid w:val="00F00867"/>
    <w:rsid w:val="00F14755"/>
    <w:rsid w:val="00F55D60"/>
    <w:rsid w:val="00F70D27"/>
    <w:rsid w:val="00F777F9"/>
    <w:rsid w:val="00F8523A"/>
    <w:rsid w:val="00F9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7E9D7"/>
  <w15:chartTrackingRefBased/>
  <w15:docId w15:val="{3ADA71FC-C87A-4598-8A5C-56CAAF8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2050C"/>
  </w:style>
  <w:style w:type="paragraph" w:customStyle="1" w:styleId="p3">
    <w:name w:val="p3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">
    <w:name w:val="ft2"/>
    <w:basedOn w:val="DefaultParagraphFont"/>
    <w:rsid w:val="00C2050C"/>
  </w:style>
  <w:style w:type="character" w:customStyle="1" w:styleId="ft3">
    <w:name w:val="ft3"/>
    <w:basedOn w:val="DefaultParagraphFont"/>
    <w:rsid w:val="00C2050C"/>
  </w:style>
  <w:style w:type="paragraph" w:customStyle="1" w:styleId="p5">
    <w:name w:val="p5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">
    <w:name w:val="ft5"/>
    <w:basedOn w:val="DefaultParagraphFont"/>
    <w:rsid w:val="00C2050C"/>
  </w:style>
  <w:style w:type="paragraph" w:customStyle="1" w:styleId="p6">
    <w:name w:val="p6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">
    <w:name w:val="ft6"/>
    <w:basedOn w:val="DefaultParagraphFont"/>
    <w:rsid w:val="00C2050C"/>
  </w:style>
  <w:style w:type="paragraph" w:customStyle="1" w:styleId="p11">
    <w:name w:val="p11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C2050C"/>
  </w:style>
  <w:style w:type="paragraph" w:customStyle="1" w:styleId="p12">
    <w:name w:val="p12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">
    <w:name w:val="ft8"/>
    <w:basedOn w:val="DefaultParagraphFont"/>
    <w:rsid w:val="00C2050C"/>
  </w:style>
  <w:style w:type="paragraph" w:customStyle="1" w:styleId="p14">
    <w:name w:val="p14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DefaultParagraphFont"/>
    <w:rsid w:val="00C2050C"/>
  </w:style>
  <w:style w:type="paragraph" w:customStyle="1" w:styleId="p20">
    <w:name w:val="p20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0">
    <w:name w:val="ft10"/>
    <w:basedOn w:val="DefaultParagraphFont"/>
    <w:rsid w:val="00C2050C"/>
  </w:style>
  <w:style w:type="paragraph" w:customStyle="1" w:styleId="p24">
    <w:name w:val="p24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1">
    <w:name w:val="ft11"/>
    <w:basedOn w:val="DefaultParagraphFont"/>
    <w:rsid w:val="00C2050C"/>
  </w:style>
  <w:style w:type="paragraph" w:customStyle="1" w:styleId="p34">
    <w:name w:val="p34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0">
    <w:name w:val="ft0"/>
    <w:basedOn w:val="DefaultParagraphFont"/>
    <w:rsid w:val="00C2050C"/>
  </w:style>
  <w:style w:type="paragraph" w:customStyle="1" w:styleId="p37">
    <w:name w:val="p37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4">
    <w:name w:val="p44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9">
    <w:name w:val="p49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0">
    <w:name w:val="p50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3">
    <w:name w:val="p53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5">
    <w:name w:val="p55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6">
    <w:name w:val="p56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7">
    <w:name w:val="p57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20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5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5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5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5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0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2176">
          <w:marLeft w:val="1440"/>
          <w:marRight w:val="0"/>
          <w:marTop w:val="1500"/>
          <w:marBottom w:val="17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3910">
          <w:marLeft w:val="1440"/>
          <w:marRight w:val="0"/>
          <w:marTop w:val="1500"/>
          <w:marBottom w:val="18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7871">
          <w:marLeft w:val="1440"/>
          <w:marRight w:val="0"/>
          <w:marTop w:val="1500"/>
          <w:marBottom w:val="2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3131">
          <w:marLeft w:val="1440"/>
          <w:marRight w:val="0"/>
          <w:marTop w:val="1500"/>
          <w:marBottom w:val="1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227">
          <w:marLeft w:val="1440"/>
          <w:marRight w:val="0"/>
          <w:marTop w:val="1500"/>
          <w:marBottom w:val="109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9</Pages>
  <Words>2630</Words>
  <Characters>14995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Kochiashvili</dc:creator>
  <cp:keywords/>
  <dc:description/>
  <cp:lastModifiedBy>Nikoloz Kochiashvili</cp:lastModifiedBy>
  <cp:revision>123</cp:revision>
  <dcterms:created xsi:type="dcterms:W3CDTF">2016-02-02T13:39:00Z</dcterms:created>
  <dcterms:modified xsi:type="dcterms:W3CDTF">2019-08-20T15:17:00Z</dcterms:modified>
</cp:coreProperties>
</file>