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3A" w:rsidRPr="00EC1971" w:rsidRDefault="00280F3A" w:rsidP="00280F3A">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 xml:space="preserve">ხელშეკრულება № </w:t>
      </w:r>
      <w:sdt>
        <w:sdtPr>
          <w:rPr>
            <w:rStyle w:val="a0"/>
            <w:b/>
            <w:sz w:val="20"/>
            <w:szCs w:val="20"/>
          </w:rPr>
          <w:id w:val="1047490450"/>
          <w:placeholder>
            <w:docPart w:val="A25BC1E206F7413EACC2D987CB0D7D25"/>
          </w:placeholder>
        </w:sdtPr>
        <w:sdtEndPr>
          <w:rPr>
            <w:rStyle w:val="DefaultParagraphFont"/>
            <w:rFonts w:ascii="Sylfaen" w:hAnsi="Sylfaen" w:cs="Sylfaen"/>
            <w:bCs/>
            <w:color w:val="000000"/>
            <w:bdr w:val="none" w:sz="0" w:space="0" w:color="auto"/>
            <w:lang w:val="ka-GE"/>
          </w:rPr>
        </w:sdtEndPr>
        <w:sdtContent>
          <w:bookmarkStart w:id="0" w:name="Text3"/>
          <w:r w:rsidRPr="00EC1971">
            <w:rPr>
              <w:rStyle w:val="a0"/>
              <w:rFonts w:ascii="Sylfaen" w:hAnsi="Sylfaen"/>
              <w:b/>
              <w:sz w:val="20"/>
              <w:szCs w:val="20"/>
              <w:lang w:val="ka-GE"/>
            </w:rPr>
            <w:fldChar w:fldCharType="begin">
              <w:ffData>
                <w:name w:val="Text3"/>
                <w:enabled/>
                <w:calcOnExit w:val="0"/>
                <w:textInput/>
              </w:ffData>
            </w:fldChar>
          </w:r>
          <w:r w:rsidRPr="00EC1971">
            <w:rPr>
              <w:rStyle w:val="a0"/>
              <w:rFonts w:ascii="Sylfaen" w:hAnsi="Sylfaen"/>
              <w:b/>
              <w:sz w:val="20"/>
              <w:szCs w:val="20"/>
              <w:lang w:val="ka-GE"/>
            </w:rPr>
            <w:instrText xml:space="preserve"> FORMTEXT </w:instrText>
          </w:r>
          <w:r w:rsidRPr="00EC1971">
            <w:rPr>
              <w:rStyle w:val="a0"/>
              <w:rFonts w:ascii="Sylfaen" w:hAnsi="Sylfaen"/>
              <w:b/>
              <w:sz w:val="20"/>
              <w:szCs w:val="20"/>
              <w:lang w:val="ka-GE"/>
            </w:rPr>
          </w:r>
          <w:r w:rsidRPr="00EC1971">
            <w:rPr>
              <w:rStyle w:val="a0"/>
              <w:rFonts w:ascii="Sylfaen" w:hAnsi="Sylfaen"/>
              <w:b/>
              <w:sz w:val="20"/>
              <w:szCs w:val="20"/>
              <w:lang w:val="ka-GE"/>
            </w:rPr>
            <w:fldChar w:fldCharType="separate"/>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sz w:val="20"/>
              <w:szCs w:val="20"/>
              <w:lang w:val="ka-GE"/>
            </w:rPr>
            <w:fldChar w:fldCharType="end"/>
          </w:r>
          <w:bookmarkEnd w:id="0"/>
        </w:sdtContent>
      </w:sdt>
    </w:p>
    <w:p w:rsidR="00280F3A" w:rsidRPr="00EC1971" w:rsidRDefault="00280F3A" w:rsidP="00280F3A">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სახელმწიფო შესყიდვის შესახებ</w:t>
      </w:r>
    </w:p>
    <w:p w:rsidR="00280F3A" w:rsidRPr="00EC1971" w:rsidRDefault="00280F3A" w:rsidP="00280F3A">
      <w:pPr>
        <w:pStyle w:val="ListParagraph"/>
        <w:spacing w:after="0" w:line="240" w:lineRule="auto"/>
        <w:ind w:left="0"/>
        <w:jc w:val="center"/>
        <w:rPr>
          <w:rFonts w:ascii="Sylfaen" w:hAnsi="Sylfaen" w:cs="Sylfaen"/>
          <w:bCs/>
          <w:color w:val="000000"/>
          <w:sz w:val="20"/>
          <w:szCs w:val="20"/>
          <w:lang w:val="en-US"/>
        </w:rPr>
      </w:pPr>
      <w:r w:rsidRPr="00EC1971">
        <w:rPr>
          <w:rFonts w:ascii="Sylfaen" w:hAnsi="Sylfaen" w:cs="Sylfaen"/>
          <w:b/>
          <w:bCs/>
          <w:color w:val="000000"/>
          <w:sz w:val="20"/>
          <w:szCs w:val="20"/>
          <w:lang w:val="ka-GE"/>
        </w:rPr>
        <w:t>(კონსოლიდირებული ტენდერი №</w:t>
      </w:r>
      <w:r w:rsidRPr="00EC1971">
        <w:rPr>
          <w:rStyle w:val="Strong"/>
          <w:rFonts w:ascii="Sylfaen" w:hAnsi="Sylfaen"/>
          <w:color w:val="222222"/>
          <w:sz w:val="20"/>
          <w:szCs w:val="20"/>
          <w:shd w:val="clear" w:color="auto" w:fill="FFFFFF"/>
          <w:lang w:val="ka-GE"/>
        </w:rPr>
        <w:t>-CON160000</w:t>
      </w:r>
      <w:r>
        <w:rPr>
          <w:rStyle w:val="Strong"/>
          <w:rFonts w:ascii="Sylfaen" w:hAnsi="Sylfaen"/>
          <w:color w:val="222222"/>
          <w:sz w:val="20"/>
          <w:szCs w:val="20"/>
          <w:shd w:val="clear" w:color="auto" w:fill="FFFFFF"/>
          <w:lang w:val="ka-GE"/>
        </w:rPr>
        <w:t>---</w:t>
      </w:r>
      <w:r w:rsidRPr="00EC1971">
        <w:rPr>
          <w:rStyle w:val="Strong"/>
          <w:rFonts w:ascii="Verdana" w:hAnsi="Verdana"/>
          <w:color w:val="222222"/>
          <w:sz w:val="20"/>
          <w:szCs w:val="20"/>
          <w:shd w:val="clear" w:color="auto" w:fill="FFFFFF"/>
          <w:lang w:val="en-US"/>
        </w:rPr>
        <w:t>)</w:t>
      </w:r>
    </w:p>
    <w:p w:rsidR="00280F3A" w:rsidRPr="00EC1971" w:rsidRDefault="00280F3A" w:rsidP="00280F3A">
      <w:pPr>
        <w:spacing w:after="0" w:line="240" w:lineRule="auto"/>
        <w:jc w:val="both"/>
        <w:rPr>
          <w:rFonts w:ascii="Sylfaen" w:hAnsi="Sylfaen" w:cs="Sylfaen"/>
          <w:color w:val="000000"/>
          <w:sz w:val="20"/>
          <w:szCs w:val="20"/>
          <w:lang w:val="ka-GE"/>
        </w:rPr>
      </w:pPr>
    </w:p>
    <w:p w:rsidR="00280F3A" w:rsidRPr="00EC1971" w:rsidRDefault="00280F3A" w:rsidP="00280F3A">
      <w:pPr>
        <w:spacing w:line="240" w:lineRule="auto"/>
        <w:jc w:val="both"/>
        <w:rPr>
          <w:rFonts w:ascii="Sylfaen" w:hAnsi="Sylfaen" w:cs="AcadNusx"/>
          <w:sz w:val="20"/>
          <w:szCs w:val="20"/>
          <w:lang w:val="ka-GE" w:eastAsia="ru-RU"/>
        </w:rPr>
      </w:pPr>
      <w:r w:rsidRPr="00EC1971">
        <w:rPr>
          <w:rFonts w:ascii="Sylfaen" w:hAnsi="Sylfaen" w:cs="Sylfaen"/>
          <w:color w:val="000000"/>
          <w:sz w:val="20"/>
          <w:szCs w:val="20"/>
          <w:lang w:val="es-ES_tradnl"/>
        </w:rPr>
        <w:t xml:space="preserve">  ქ. თბილისი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rPr>
        <w:t xml:space="preserve">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lang w:val="es-ES_tradnl"/>
        </w:rPr>
        <w:t xml:space="preserve">     </w:t>
      </w:r>
      <w:r w:rsidRPr="00EC1971">
        <w:rPr>
          <w:rStyle w:val="TENDER"/>
          <w:szCs w:val="20"/>
          <w:lang w:val="ka-GE"/>
        </w:rPr>
        <w:t>--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lang w:val="es-ES_tradnl"/>
        </w:rPr>
        <w:t>201</w:t>
      </w:r>
      <w:r w:rsidRPr="00EC1971">
        <w:rPr>
          <w:rFonts w:ascii="Sylfaen" w:hAnsi="Sylfaen" w:cs="Sylfaen"/>
          <w:color w:val="000000"/>
          <w:sz w:val="20"/>
          <w:szCs w:val="20"/>
          <w:lang w:val="ka-GE"/>
        </w:rPr>
        <w:t>7</w:t>
      </w:r>
      <w:r w:rsidRPr="00EC1971">
        <w:rPr>
          <w:rFonts w:ascii="Sylfaen" w:hAnsi="Sylfaen" w:cs="Sylfaen"/>
          <w:color w:val="000000"/>
          <w:sz w:val="20"/>
          <w:szCs w:val="20"/>
        </w:rPr>
        <w:t xml:space="preserve"> </w:t>
      </w:r>
      <w:r w:rsidRPr="00EC1971">
        <w:rPr>
          <w:rFonts w:ascii="Sylfaen" w:hAnsi="Sylfaen" w:cs="Sylfaen"/>
          <w:color w:val="000000"/>
          <w:sz w:val="20"/>
          <w:szCs w:val="20"/>
          <w:lang w:val="es-ES_tradnl"/>
        </w:rPr>
        <w:t>წ.</w:t>
      </w:r>
    </w:p>
    <w:p w:rsidR="00280F3A" w:rsidRPr="00EC1971" w:rsidRDefault="00280F3A" w:rsidP="00280F3A">
      <w:pPr>
        <w:spacing w:line="240" w:lineRule="auto"/>
        <w:jc w:val="both"/>
        <w:rPr>
          <w:rFonts w:ascii="AcadNusx" w:hAnsi="AcadNusx" w:cs="AcadNusx"/>
          <w:sz w:val="20"/>
          <w:szCs w:val="20"/>
          <w:lang w:val="de-DE"/>
        </w:rPr>
      </w:pPr>
      <w:r w:rsidRPr="00EC1971">
        <w:rPr>
          <w:rFonts w:ascii="Sylfaen" w:hAnsi="Sylfaen" w:cs="AcadNusx"/>
          <w:sz w:val="20"/>
          <w:szCs w:val="20"/>
          <w:lang w:val="ka-GE" w:eastAsia="ru-RU"/>
        </w:rPr>
        <w:t xml:space="preserve">ხელშეკრულების მხარეები: </w:t>
      </w: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280F3A" w:rsidRPr="00EC1971" w:rsidTr="00485620">
        <w:trPr>
          <w:trHeight w:val="367"/>
        </w:trPr>
        <w:tc>
          <w:tcPr>
            <w:tcW w:w="3798" w:type="dxa"/>
          </w:tcPr>
          <w:p w:rsidR="00280F3A" w:rsidRPr="00EC1971" w:rsidRDefault="00280F3A" w:rsidP="00485620">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შემსყიდველი</w:t>
            </w:r>
            <w:r w:rsidRPr="00EC1971">
              <w:rPr>
                <w:rFonts w:ascii="AcadNusx" w:hAnsi="AcadNusx" w:cs="AcadNusx"/>
                <w:b/>
                <w:sz w:val="20"/>
                <w:szCs w:val="20"/>
                <w:lang w:val="de-DE"/>
              </w:rPr>
              <w:t>:</w:t>
            </w:r>
          </w:p>
        </w:tc>
        <w:tc>
          <w:tcPr>
            <w:tcW w:w="6804" w:type="dxa"/>
          </w:tcPr>
          <w:p w:rsidR="00280F3A" w:rsidRPr="00EC1971" w:rsidRDefault="001B79AD" w:rsidP="00485620">
            <w:pPr>
              <w:spacing w:line="240" w:lineRule="auto"/>
              <w:jc w:val="both"/>
              <w:rPr>
                <w:rFonts w:ascii="Sylfaen" w:hAnsi="Sylfaen"/>
                <w:sz w:val="20"/>
                <w:szCs w:val="20"/>
                <w:lang w:val="ka-GE"/>
              </w:rPr>
            </w:pPr>
            <w:sdt>
              <w:sdtPr>
                <w:rPr>
                  <w:rStyle w:val="TENDER"/>
                  <w:szCs w:val="20"/>
                </w:rPr>
                <w:id w:val="-1671862121"/>
                <w:placeholder>
                  <w:docPart w:val="6E388D6EBA3C40ED90E251F9683CCE1F"/>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(შემსყიდველი ორგანიზაციის დასახელება)</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280F3A" w:rsidRPr="00EC1971" w:rsidRDefault="001B79AD" w:rsidP="00485620">
            <w:pPr>
              <w:spacing w:line="240" w:lineRule="auto"/>
              <w:jc w:val="both"/>
              <w:rPr>
                <w:rFonts w:ascii="Sylfaen" w:hAnsi="Sylfaen" w:cs="AcadNusx"/>
                <w:sz w:val="20"/>
                <w:szCs w:val="20"/>
                <w:lang w:val="ka-GE"/>
              </w:rPr>
            </w:pPr>
            <w:sdt>
              <w:sdtPr>
                <w:rPr>
                  <w:rStyle w:val="TENDER"/>
                  <w:szCs w:val="20"/>
                </w:rPr>
                <w:id w:val="-894814323"/>
                <w:placeholder>
                  <w:docPart w:val="A70990D548F045A5B148B86D486587B4"/>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საიდენტიფიკაციო კოდი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592744910"/>
                <w:placeholder>
                  <w:docPart w:val="4FB5D7DFFA3240EA8D6E421ED101D779"/>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იურიდიული მისამართი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233816123"/>
                <w:placeholder>
                  <w:docPart w:val="4F1AA92D24E847D28C371FDE35FDF022"/>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ფაქტობრივი მისამართი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854301375"/>
                <w:placeholder>
                  <w:docPart w:val="F4F62E5B9FFA4AD0A4B77DF49472478D"/>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უფლებამოსილი წარმომადგენლის თანამდებობა, სახელი და გვარი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rPr>
          <w:trHeight w:val="571"/>
        </w:trPr>
        <w:tc>
          <w:tcPr>
            <w:tcW w:w="3798" w:type="dxa"/>
          </w:tcPr>
          <w:p w:rsidR="00280F3A" w:rsidRPr="00EC1971" w:rsidRDefault="00280F3A" w:rsidP="00485620">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280F3A" w:rsidRPr="00EC1971" w:rsidRDefault="00280F3A" w:rsidP="00485620">
            <w:pPr>
              <w:spacing w:line="240" w:lineRule="auto"/>
              <w:jc w:val="both"/>
              <w:rPr>
                <w:rFonts w:ascii="AcadNusx" w:hAnsi="AcadNusx" w:cs="AcadNusx"/>
                <w:sz w:val="20"/>
                <w:szCs w:val="20"/>
                <w:lang w:val="de-DE"/>
              </w:rPr>
            </w:pP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788282487"/>
                <w:placeholder>
                  <w:docPart w:val="E1C13323458C41718769F967FFFB742F"/>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ტელეფონის ნომერი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rPr>
          <w:trHeight w:val="115"/>
        </w:trPr>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280F3A" w:rsidRPr="00EC1971" w:rsidRDefault="001B79AD" w:rsidP="00485620">
            <w:pPr>
              <w:spacing w:line="240" w:lineRule="auto"/>
              <w:jc w:val="both"/>
              <w:rPr>
                <w:sz w:val="20"/>
                <w:szCs w:val="20"/>
                <w:lang w:val="de-DE"/>
              </w:rPr>
            </w:pPr>
            <w:sdt>
              <w:sdtPr>
                <w:rPr>
                  <w:rStyle w:val="TENDER"/>
                  <w:szCs w:val="20"/>
                </w:rPr>
                <w:id w:val="-1197694662"/>
                <w:placeholder>
                  <w:docPart w:val="EF03825353C844A3BA005C9DED6ED56F"/>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ელექტრონული ფოსტა</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592585785"/>
                <w:placeholder>
                  <w:docPart w:val="B1914BE275DB44FB970B78BEB0D2356C"/>
                </w:placeholder>
              </w:sdtPr>
              <w:sdtEndPr>
                <w:rPr>
                  <w:rStyle w:val="TENDER"/>
                </w:rPr>
              </w:sdtEndPr>
              <w:sdtContent>
                <w:r w:rsidR="00280F3A"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280F3A" w:rsidRPr="00EC1971">
                  <w:rPr>
                    <w:rStyle w:val="TENDER"/>
                    <w:szCs w:val="20"/>
                  </w:rPr>
                  <w:instrText xml:space="preserve"> FORMTEXT </w:instrText>
                </w:r>
                <w:r w:rsidR="00280F3A" w:rsidRPr="00EC1971">
                  <w:rPr>
                    <w:rStyle w:val="TENDER"/>
                    <w:szCs w:val="20"/>
                  </w:rPr>
                </w:r>
                <w:r w:rsidR="00280F3A" w:rsidRPr="00EC1971">
                  <w:rPr>
                    <w:rStyle w:val="TENDER"/>
                    <w:szCs w:val="20"/>
                  </w:rPr>
                  <w:fldChar w:fldCharType="separate"/>
                </w:r>
                <w:r w:rsidR="00280F3A" w:rsidRPr="00EC1971">
                  <w:rPr>
                    <w:rStyle w:val="TENDER"/>
                    <w:noProof/>
                    <w:szCs w:val="20"/>
                  </w:rPr>
                  <w:t xml:space="preserve">(შემსყიდველი ორგანიზაციის </w:t>
                </w:r>
                <w:r w:rsidR="00280F3A" w:rsidRPr="00EC1971">
                  <w:rPr>
                    <w:rStyle w:val="TENDER"/>
                    <w:noProof/>
                    <w:szCs w:val="20"/>
                    <w:lang w:val="ka-GE"/>
                  </w:rPr>
                  <w:t>საკონტაქტო პირის სახელი და გვარი</w:t>
                </w:r>
                <w:r w:rsidR="00280F3A" w:rsidRPr="00EC1971">
                  <w:rPr>
                    <w:rStyle w:val="TENDER"/>
                    <w:noProof/>
                    <w:szCs w:val="20"/>
                  </w:rPr>
                  <w:t>)</w:t>
                </w:r>
                <w:r w:rsidR="00280F3A" w:rsidRPr="00EC1971">
                  <w:rPr>
                    <w:rStyle w:val="TENDER"/>
                    <w:szCs w:val="20"/>
                  </w:rPr>
                  <w:fldChar w:fldCharType="end"/>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პირის ტელეფონის ნომერი</w:t>
            </w:r>
          </w:p>
        </w:tc>
        <w:tc>
          <w:tcPr>
            <w:tcW w:w="6804" w:type="dxa"/>
          </w:tcPr>
          <w:p w:rsidR="00280F3A" w:rsidRPr="00EC1971" w:rsidRDefault="00280F3A" w:rsidP="00485620">
            <w:pPr>
              <w:spacing w:line="240" w:lineRule="auto"/>
              <w:jc w:val="both"/>
              <w:rPr>
                <w:sz w:val="20"/>
                <w:szCs w:val="20"/>
                <w:lang w:val="de-DE"/>
              </w:rPr>
            </w:pP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280F3A" w:rsidRPr="00EC1971" w:rsidRDefault="00280F3A" w:rsidP="00485620">
            <w:pPr>
              <w:spacing w:line="240" w:lineRule="auto"/>
              <w:jc w:val="both"/>
              <w:rPr>
                <w:rFonts w:ascii="AcadNusx" w:hAnsi="AcadNusx" w:cs="AcadNusx"/>
                <w:sz w:val="20"/>
                <w:szCs w:val="20"/>
                <w:lang w:val="de-DE"/>
              </w:rPr>
            </w:pP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ბანკი</w:t>
            </w:r>
          </w:p>
        </w:tc>
        <w:tc>
          <w:tcPr>
            <w:tcW w:w="6804" w:type="dxa"/>
          </w:tcPr>
          <w:p w:rsidR="00280F3A" w:rsidRPr="00EC1971" w:rsidRDefault="00280F3A" w:rsidP="00485620">
            <w:pPr>
              <w:spacing w:line="240" w:lineRule="auto"/>
              <w:rPr>
                <w:rFonts w:ascii="AcadNusx" w:hAnsi="AcadNusx"/>
                <w:sz w:val="20"/>
                <w:szCs w:val="20"/>
              </w:rPr>
            </w:pPr>
            <w:r w:rsidRPr="00EC1971">
              <w:rPr>
                <w:rFonts w:ascii="AcadNusx" w:hAnsi="AcadNusx"/>
                <w:sz w:val="20"/>
                <w:szCs w:val="20"/>
              </w:rPr>
              <w:t>-</w:t>
            </w: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280F3A" w:rsidRPr="00EC1971" w:rsidRDefault="00280F3A" w:rsidP="00485620">
            <w:pPr>
              <w:spacing w:line="240" w:lineRule="auto"/>
              <w:jc w:val="both"/>
              <w:rPr>
                <w:sz w:val="20"/>
                <w:szCs w:val="20"/>
                <w:lang w:val="de-DE"/>
              </w:rPr>
            </w:pPr>
            <w:r w:rsidRPr="00EC1971">
              <w:rPr>
                <w:sz w:val="20"/>
                <w:szCs w:val="20"/>
                <w:lang w:val="de-DE"/>
              </w:rPr>
              <w:t>-</w:t>
            </w:r>
          </w:p>
        </w:tc>
      </w:tr>
    </w:tbl>
    <w:p w:rsidR="00280F3A" w:rsidRPr="00EC1971" w:rsidRDefault="00280F3A" w:rsidP="00280F3A">
      <w:pPr>
        <w:spacing w:line="240" w:lineRule="auto"/>
        <w:jc w:val="both"/>
        <w:rPr>
          <w:rFonts w:ascii="Sylfaen" w:hAnsi="Sylfaen" w:cs="AcadNusx"/>
          <w:sz w:val="20"/>
          <w:szCs w:val="20"/>
          <w:lang w:val="ka-GE"/>
        </w:rPr>
      </w:pP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280F3A" w:rsidRPr="00EC1971" w:rsidTr="00485620">
        <w:trPr>
          <w:trHeight w:val="367"/>
        </w:trPr>
        <w:tc>
          <w:tcPr>
            <w:tcW w:w="3798" w:type="dxa"/>
          </w:tcPr>
          <w:p w:rsidR="00280F3A" w:rsidRPr="00EC1971" w:rsidRDefault="00280F3A" w:rsidP="00485620">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მიმწოდებელი</w:t>
            </w:r>
            <w:r w:rsidRPr="00EC1971">
              <w:rPr>
                <w:rFonts w:ascii="AcadNusx" w:hAnsi="AcadNusx" w:cs="AcadNusx"/>
                <w:b/>
                <w:sz w:val="20"/>
                <w:szCs w:val="20"/>
                <w:lang w:val="de-DE"/>
              </w:rPr>
              <w:t>:</w:t>
            </w:r>
          </w:p>
        </w:tc>
        <w:tc>
          <w:tcPr>
            <w:tcW w:w="6804" w:type="dxa"/>
          </w:tcPr>
          <w:p w:rsidR="00280F3A" w:rsidRPr="00EC1971" w:rsidRDefault="00280F3A" w:rsidP="00485620">
            <w:pPr>
              <w:spacing w:line="240" w:lineRule="auto"/>
              <w:jc w:val="both"/>
              <w:rPr>
                <w:rFonts w:ascii="Sylfaen" w:hAnsi="Sylfaen"/>
                <w:sz w:val="20"/>
                <w:szCs w:val="20"/>
                <w:lang w:val="ka-GE"/>
              </w:rPr>
            </w:pPr>
            <w:r w:rsidRPr="00EC1971">
              <w:rPr>
                <w:rStyle w:val="TENDER"/>
                <w:lang w:val="ka-GE"/>
              </w:rPr>
              <w:t xml:space="preserve"> შპს რომპეტროლ საქართველო</w:t>
            </w: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280F3A" w:rsidRPr="00EC1971" w:rsidRDefault="001B79AD" w:rsidP="00485620">
            <w:pPr>
              <w:spacing w:line="240" w:lineRule="auto"/>
              <w:jc w:val="both"/>
              <w:rPr>
                <w:rFonts w:ascii="Sylfaen" w:hAnsi="Sylfaen" w:cs="AcadNusx"/>
                <w:sz w:val="20"/>
                <w:szCs w:val="20"/>
                <w:lang w:val="ka-GE"/>
              </w:rPr>
            </w:pPr>
            <w:sdt>
              <w:sdtPr>
                <w:rPr>
                  <w:rStyle w:val="TENDER"/>
                  <w:szCs w:val="20"/>
                </w:rPr>
                <w:id w:val="-1221590235"/>
                <w:placeholder>
                  <w:docPart w:val="E8468A0A76A7440BBC8B31EE2317EF84"/>
                </w:placeholder>
              </w:sdtPr>
              <w:sdtEndPr>
                <w:rPr>
                  <w:rStyle w:val="TENDER"/>
                </w:rPr>
              </w:sdtEndPr>
              <w:sdtContent>
                <w:r w:rsidR="00280F3A" w:rsidRPr="00EC1971">
                  <w:rPr>
                    <w:rStyle w:val="TENDER"/>
                    <w:szCs w:val="20"/>
                    <w:lang w:val="ka-GE"/>
                  </w:rPr>
                  <w:t>204 493 002</w:t>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564413488"/>
                <w:placeholder>
                  <w:docPart w:val="1819744A43CC4C91A8AE463E9A2D9238"/>
                </w:placeholder>
              </w:sdtPr>
              <w:sdtEndPr>
                <w:rPr>
                  <w:rStyle w:val="TENDER"/>
                </w:rPr>
              </w:sdtEndPr>
              <w:sdtContent>
                <w:r w:rsidR="00280F3A" w:rsidRPr="00EC1971">
                  <w:rPr>
                    <w:rStyle w:val="TENDER"/>
                    <w:szCs w:val="20"/>
                    <w:lang w:val="ka-GE"/>
                  </w:rPr>
                  <w:t>ქ. თბილისი, გამრეკელის ქ. 19</w:t>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974872114"/>
                <w:placeholder>
                  <w:docPart w:val="CDB4421C0A0449A4A65A477F10B4CB46"/>
                </w:placeholder>
              </w:sdtPr>
              <w:sdtEndPr>
                <w:rPr>
                  <w:rStyle w:val="TENDER"/>
                </w:rPr>
              </w:sdtEndPr>
              <w:sdtContent>
                <w:r w:rsidR="00280F3A" w:rsidRPr="00EC1971">
                  <w:rPr>
                    <w:rStyle w:val="TENDER"/>
                    <w:szCs w:val="20"/>
                    <w:lang w:val="ka-GE"/>
                  </w:rPr>
                  <w:t>ქ. თბილისი, ვეკუას ქ. 3</w:t>
                </w:r>
              </w:sdtContent>
            </w:sdt>
          </w:p>
        </w:tc>
      </w:tr>
      <w:tr w:rsidR="00280F3A" w:rsidRPr="00EC1971" w:rsidTr="00485620">
        <w:tc>
          <w:tcPr>
            <w:tcW w:w="3798" w:type="dxa"/>
          </w:tcPr>
          <w:p w:rsidR="00280F3A" w:rsidRPr="00EC1971" w:rsidRDefault="00280F3A" w:rsidP="00485620">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302349745"/>
                <w:placeholder>
                  <w:docPart w:val="A77CE35E21944D4780D2F9CA77B09A8A"/>
                </w:placeholder>
              </w:sdtPr>
              <w:sdtEndPr>
                <w:rPr>
                  <w:rStyle w:val="TENDER"/>
                </w:rPr>
              </w:sdtEndPr>
              <w:sdtContent>
                <w:r w:rsidR="00280F3A" w:rsidRPr="00EC1971">
                  <w:rPr>
                    <w:rStyle w:val="TENDER"/>
                    <w:szCs w:val="20"/>
                    <w:lang w:val="ka-GE"/>
                  </w:rPr>
                  <w:t>გენერალური დირექტორი კაირატ კაბილოვი</w:t>
                </w:r>
              </w:sdtContent>
            </w:sdt>
          </w:p>
        </w:tc>
      </w:tr>
      <w:tr w:rsidR="00280F3A" w:rsidRPr="00EC1971" w:rsidTr="00485620">
        <w:trPr>
          <w:trHeight w:val="571"/>
        </w:trPr>
        <w:tc>
          <w:tcPr>
            <w:tcW w:w="3798" w:type="dxa"/>
          </w:tcPr>
          <w:p w:rsidR="00280F3A" w:rsidRPr="00EC1971" w:rsidRDefault="00280F3A" w:rsidP="00485620">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280F3A" w:rsidRPr="00EC1971" w:rsidRDefault="00280F3A" w:rsidP="00485620">
            <w:pPr>
              <w:spacing w:line="240" w:lineRule="auto"/>
              <w:jc w:val="both"/>
              <w:rPr>
                <w:rFonts w:ascii="AcadNusx" w:hAnsi="AcadNusx" w:cs="AcadNusx"/>
                <w:sz w:val="20"/>
                <w:szCs w:val="20"/>
                <w:lang w:val="de-DE"/>
              </w:rPr>
            </w:pP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280F3A" w:rsidRPr="00EC1971" w:rsidRDefault="001B79AD" w:rsidP="00485620">
            <w:pPr>
              <w:spacing w:line="240" w:lineRule="auto"/>
              <w:jc w:val="both"/>
              <w:rPr>
                <w:rFonts w:ascii="AcadNusx" w:hAnsi="AcadNusx" w:cs="AcadNusx"/>
                <w:sz w:val="20"/>
                <w:szCs w:val="20"/>
                <w:lang w:val="de-DE"/>
              </w:rPr>
            </w:pPr>
            <w:sdt>
              <w:sdtPr>
                <w:rPr>
                  <w:rStyle w:val="TENDER"/>
                  <w:szCs w:val="20"/>
                </w:rPr>
                <w:id w:val="-1681033243"/>
                <w:placeholder>
                  <w:docPart w:val="F8424B6E333F4D439E0F3BD9402E2D15"/>
                </w:placeholder>
              </w:sdtPr>
              <w:sdtEndPr>
                <w:rPr>
                  <w:rStyle w:val="TENDER"/>
                </w:rPr>
              </w:sdtEndPr>
              <w:sdtContent>
                <w:r w:rsidR="00280F3A" w:rsidRPr="00EC1971">
                  <w:rPr>
                    <w:rStyle w:val="TENDER"/>
                    <w:szCs w:val="20"/>
                    <w:lang w:val="ka-GE"/>
                  </w:rPr>
                  <w:t>032 2 ------------</w:t>
                </w:r>
              </w:sdtContent>
            </w:sdt>
          </w:p>
        </w:tc>
      </w:tr>
      <w:tr w:rsidR="00280F3A" w:rsidRPr="00EC1971" w:rsidTr="00485620">
        <w:trPr>
          <w:trHeight w:val="115"/>
        </w:trPr>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280F3A" w:rsidRPr="00EC1971" w:rsidRDefault="001B79AD" w:rsidP="00485620">
            <w:pPr>
              <w:spacing w:line="240" w:lineRule="auto"/>
              <w:jc w:val="both"/>
              <w:rPr>
                <w:sz w:val="20"/>
                <w:szCs w:val="20"/>
                <w:lang w:val="de-DE"/>
              </w:rPr>
            </w:pPr>
            <w:sdt>
              <w:sdtPr>
                <w:rPr>
                  <w:rStyle w:val="TENDER"/>
                  <w:szCs w:val="20"/>
                </w:rPr>
                <w:id w:val="-421182452"/>
                <w:placeholder>
                  <w:docPart w:val="4D4EA0177FDB4FC7B1815A872730167A"/>
                </w:placeholder>
              </w:sdtPr>
              <w:sdtEndPr>
                <w:rPr>
                  <w:rStyle w:val="TENDER"/>
                </w:rPr>
              </w:sdtEndPr>
              <w:sdtContent>
                <w:r w:rsidR="00280F3A" w:rsidRPr="00EC1971">
                  <w:rPr>
                    <w:rStyle w:val="TENDER"/>
                    <w:szCs w:val="20"/>
                  </w:rPr>
                  <w:t>Tender.georgia@rompetrol.com</w:t>
                </w:r>
              </w:sdtContent>
            </w:sdt>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280F3A" w:rsidRPr="00EC1971" w:rsidRDefault="00280F3A" w:rsidP="00485620">
            <w:pPr>
              <w:spacing w:line="240" w:lineRule="auto"/>
              <w:jc w:val="both"/>
              <w:rPr>
                <w:rFonts w:ascii="AcadNusx" w:hAnsi="AcadNusx" w:cs="AcadNusx"/>
                <w:sz w:val="20"/>
                <w:szCs w:val="20"/>
                <w:lang w:val="de-DE"/>
              </w:rPr>
            </w:pP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lastRenderedPageBreak/>
              <w:t>ბანკი</w:t>
            </w:r>
          </w:p>
        </w:tc>
        <w:tc>
          <w:tcPr>
            <w:tcW w:w="6804" w:type="dxa"/>
          </w:tcPr>
          <w:p w:rsidR="00280F3A" w:rsidRPr="00EC1971" w:rsidRDefault="00280F3A" w:rsidP="00485620">
            <w:pPr>
              <w:spacing w:line="240" w:lineRule="auto"/>
              <w:rPr>
                <w:rFonts w:ascii="Sylfaen" w:hAnsi="Sylfaen"/>
                <w:sz w:val="20"/>
                <w:szCs w:val="20"/>
                <w:lang w:val="ka-GE"/>
              </w:rPr>
            </w:pPr>
            <w:r w:rsidRPr="00EC1971">
              <w:rPr>
                <w:rFonts w:ascii="Sylfaen" w:hAnsi="Sylfaen"/>
                <w:sz w:val="20"/>
                <w:szCs w:val="20"/>
                <w:lang w:val="ka-GE"/>
              </w:rPr>
              <w:t>სს ვითიბი ბანკი</w:t>
            </w:r>
          </w:p>
        </w:tc>
      </w:tr>
      <w:tr w:rsidR="00280F3A" w:rsidRPr="00EC1971" w:rsidTr="00485620">
        <w:tc>
          <w:tcPr>
            <w:tcW w:w="3798" w:type="dxa"/>
          </w:tcPr>
          <w:p w:rsidR="00280F3A" w:rsidRPr="00EC1971" w:rsidRDefault="00280F3A" w:rsidP="00485620">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280F3A" w:rsidRPr="00EC1971" w:rsidRDefault="00280F3A" w:rsidP="00485620">
            <w:pPr>
              <w:spacing w:line="240" w:lineRule="auto"/>
              <w:jc w:val="both"/>
              <w:rPr>
                <w:sz w:val="20"/>
                <w:szCs w:val="20"/>
                <w:lang w:val="de-DE"/>
              </w:rPr>
            </w:pPr>
            <w:r w:rsidRPr="00EC1971">
              <w:rPr>
                <w:rFonts w:eastAsia="PMingLiU" w:cs="LitNusx"/>
                <w:b/>
                <w:sz w:val="20"/>
                <w:szCs w:val="20"/>
              </w:rPr>
              <w:t>GE79VT6600000090303602</w:t>
            </w:r>
          </w:p>
        </w:tc>
      </w:tr>
    </w:tbl>
    <w:p w:rsidR="00280F3A" w:rsidRPr="00EC1971" w:rsidRDefault="00280F3A" w:rsidP="00280F3A">
      <w:pPr>
        <w:spacing w:line="240" w:lineRule="auto"/>
        <w:jc w:val="both"/>
        <w:rPr>
          <w:rFonts w:ascii="Sylfaen" w:hAnsi="Sylfaen" w:cs="AcadNusx"/>
          <w:sz w:val="20"/>
          <w:szCs w:val="20"/>
          <w:lang w:val="ka-GE"/>
        </w:rPr>
      </w:pPr>
    </w:p>
    <w:p w:rsidR="00280F3A" w:rsidRPr="00EC1971" w:rsidRDefault="00280F3A" w:rsidP="00280F3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ka-GE"/>
        </w:rPr>
      </w:pPr>
      <w:r w:rsidRPr="00EC1971">
        <w:rPr>
          <w:rFonts w:eastAsia="Times New Roman"/>
          <w:iCs/>
          <w:sz w:val="20"/>
          <w:szCs w:val="20"/>
          <w:u w:val="single"/>
          <w:lang w:val="ka-GE"/>
        </w:rPr>
        <w:t>ხელშეკრულების გაფორმების საფუძველი:</w:t>
      </w:r>
      <w:r w:rsidRPr="00EC1971">
        <w:rPr>
          <w:rFonts w:eastAsia="Times New Roman"/>
          <w:iCs/>
          <w:sz w:val="20"/>
          <w:szCs w:val="20"/>
          <w:lang w:val="ka-GE"/>
        </w:rPr>
        <w:t xml:space="preserve"> </w:t>
      </w:r>
      <w:hyperlink r:id="rId7" w:history="1">
        <w:r w:rsidRPr="00EC1971">
          <w:rPr>
            <w:rFonts w:eastAsia="Times New Roman"/>
            <w:iCs/>
            <w:sz w:val="20"/>
            <w:szCs w:val="20"/>
          </w:rPr>
          <w:t>,,სახელმწიფო შესყიდვების შესახებ“ საქართველოს კანონის</w:t>
        </w:r>
      </w:hyperlink>
      <w:r w:rsidRPr="00EC1971">
        <w:rPr>
          <w:rFonts w:eastAsia="Times New Roman"/>
          <w:iCs/>
          <w:sz w:val="20"/>
          <w:szCs w:val="20"/>
          <w:lang w:val="ka-GE"/>
        </w:rPr>
        <w:t xml:space="preserve"> 20</w:t>
      </w:r>
      <w:r w:rsidRPr="00EC1971">
        <w:rPr>
          <w:rFonts w:eastAsia="Times New Roman"/>
          <w:iCs/>
          <w:sz w:val="20"/>
          <w:szCs w:val="20"/>
          <w:vertAlign w:val="superscript"/>
          <w:lang w:val="ka-GE"/>
        </w:rPr>
        <w:t>2</w:t>
      </w:r>
      <w:r w:rsidRPr="00EC1971">
        <w:rPr>
          <w:rFonts w:eastAsia="Times New Roman"/>
          <w:iCs/>
          <w:sz w:val="20"/>
          <w:szCs w:val="20"/>
          <w:lang w:val="ka-GE"/>
        </w:rPr>
        <w:t xml:space="preserve"> მუხლის, ,,ნავთობპროდუქციის (საწვავის)</w:t>
      </w:r>
      <w:r w:rsidRPr="00EC1971">
        <w:rPr>
          <w:rFonts w:eastAsia="Times New Roman"/>
          <w:iCs/>
          <w:sz w:val="20"/>
          <w:szCs w:val="20"/>
          <w:lang w:val="en-US"/>
        </w:rPr>
        <w:t xml:space="preserve"> </w:t>
      </w:r>
      <w:r w:rsidRPr="00EC1971">
        <w:rPr>
          <w:rFonts w:eastAsia="Times New Roman"/>
          <w:iCs/>
          <w:sz w:val="20"/>
          <w:szCs w:val="20"/>
          <w:lang w:val="ka-GE"/>
        </w:rPr>
        <w:t>კონსოლიდირებული ტენდერის ჩატარების წესისა და პირობების დამტკიცების თაობაზე" სახელმწიფო შესყიდვების სააგენტოს თავმჯდომარის 2014 წლის 4 დეკემბრის #11 ბრძანება, სხვა საკანონმდებლო ნორმატიული აქტები და 2016 წლის 02 დეკემბრის „ნავთობპროდუქციის (საწვავის) 2017 წლის კონსოლიდირებული ტენდერის სატენდერო დოკუმენტაცია“.</w:t>
      </w:r>
    </w:p>
    <w:p w:rsidR="000C0F65" w:rsidRPr="00AF397D" w:rsidRDefault="000C0F65" w:rsidP="00EC0D40">
      <w:pPr>
        <w:spacing w:after="0" w:line="240" w:lineRule="auto"/>
        <w:jc w:val="both"/>
        <w:rPr>
          <w:rFonts w:ascii="Sylfaen" w:hAnsi="Sylfaen" w:cs="Sylfaen"/>
          <w:iCs/>
          <w:color w:val="000000"/>
          <w:sz w:val="20"/>
          <w:szCs w:val="20"/>
          <w:lang w:val="ka-GE"/>
        </w:rPr>
      </w:pPr>
    </w:p>
    <w:p w:rsidR="00280F3A" w:rsidRPr="00EC1971" w:rsidRDefault="00280F3A" w:rsidP="00280F3A">
      <w:pPr>
        <w:pStyle w:val="ListParagraph"/>
        <w:numPr>
          <w:ilvl w:val="0"/>
          <w:numId w:val="1"/>
        </w:numPr>
        <w:tabs>
          <w:tab w:val="left" w:pos="90"/>
        </w:tabs>
        <w:spacing w:line="240" w:lineRule="auto"/>
        <w:ind w:left="0" w:firstLine="0"/>
        <w:jc w:val="center"/>
        <w:rPr>
          <w:rFonts w:ascii="Sylfaen" w:hAnsi="Sylfaen" w:cs="Sylfaen"/>
          <w:b/>
          <w:sz w:val="20"/>
          <w:szCs w:val="20"/>
          <w:lang w:val="es-ES_tradnl"/>
        </w:rPr>
      </w:pPr>
      <w:r w:rsidRPr="00EC1971">
        <w:rPr>
          <w:rFonts w:ascii="Sylfaen" w:hAnsi="Sylfaen" w:cs="Sylfaen"/>
          <w:b/>
          <w:bCs/>
          <w:sz w:val="20"/>
          <w:szCs w:val="20"/>
          <w:lang w:val="es-ES"/>
        </w:rPr>
        <w:t>გამოყენებული ტერმინების განმარტებები</w:t>
      </w:r>
    </w:p>
    <w:p w:rsidR="00280F3A" w:rsidRPr="00EC1971" w:rsidRDefault="00280F3A" w:rsidP="00280F3A">
      <w:pPr>
        <w:pStyle w:val="ListParagraph"/>
        <w:tabs>
          <w:tab w:val="left" w:pos="90"/>
        </w:tabs>
        <w:spacing w:line="240" w:lineRule="auto"/>
        <w:ind w:left="0"/>
        <w:rPr>
          <w:rFonts w:ascii="Sylfaen" w:hAnsi="Sylfaen" w:cs="Sylfaen"/>
          <w:b/>
          <w:color w:val="000000"/>
          <w:sz w:val="20"/>
          <w:szCs w:val="20"/>
          <w:lang w:val="es-ES_tradnl"/>
        </w:rPr>
      </w:pPr>
      <w:r w:rsidRPr="00EC1971">
        <w:rPr>
          <w:rFonts w:ascii="Sylfaen" w:hAnsi="Sylfaen" w:cs="Sylfaen"/>
          <w:bCs/>
          <w:color w:val="000000"/>
          <w:sz w:val="20"/>
          <w:szCs w:val="20"/>
          <w:lang w:val="es-ES"/>
        </w:rPr>
        <w:t>ხელშეკრულებაში გამოყენებულ ტერმინებს აქვთ შემდეგი მნიშვნელობა:</w:t>
      </w:r>
    </w:p>
    <w:p w:rsidR="00280F3A" w:rsidRPr="00EC1971" w:rsidRDefault="00280F3A" w:rsidP="00280F3A">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 xml:space="preserve">ხელშეკრულება სახელმწიფო შესყიდვის შესახებ (შემდგომში </w:t>
      </w:r>
      <w:r w:rsidRPr="00EC1971">
        <w:rPr>
          <w:rFonts w:ascii="Sylfaen" w:hAnsi="Sylfaen" w:cs="Sylfaen"/>
          <w:bCs/>
          <w:color w:val="000000"/>
          <w:sz w:val="20"/>
          <w:szCs w:val="20"/>
          <w:u w:val="single"/>
          <w:lang w:val="ka-GE"/>
        </w:rPr>
        <w:t>-</w:t>
      </w:r>
      <w:r w:rsidRPr="00EC1971">
        <w:rPr>
          <w:rFonts w:ascii="Sylfaen" w:hAnsi="Sylfaen" w:cs="Sylfaen"/>
          <w:bCs/>
          <w:color w:val="000000"/>
          <w:sz w:val="20"/>
          <w:szCs w:val="20"/>
          <w:u w:val="single"/>
          <w:lang w:val="es-ES"/>
        </w:rPr>
        <w:t xml:space="preserve"> ხელშეკრულება)</w:t>
      </w: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 შემსყიდველსა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ასევე </w:t>
      </w:r>
      <w:r w:rsidRPr="00EC1971">
        <w:rPr>
          <w:rFonts w:ascii="Sylfaen" w:hAnsi="Sylfaen" w:cs="Sylfaen"/>
          <w:bCs/>
          <w:color w:val="000000"/>
          <w:sz w:val="20"/>
          <w:szCs w:val="20"/>
          <w:lang w:val="ka-GE"/>
        </w:rPr>
        <w:t>იმ</w:t>
      </w:r>
      <w:r w:rsidRPr="00EC1971">
        <w:rPr>
          <w:rFonts w:ascii="Sylfaen" w:hAnsi="Sylfaen" w:cs="Sylfaen"/>
          <w:bCs/>
          <w:color w:val="000000"/>
          <w:sz w:val="20"/>
          <w:szCs w:val="20"/>
          <w:lang w:val="es-ES"/>
        </w:rPr>
        <w:t xml:space="preserve"> დოკუმენტებით</w:t>
      </w:r>
      <w:r w:rsidRPr="00EC1971">
        <w:rPr>
          <w:rFonts w:ascii="Sylfaen" w:hAnsi="Sylfaen" w:cs="Sylfaen"/>
          <w:bCs/>
          <w:color w:val="000000"/>
          <w:sz w:val="20"/>
          <w:szCs w:val="20"/>
          <w:lang w:val="ka-GE"/>
        </w:rPr>
        <w:t xml:space="preserve"> და დანართებით</w:t>
      </w:r>
      <w:r w:rsidRPr="00EC1971">
        <w:rPr>
          <w:rFonts w:ascii="Sylfaen" w:hAnsi="Sylfaen" w:cs="Sylfaen"/>
          <w:bCs/>
          <w:color w:val="000000"/>
          <w:sz w:val="20"/>
          <w:szCs w:val="20"/>
          <w:lang w:val="es-ES"/>
        </w:rPr>
        <w:t xml:space="preserve">, რომლებზეც ხელშეკრულებაში არის მინიშნებები. </w:t>
      </w:r>
    </w:p>
    <w:p w:rsidR="00280F3A" w:rsidRPr="00EC1971" w:rsidRDefault="00280F3A" w:rsidP="00280F3A">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ხელშეკრულების</w:t>
      </w:r>
      <w:r w:rsidRPr="00EC1971">
        <w:rPr>
          <w:rFonts w:ascii="Sylfaen" w:hAnsi="Sylfaen" w:cs="Sylfaen"/>
          <w:bCs/>
          <w:color w:val="000000"/>
          <w:sz w:val="20"/>
          <w:szCs w:val="20"/>
          <w:u w:val="single"/>
          <w:lang w:val="ka-GE"/>
        </w:rPr>
        <w:t xml:space="preserve"> საორიენტაციო</w:t>
      </w:r>
      <w:r w:rsidRPr="00EC1971">
        <w:rPr>
          <w:rFonts w:ascii="Sylfaen" w:hAnsi="Sylfaen" w:cs="Sylfaen"/>
          <w:bCs/>
          <w:color w:val="000000"/>
          <w:sz w:val="20"/>
          <w:szCs w:val="20"/>
          <w:u w:val="single"/>
          <w:lang w:val="es-ES"/>
        </w:rPr>
        <w:t xml:space="preserve"> ღირებულება</w:t>
      </w:r>
      <w:r w:rsidRPr="00EC1971">
        <w:rPr>
          <w:rFonts w:ascii="Sylfaen" w:hAnsi="Sylfaen" w:cs="Sylfaen"/>
          <w:bCs/>
          <w:color w:val="000000"/>
          <w:sz w:val="20"/>
          <w:szCs w:val="20"/>
          <w:lang w:val="es-ES"/>
        </w:rPr>
        <w:t xml:space="preserve"> </w:t>
      </w:r>
      <w:r w:rsidRPr="00EC1971">
        <w:rPr>
          <w:rFonts w:ascii="Sylfaen" w:hAnsi="Sylfaen" w:cs="Sylfaen"/>
          <w:bCs/>
          <w:color w:val="000000"/>
          <w:sz w:val="20"/>
          <w:szCs w:val="20"/>
          <w:lang w:val="ka-GE"/>
        </w:rPr>
        <w:t>-</w:t>
      </w:r>
      <w:r w:rsidRPr="00EC1971">
        <w:rPr>
          <w:rFonts w:ascii="Sylfaen" w:hAnsi="Sylfaen" w:cs="Sylfaen"/>
          <w:bCs/>
          <w:color w:val="000000"/>
          <w:sz w:val="20"/>
          <w:szCs w:val="20"/>
          <w:lang w:val="es-ES"/>
        </w:rPr>
        <w:t xml:space="preserve"> საერთო თანხა, </w:t>
      </w:r>
      <w:r w:rsidRPr="00EC1971">
        <w:rPr>
          <w:rFonts w:ascii="Sylfaen" w:hAnsi="Sylfaen" w:cs="Sylfaen"/>
          <w:bCs/>
          <w:color w:val="000000"/>
          <w:sz w:val="20"/>
          <w:szCs w:val="20"/>
          <w:lang w:val="ka-GE"/>
        </w:rPr>
        <w:t xml:space="preserve">(შესასყიდი საორიენტაციო რაოდენობა გამრავლებული 1 ლიტრი საწვავის სავარაუდო ფასზე) </w:t>
      </w:r>
      <w:r w:rsidRPr="00EC1971">
        <w:rPr>
          <w:rFonts w:ascii="Sylfaen" w:hAnsi="Sylfaen" w:cs="Sylfaen"/>
          <w:bCs/>
          <w:color w:val="000000"/>
          <w:sz w:val="20"/>
          <w:szCs w:val="20"/>
          <w:lang w:val="es-ES"/>
        </w:rPr>
        <w:t>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r w:rsidRPr="00EC1971">
        <w:rPr>
          <w:rFonts w:ascii="Sylfaen" w:hAnsi="Sylfaen" w:cs="Sylfaen"/>
          <w:bCs/>
          <w:color w:val="000000"/>
          <w:sz w:val="20"/>
          <w:szCs w:val="20"/>
          <w:lang w:val="ka-GE"/>
        </w:rPr>
        <w:t xml:space="preserve"> წინამდებარე ხელშეკრულებით გათვალისწინებული პირობების შესაბამისად</w:t>
      </w:r>
      <w:r w:rsidRPr="00EC1971">
        <w:rPr>
          <w:rFonts w:ascii="Sylfaen" w:hAnsi="Sylfaen" w:cs="Sylfaen"/>
          <w:bCs/>
          <w:color w:val="000000"/>
          <w:sz w:val="20"/>
          <w:szCs w:val="20"/>
          <w:lang w:val="es-ES"/>
        </w:rPr>
        <w:t>.</w:t>
      </w:r>
    </w:p>
    <w:p w:rsidR="00280F3A" w:rsidRPr="00EC1971" w:rsidRDefault="00280F3A" w:rsidP="00280F3A">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დღე, კვირა, თვე</w:t>
      </w:r>
      <w:r w:rsidRPr="00EC1971">
        <w:rPr>
          <w:rFonts w:ascii="Sylfaen" w:hAnsi="Sylfaen" w:cs="Sylfaen"/>
          <w:bCs/>
          <w:color w:val="000000"/>
          <w:sz w:val="20"/>
          <w:szCs w:val="20"/>
          <w:lang w:val="ka-GE"/>
        </w:rPr>
        <w:t xml:space="preserve"> - </w:t>
      </w:r>
      <w:r w:rsidRPr="00EC1971">
        <w:rPr>
          <w:rFonts w:ascii="Sylfaen" w:hAnsi="Sylfaen" w:cs="Sylfaen"/>
          <w:bCs/>
          <w:color w:val="000000"/>
          <w:sz w:val="20"/>
          <w:szCs w:val="20"/>
          <w:lang w:val="es-ES"/>
        </w:rPr>
        <w:t xml:space="preserve"> კალენდარული დღე, კვირა, თვე.</w:t>
      </w:r>
    </w:p>
    <w:p w:rsidR="00E56A11" w:rsidRPr="00AF397D" w:rsidRDefault="009E2358" w:rsidP="009D2848">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AF397D">
        <w:rPr>
          <w:rFonts w:ascii="Sylfaen" w:hAnsi="Sylfaen" w:cs="Sylfaen"/>
          <w:bCs/>
          <w:color w:val="000000"/>
          <w:sz w:val="20"/>
          <w:szCs w:val="20"/>
          <w:lang w:val="ka-GE"/>
        </w:rPr>
        <w:t xml:space="preserve"> </w:t>
      </w:r>
      <w:r w:rsidR="00200E26" w:rsidRPr="00AF397D">
        <w:rPr>
          <w:rFonts w:ascii="Sylfaen" w:hAnsi="Sylfaen" w:cs="Sylfaen"/>
          <w:bCs/>
          <w:color w:val="000000"/>
          <w:sz w:val="20"/>
          <w:szCs w:val="20"/>
          <w:lang w:val="ka-GE"/>
        </w:rPr>
        <w:t>„საწვავი“ -</w:t>
      </w:r>
      <w:r w:rsidR="00200E26" w:rsidRPr="00AF397D">
        <w:rPr>
          <w:rFonts w:ascii="Sylfaen" w:hAnsi="Sylfaen" w:cs="Sylfaen"/>
          <w:bCs/>
          <w:color w:val="000000"/>
          <w:sz w:val="20"/>
          <w:szCs w:val="20"/>
          <w:lang w:val="es-ES"/>
        </w:rPr>
        <w:t xml:space="preserve"> </w:t>
      </w:r>
      <w:r w:rsidR="00E56A11" w:rsidRPr="00AF397D">
        <w:rPr>
          <w:rFonts w:ascii="Sylfaen" w:hAnsi="Sylfaen" w:cs="Sylfaen"/>
          <w:b/>
          <w:bCs/>
          <w:i/>
          <w:color w:val="000000"/>
          <w:sz w:val="20"/>
          <w:szCs w:val="20"/>
          <w:lang w:val="ka-GE"/>
        </w:rPr>
        <w:t>ბენზინი ევრორეგულარი - ოქტანობა 92</w:t>
      </w:r>
    </w:p>
    <w:p w:rsidR="00280F3A" w:rsidRPr="00EC1971" w:rsidRDefault="00280F3A" w:rsidP="00280F3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color w:val="000000"/>
          <w:sz w:val="20"/>
          <w:szCs w:val="20"/>
          <w:lang w:val="es-ES_tradnl"/>
        </w:rPr>
      </w:pPr>
      <w:r w:rsidRPr="00226011">
        <w:rPr>
          <w:b/>
          <w:bCs/>
          <w:color w:val="000000"/>
          <w:sz w:val="20"/>
          <w:szCs w:val="20"/>
          <w:lang w:val="en-US"/>
        </w:rPr>
        <w:t>1.5.</w:t>
      </w:r>
      <w:r w:rsidRPr="00226011">
        <w:rPr>
          <w:bCs/>
          <w:color w:val="000000"/>
          <w:sz w:val="20"/>
          <w:szCs w:val="20"/>
          <w:lang w:val="en-US"/>
        </w:rPr>
        <w:t xml:space="preserve"> </w:t>
      </w:r>
      <w:r w:rsidRPr="00EC1971">
        <w:rPr>
          <w:bCs/>
          <w:color w:val="000000"/>
          <w:sz w:val="20"/>
          <w:szCs w:val="20"/>
          <w:u w:val="single"/>
          <w:lang w:val="ka-GE"/>
        </w:rPr>
        <w:t>სატენდერო დოკუმენტაცია</w:t>
      </w:r>
      <w:r w:rsidRPr="00EC1971">
        <w:rPr>
          <w:bCs/>
          <w:color w:val="000000"/>
          <w:sz w:val="20"/>
          <w:szCs w:val="20"/>
          <w:lang w:val="ka-GE"/>
        </w:rPr>
        <w:t xml:space="preserve"> - </w:t>
      </w:r>
      <w:r w:rsidRPr="00EC1971">
        <w:rPr>
          <w:rFonts w:eastAsia="Times New Roman"/>
          <w:iCs/>
          <w:sz w:val="20"/>
          <w:szCs w:val="20"/>
          <w:lang w:val="ka-GE"/>
        </w:rPr>
        <w:t xml:space="preserve">2016 წლის 02 დეკემბრის „ნავთობპროდუქციის (საწვავის) 2017 წლის კონსოლიდირებული ტენდერის სატენდერო დოკუმენტაცია“, </w:t>
      </w:r>
      <w:r w:rsidRPr="00EC1971">
        <w:rPr>
          <w:sz w:val="20"/>
          <w:szCs w:val="20"/>
          <w:lang w:val="ka-GE"/>
        </w:rPr>
        <w:t xml:space="preserve">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0C0F65" w:rsidRPr="00AF397D" w:rsidRDefault="000C0F65" w:rsidP="00EC0D40">
      <w:pPr>
        <w:pStyle w:val="ListParagraph"/>
        <w:tabs>
          <w:tab w:val="left" w:pos="90"/>
        </w:tabs>
        <w:spacing w:after="0" w:line="240" w:lineRule="auto"/>
        <w:ind w:left="0"/>
        <w:jc w:val="both"/>
        <w:rPr>
          <w:rFonts w:ascii="Sylfaen" w:hAnsi="Sylfaen" w:cs="Sylfaen"/>
          <w:b/>
          <w:color w:val="000000"/>
          <w:sz w:val="20"/>
          <w:szCs w:val="20"/>
          <w:lang w:val="ka-GE"/>
        </w:rPr>
      </w:pPr>
    </w:p>
    <w:p w:rsidR="00BD00FC" w:rsidRPr="00AF397D" w:rsidRDefault="00BD00FC" w:rsidP="00EC0D40">
      <w:pPr>
        <w:pStyle w:val="ListParagraph"/>
        <w:tabs>
          <w:tab w:val="left" w:pos="90"/>
        </w:tabs>
        <w:spacing w:after="0" w:line="240" w:lineRule="auto"/>
        <w:ind w:left="0"/>
        <w:jc w:val="both"/>
        <w:rPr>
          <w:rFonts w:ascii="Sylfaen" w:hAnsi="Sylfaen" w:cs="Sylfaen"/>
          <w:b/>
          <w:color w:val="000000"/>
          <w:sz w:val="20"/>
          <w:szCs w:val="20"/>
          <w:lang w:val="ka-GE"/>
        </w:rPr>
      </w:pPr>
    </w:p>
    <w:p w:rsidR="00280F3A" w:rsidRPr="00EC1971" w:rsidRDefault="00280F3A" w:rsidP="00280F3A">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ხელშეკრულების საგანი და შესყიდვის ობიექტი</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2.1 </w:t>
      </w:r>
      <w:r w:rsidRPr="00EC1971">
        <w:rPr>
          <w:rFonts w:ascii="Sylfaen" w:hAnsi="Sylfaen" w:cs="Sylfaen"/>
          <w:bCs/>
          <w:color w:val="000000"/>
          <w:sz w:val="20"/>
          <w:szCs w:val="20"/>
          <w:lang w:val="ka-GE"/>
        </w:rPr>
        <w:t xml:space="preserve">ხელშეკრულების საგანს წარმოადგენს „შემსყიდველის“ მიერ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hAnsi="Sylfaen" w:cs="Sylfaen"/>
          <w:bCs/>
          <w:color w:val="000000"/>
          <w:sz w:val="20"/>
          <w:szCs w:val="20"/>
          <w:lang w:val="ka-GE"/>
        </w:rPr>
        <w:t>შესყიდვა ეტაპობრივად წინამდებარე ხელშეკრულების გაფორმების თარიღიდან 201</w:t>
      </w:r>
      <w:r w:rsidRPr="00EC1971">
        <w:rPr>
          <w:rFonts w:ascii="Sylfaen" w:hAnsi="Sylfaen" w:cs="Sylfaen"/>
          <w:bCs/>
          <w:color w:val="000000"/>
          <w:sz w:val="20"/>
          <w:szCs w:val="20"/>
        </w:rPr>
        <w:t xml:space="preserve">7 </w:t>
      </w:r>
      <w:r w:rsidRPr="00EC1971">
        <w:rPr>
          <w:rFonts w:ascii="Sylfaen" w:hAnsi="Sylfaen" w:cs="Sylfaen"/>
          <w:bCs/>
          <w:color w:val="000000"/>
          <w:sz w:val="20"/>
          <w:szCs w:val="20"/>
          <w:lang w:val="ka-GE"/>
        </w:rPr>
        <w:t xml:space="preserve">წლის 31 დეკემბრის ჩათვლით. </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2.2</w:t>
      </w:r>
      <w:r w:rsidRPr="00EC1971">
        <w:rPr>
          <w:rFonts w:ascii="Sylfaen" w:hAnsi="Sylfaen" w:cs="Sylfaen"/>
          <w:bCs/>
          <w:color w:val="000000"/>
          <w:sz w:val="20"/>
          <w:szCs w:val="20"/>
          <w:lang w:val="ka-GE"/>
        </w:rPr>
        <w:t xml:space="preserve"> ხელშეკრულებით განსაზღვრულ შესყიდვის ობიექტს წარმოადგენს საწვავი: </w:t>
      </w:r>
      <w:r w:rsidRPr="00EC1971">
        <w:rPr>
          <w:rFonts w:ascii="Sylfaen" w:hAnsi="Sylfaen"/>
          <w:b/>
          <w:i/>
          <w:sz w:val="20"/>
          <w:szCs w:val="20"/>
          <w:lang w:val="ka-GE"/>
        </w:rPr>
        <w:t xml:space="preserve">ბენზინი - Efix Euro </w:t>
      </w:r>
      <w:r w:rsidR="00695797">
        <w:rPr>
          <w:rFonts w:ascii="Sylfaen" w:hAnsi="Sylfaen"/>
          <w:b/>
          <w:i/>
          <w:sz w:val="20"/>
          <w:szCs w:val="20"/>
        </w:rPr>
        <w:t>Regular</w:t>
      </w:r>
      <w:r w:rsidRPr="00EC1971">
        <w:rPr>
          <w:rFonts w:ascii="Sylfaen" w:hAnsi="Sylfaen"/>
          <w:i/>
          <w:sz w:val="20"/>
          <w:szCs w:val="20"/>
          <w:lang w:val="ka-GE"/>
        </w:rPr>
        <w:t xml:space="preserve"> </w:t>
      </w:r>
      <w:r w:rsidRPr="00EC1971">
        <w:rPr>
          <w:rFonts w:ascii="Sylfaen" w:hAnsi="Sylfaen" w:cs="Sylfaen"/>
          <w:bCs/>
          <w:color w:val="000000"/>
          <w:sz w:val="20"/>
          <w:szCs w:val="20"/>
          <w:lang w:val="ka-GE"/>
        </w:rPr>
        <w:t xml:space="preserve">რომლის საორიენტაციო მოცულობა შეადგენს </w:t>
      </w:r>
      <w:sdt>
        <w:sdtPr>
          <w:rPr>
            <w:rStyle w:val="TENDER"/>
            <w:szCs w:val="20"/>
          </w:rPr>
          <w:id w:val="-1817256830"/>
          <w:placeholder>
            <w:docPart w:val="2DA4BFEB8C7241B1B0C9CA7A61D01711"/>
          </w:placeholder>
        </w:sdtPr>
        <w:sdtEndPr>
          <w:rPr>
            <w:rStyle w:val="TENDER"/>
          </w:rPr>
        </w:sdtEndPr>
        <w:sdtContent>
          <w:bookmarkStart w:id="1" w:name="Text8"/>
          <w:r w:rsidRPr="00EC1971">
            <w:rPr>
              <w:rStyle w:val="TENDER"/>
              <w:szCs w:val="20"/>
            </w:rPr>
            <w:fldChar w:fldCharType="begin">
              <w:ffData>
                <w:name w:val="Text8"/>
                <w:enabled/>
                <w:calcOnExit w:val="0"/>
                <w:textInput>
                  <w:default w:val="- საორიენტაციო მოცულობა ლიტრებში"/>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 საორიენტაციო მოცულობა ლიტრებში</w:t>
          </w:r>
          <w:r w:rsidRPr="00EC1971">
            <w:rPr>
              <w:rStyle w:val="TENDER"/>
              <w:szCs w:val="20"/>
            </w:rPr>
            <w:fldChar w:fldCharType="end"/>
          </w:r>
          <w:bookmarkEnd w:id="1"/>
        </w:sdtContent>
      </w:sdt>
      <w:r w:rsidRPr="00EC1971">
        <w:rPr>
          <w:rFonts w:ascii="Sylfaen" w:hAnsi="Sylfaen" w:cs="Sylfaen"/>
          <w:bCs/>
          <w:i/>
          <w:color w:val="000000"/>
          <w:sz w:val="20"/>
          <w:szCs w:val="20"/>
          <w:lang w:val="ka-GE"/>
        </w:rPr>
        <w:t xml:space="preserve"> </w:t>
      </w:r>
      <w:r w:rsidRPr="00EC1971">
        <w:rPr>
          <w:rFonts w:ascii="Sylfaen" w:hAnsi="Sylfaen" w:cs="Sylfaen"/>
          <w:bCs/>
          <w:color w:val="000000"/>
          <w:sz w:val="20"/>
          <w:szCs w:val="20"/>
          <w:lang w:val="ka-GE"/>
        </w:rPr>
        <w:t>ლიტრს.</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2.3. </w:t>
      </w:r>
      <w:r w:rsidRPr="00EC1971">
        <w:rPr>
          <w:rFonts w:ascii="Sylfaen" w:hAnsi="Sylfaen" w:cs="Sylfaen"/>
          <w:bCs/>
          <w:color w:val="000000"/>
          <w:sz w:val="20"/>
          <w:szCs w:val="20"/>
          <w:lang w:val="ka-GE"/>
        </w:rPr>
        <w:t xml:space="preserve">შესასყიდი საწვავის საორიენტაციო რაოდენობა, სახეობა, ერთეულის ფასი და სხვა მონაცემები მოცემულია დანართ №1-ში, ავტორიზებული ავტომანქანების ჩამონათვალი და სხვა მონაცემები მოცემულია დანართ #2-ში, ხოლო </w:t>
      </w:r>
      <w:r w:rsidRPr="00557464">
        <w:rPr>
          <w:rFonts w:ascii="Sylfaen" w:hAnsi="Sylfaen" w:cs="Sylfaen"/>
          <w:bCs/>
          <w:color w:val="000000"/>
          <w:sz w:val="20"/>
          <w:szCs w:val="20"/>
          <w:lang w:val="ka-GE"/>
        </w:rPr>
        <w:t>მიმწ</w:t>
      </w:r>
      <w:r w:rsidR="00557464" w:rsidRPr="00557464">
        <w:rPr>
          <w:rFonts w:ascii="Sylfaen" w:hAnsi="Sylfaen" w:cs="Sylfaen"/>
          <w:bCs/>
          <w:color w:val="000000"/>
          <w:sz w:val="20"/>
          <w:szCs w:val="20"/>
          <w:lang w:val="ka-GE"/>
        </w:rPr>
        <w:t>ო</w:t>
      </w:r>
      <w:r w:rsidRPr="00557464">
        <w:rPr>
          <w:rFonts w:ascii="Sylfaen" w:hAnsi="Sylfaen" w:cs="Sylfaen"/>
          <w:bCs/>
          <w:color w:val="000000"/>
          <w:sz w:val="20"/>
          <w:szCs w:val="20"/>
          <w:lang w:val="ka-GE"/>
        </w:rPr>
        <w:t>დებლის</w:t>
      </w:r>
      <w:r w:rsidRPr="00EC1971">
        <w:rPr>
          <w:rFonts w:ascii="Sylfaen" w:hAnsi="Sylfaen" w:cs="Sylfaen"/>
          <w:bCs/>
          <w:color w:val="000000"/>
          <w:sz w:val="20"/>
          <w:szCs w:val="20"/>
          <w:lang w:val="ka-GE"/>
        </w:rPr>
        <w:t xml:space="preserve"> ავტოგასამართი სადგურების (შემდგომში „აგს“) ჩამონათვალი მოცემულია დანართ #3-ში. წინამდებარე ხელშეკრულების ყველა დანართი წარმოადგენს მის განუყოფელ ნაწილს, მიუხედავად მისი დამოწმება/ ხელმოწერისა.  </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2.4</w:t>
      </w:r>
      <w:r w:rsidRPr="00EC1971">
        <w:rPr>
          <w:rFonts w:ascii="Sylfaen" w:hAnsi="Sylfaen" w:cs="Sylfaen"/>
          <w:bCs/>
          <w:color w:val="000000"/>
          <w:sz w:val="20"/>
          <w:szCs w:val="20"/>
          <w:lang w:val="ka-GE"/>
        </w:rPr>
        <w:t xml:space="preserve">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მიწოდება უნდა განხორციელდეს აგაი სისტემის/ბარათების მეშვეობით</w:t>
      </w:r>
      <w:r w:rsidRPr="00EC1971">
        <w:rPr>
          <w:rFonts w:ascii="Sylfaen" w:eastAsia="Calibri" w:hAnsi="Sylfaen" w:cs="Sylfaen"/>
          <w:sz w:val="20"/>
          <w:szCs w:val="20"/>
        </w:rPr>
        <w:t xml:space="preserve">, </w:t>
      </w:r>
      <w:r w:rsidRPr="00EC1971">
        <w:rPr>
          <w:rFonts w:ascii="Sylfaen" w:hAnsi="Sylfaen" w:cs="Sylfaen"/>
          <w:bCs/>
          <w:sz w:val="20"/>
          <w:szCs w:val="20"/>
          <w:lang w:val="ka-GE"/>
        </w:rPr>
        <w:t>მხოლოდ იმ ავტორიზებული ავტომანქანებისთვის რომლებიც მითითებულია ხელშეკრულების N2 დანართში, გარდა სატენდერო დოკუმენტაციით განსაზღვრული გამონაკლისი შემთხვევებისა. საწვავის მიღება  განხორციელდება მხოლოდ ხელშეკრულების N3 დანართით განსაზღვრულ ავტოგასამართ სადგურებზე.</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2.5</w:t>
      </w:r>
      <w:r w:rsidRPr="00EC1971">
        <w:rPr>
          <w:rFonts w:ascii="Sylfaen" w:hAnsi="Sylfaen" w:cs="Sylfaen"/>
          <w:bCs/>
          <w:color w:val="000000"/>
          <w:sz w:val="20"/>
          <w:szCs w:val="20"/>
          <w:lang w:val="ka-GE"/>
        </w:rPr>
        <w:t xml:space="preserve"> ხელშეკრულებაში მითითებული შესასყიდი </w:t>
      </w:r>
      <w:r w:rsidRPr="00EC1971">
        <w:rPr>
          <w:rFonts w:ascii="Sylfaen" w:hAnsi="Sylfaen"/>
          <w:i/>
          <w:sz w:val="20"/>
          <w:szCs w:val="20"/>
          <w:lang w:val="ka-GE"/>
        </w:rPr>
        <w:t xml:space="preserve">საწვავის </w:t>
      </w:r>
      <w:r w:rsidRPr="00EC1971">
        <w:rPr>
          <w:rFonts w:ascii="Sylfaen" w:hAnsi="Sylfaen" w:cs="Sylfaen"/>
          <w:bCs/>
          <w:color w:val="000000"/>
          <w:sz w:val="20"/>
          <w:szCs w:val="20"/>
          <w:lang w:val="ka-GE"/>
        </w:rPr>
        <w:t>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 მხარეთა წერილობითი შეთანხმების საფუძველზე.</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2.6.</w:t>
      </w:r>
      <w:r w:rsidRPr="00EC1971">
        <w:rPr>
          <w:rFonts w:ascii="Sylfaen" w:hAnsi="Sylfaen" w:cs="Sylfaen"/>
          <w:bCs/>
          <w:color w:val="000000"/>
          <w:sz w:val="20"/>
          <w:szCs w:val="20"/>
          <w:lang w:val="ka-GE"/>
        </w:rPr>
        <w:t xml:space="preserve"> წინამდებარე ხელშეკრულებაში შესული ცვლილება ავტომატურად იწვევს შესაბამისი დანართების შესაბამის ცვლილებას.</w:t>
      </w:r>
    </w:p>
    <w:p w:rsidR="00280F3A" w:rsidRPr="00EC1971" w:rsidRDefault="00280F3A" w:rsidP="00280F3A">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2.7.</w:t>
      </w:r>
      <w:r w:rsidRPr="00EC1971">
        <w:rPr>
          <w:rFonts w:ascii="Sylfaen" w:hAnsi="Sylfaen" w:cs="Sylfaen"/>
          <w:bCs/>
          <w:color w:val="000000"/>
          <w:sz w:val="20"/>
          <w:szCs w:val="20"/>
          <w:lang w:val="ka-GE"/>
        </w:rPr>
        <w:t xml:space="preserve"> </w:t>
      </w:r>
      <w:r w:rsidRPr="00EC1971">
        <w:rPr>
          <w:rFonts w:ascii="Sylfaen" w:eastAsia="Calibri" w:hAnsi="Sylfaen" w:cs="Sylfaen"/>
          <w:sz w:val="20"/>
          <w:szCs w:val="20"/>
          <w:lang w:val="ka-GE"/>
        </w:rPr>
        <w:t xml:space="preserve">აგაი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სატენდერო დოკუმენტაციით დადგენილ გამონაკლის შემთხვევებში. სატენდერო კომისიის თანხმობის წარმოუდგენლობის შემთხვევაში  მიმწოდებელი უფლებამოსილია არ შეაჩეროს/შეწყვიტოს შემსყიდველის მიერ თანხმობის წარმოდგენამდე შესაბამისი მომსახურება. აღნიშნული არ ჩაითვლება მიმწოდებლის მიერ ვალდებულებების შეუსრულებლობად და არ გამოიწვევს მის დაჯარიმებას. </w:t>
      </w:r>
      <w:r w:rsidR="00557464" w:rsidRPr="00557464">
        <w:rPr>
          <w:rFonts w:ascii="Sylfaen" w:eastAsia="Calibri" w:hAnsi="Sylfaen" w:cs="Sylfaen"/>
          <w:sz w:val="20"/>
          <w:szCs w:val="20"/>
          <w:lang w:val="ka-GE"/>
        </w:rPr>
        <w:t>მიმწო</w:t>
      </w:r>
      <w:r w:rsidRPr="00557464">
        <w:rPr>
          <w:rFonts w:ascii="Sylfaen" w:eastAsia="Calibri" w:hAnsi="Sylfaen" w:cs="Sylfaen"/>
          <w:sz w:val="20"/>
          <w:szCs w:val="20"/>
          <w:lang w:val="ka-GE"/>
        </w:rPr>
        <w:t>დებელი</w:t>
      </w:r>
      <w:r w:rsidRPr="00EC1971">
        <w:rPr>
          <w:rFonts w:ascii="Sylfaen" w:eastAsia="Calibri" w:hAnsi="Sylfaen" w:cs="Sylfaen"/>
          <w:sz w:val="20"/>
          <w:szCs w:val="20"/>
          <w:lang w:val="ka-GE"/>
        </w:rPr>
        <w:t xml:space="preserve"> არ </w:t>
      </w:r>
      <w:r w:rsidRPr="00EC1971">
        <w:rPr>
          <w:rFonts w:ascii="Sylfaen" w:eastAsia="Calibri" w:hAnsi="Sylfaen" w:cs="Sylfaen"/>
          <w:sz w:val="20"/>
          <w:szCs w:val="20"/>
          <w:lang w:val="ka-GE"/>
        </w:rPr>
        <w:lastRenderedPageBreak/>
        <w:t xml:space="preserve">არის ვალდებული რაიმე სახით ჩაერიოს შემსყიდველის მიერ შესაბამისი ნებართვის მოპოვების პროცესსა ან/და შემდგომ განახორციელოს ნებართვით გაცემული საწვავის ოდენობის კონტროლი. </w:t>
      </w:r>
    </w:p>
    <w:p w:rsidR="00280F3A" w:rsidRPr="00EC1971" w:rsidRDefault="00280F3A" w:rsidP="00280F3A">
      <w:pPr>
        <w:tabs>
          <w:tab w:val="left" w:pos="450"/>
          <w:tab w:val="left" w:pos="2610"/>
          <w:tab w:val="left" w:pos="3060"/>
        </w:tabs>
        <w:spacing w:after="0" w:line="240" w:lineRule="auto"/>
        <w:ind w:left="-36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 </w:t>
      </w:r>
    </w:p>
    <w:p w:rsidR="00280F3A" w:rsidRPr="00EC1971" w:rsidRDefault="00280F3A" w:rsidP="00280F3A">
      <w:pPr>
        <w:tabs>
          <w:tab w:val="left" w:pos="450"/>
          <w:tab w:val="left" w:pos="2610"/>
          <w:tab w:val="left" w:pos="3060"/>
        </w:tabs>
        <w:spacing w:after="0" w:line="240" w:lineRule="auto"/>
        <w:ind w:left="-360"/>
        <w:jc w:val="both"/>
        <w:rPr>
          <w:rFonts w:ascii="Sylfaen" w:hAnsi="Sylfaen" w:cs="Sylfaen"/>
          <w:b/>
          <w:bCs/>
          <w:color w:val="000000"/>
          <w:sz w:val="20"/>
          <w:szCs w:val="20"/>
          <w:lang w:val="ka-GE"/>
        </w:rPr>
      </w:pPr>
    </w:p>
    <w:p w:rsidR="00280F3A" w:rsidRPr="00EC1971" w:rsidRDefault="00280F3A" w:rsidP="00280F3A">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ღირებულება</w:t>
      </w:r>
    </w:p>
    <w:p w:rsidR="00280F3A" w:rsidRPr="00EC1971" w:rsidRDefault="00280F3A" w:rsidP="00280F3A">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ხელშეკრულების</w:t>
      </w:r>
      <w:r w:rsidRPr="00EC1971">
        <w:rPr>
          <w:rFonts w:ascii="Sylfaen" w:hAnsi="Sylfaen" w:cs="Sylfaen"/>
          <w:bCs/>
          <w:color w:val="000000"/>
          <w:sz w:val="20"/>
          <w:szCs w:val="20"/>
          <w:lang w:val="ka-GE"/>
        </w:rPr>
        <w:t xml:space="preserve"> საორიენტაციო</w:t>
      </w:r>
      <w:r w:rsidRPr="00EC1971">
        <w:rPr>
          <w:rFonts w:ascii="Sylfaen" w:hAnsi="Sylfaen" w:cs="Sylfaen"/>
          <w:bCs/>
          <w:color w:val="000000"/>
          <w:sz w:val="20"/>
          <w:szCs w:val="20"/>
          <w:lang w:val="es-ES"/>
        </w:rPr>
        <w:t xml:space="preserve"> ღირებულება</w:t>
      </w:r>
      <w:r w:rsidRPr="00EC1971">
        <w:rPr>
          <w:rFonts w:ascii="Sylfaen" w:hAnsi="Sylfaen" w:cs="Sylfaen"/>
          <w:bCs/>
          <w:color w:val="000000"/>
          <w:sz w:val="20"/>
          <w:szCs w:val="20"/>
          <w:lang w:val="ka-GE"/>
        </w:rPr>
        <w:t xml:space="preserve"> შეადგენს</w:t>
      </w:r>
      <w:r w:rsidRPr="00EC1971">
        <w:rPr>
          <w:rFonts w:ascii="Sylfaen" w:hAnsi="Sylfaen" w:cs="Sylfaen"/>
          <w:bCs/>
          <w:color w:val="000000"/>
          <w:sz w:val="20"/>
          <w:szCs w:val="20"/>
          <w:lang w:val="es-ES"/>
        </w:rPr>
        <w:t xml:space="preserve">  </w:t>
      </w:r>
      <w:sdt>
        <w:sdtPr>
          <w:rPr>
            <w:rStyle w:val="a0"/>
            <w:sz w:val="20"/>
            <w:szCs w:val="20"/>
          </w:rPr>
          <w:id w:val="-934126509"/>
          <w:placeholder>
            <w:docPart w:val="7F7DD46E08054C51AA2D1FC588A724EF"/>
          </w:placeholder>
        </w:sdtPr>
        <w:sdtEndPr>
          <w:rPr>
            <w:rStyle w:val="a0"/>
          </w:rPr>
        </w:sdtEndPr>
        <w:sdtContent>
          <w:sdt>
            <w:sdtPr>
              <w:rPr>
                <w:rStyle w:val="TENDER"/>
                <w:szCs w:val="20"/>
              </w:rPr>
              <w:id w:val="1666739493"/>
              <w:placeholder>
                <w:docPart w:val="CC791E010B2D4D2DA315DF152A63A3D9"/>
              </w:placeholder>
            </w:sdtPr>
            <w:sdtEndPr>
              <w:rPr>
                <w:rStyle w:val="TENDER"/>
              </w:rPr>
            </w:sdtEndPr>
            <w:sdtContent>
              <w:bookmarkStart w:id="2" w:name="Text9"/>
              <w:r w:rsidRPr="00EC1971">
                <w:rPr>
                  <w:rStyle w:val="TENDER"/>
                  <w:szCs w:val="20"/>
                </w:rPr>
                <w:fldChar w:fldCharType="begin">
                  <w:ffData>
                    <w:name w:val="Text9"/>
                    <w:enabled/>
                    <w:calcOnExit w:val="0"/>
                    <w:textInput>
                      <w:default w:val="- საორიენტაციო ღირებულება ციფრებით ( საორიენტაციო ღირებულება სიტყვიერად)"/>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 საორიენტაციო ღირებულება ციფრებით ( საორიენტაციო ღირებულება სიტყვიერად)</w:t>
              </w:r>
              <w:r w:rsidRPr="00EC1971">
                <w:rPr>
                  <w:rStyle w:val="TENDER"/>
                  <w:szCs w:val="20"/>
                </w:rPr>
                <w:fldChar w:fldCharType="end"/>
              </w:r>
              <w:bookmarkEnd w:id="2"/>
            </w:sdtContent>
          </w:sdt>
        </w:sdtContent>
      </w:sdt>
      <w:r w:rsidRPr="00EC1971">
        <w:rPr>
          <w:rFonts w:ascii="Sylfaen" w:hAnsi="Sylfaen" w:cs="Sylfaen"/>
          <w:b/>
          <w:bCs/>
          <w:color w:val="000000"/>
          <w:sz w:val="20"/>
          <w:szCs w:val="20"/>
          <w:lang w:val="es-ES"/>
        </w:rPr>
        <w:t xml:space="preserve"> </w:t>
      </w:r>
      <w:r w:rsidRPr="00EC1971">
        <w:rPr>
          <w:rFonts w:ascii="Sylfaen" w:hAnsi="Sylfaen" w:cs="Sylfaen"/>
          <w:bCs/>
          <w:color w:val="000000"/>
          <w:sz w:val="20"/>
          <w:szCs w:val="20"/>
          <w:lang w:val="es-ES"/>
        </w:rPr>
        <w:t>ლარ</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w:t>
      </w:r>
    </w:p>
    <w:p w:rsidR="00280F3A" w:rsidRPr="00EC1971" w:rsidRDefault="00280F3A" w:rsidP="00280F3A">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w:t>
      </w:r>
      <w:r w:rsidRPr="00EC1971">
        <w:rPr>
          <w:rFonts w:ascii="Sylfaen" w:hAnsi="Sylfaen" w:cs="Sylfaen"/>
          <w:bCs/>
          <w:color w:val="000000"/>
          <w:sz w:val="20"/>
          <w:szCs w:val="20"/>
          <w:lang w:val="ka-GE"/>
        </w:rPr>
        <w:t>თ გათვალისწინებული</w:t>
      </w:r>
      <w:r w:rsidRPr="00EC1971">
        <w:rPr>
          <w:rFonts w:ascii="Sylfaen" w:hAnsi="Sylfaen" w:cs="Sylfaen"/>
          <w:bCs/>
          <w:color w:val="000000"/>
          <w:sz w:val="20"/>
          <w:szCs w:val="20"/>
          <w:lang w:val="es-ES"/>
        </w:rPr>
        <w:t xml:space="preserve"> ღირებულება </w:t>
      </w:r>
      <w:r w:rsidRPr="00EC1971">
        <w:rPr>
          <w:rFonts w:ascii="Sylfaen" w:hAnsi="Sylfaen" w:cs="Sylfaen"/>
          <w:bCs/>
          <w:color w:val="000000"/>
          <w:sz w:val="20"/>
          <w:szCs w:val="20"/>
          <w:lang w:val="ka-GE"/>
        </w:rPr>
        <w:t xml:space="preserve">მოიცავს </w:t>
      </w:r>
      <w:r w:rsidRPr="00EC1971">
        <w:rPr>
          <w:rFonts w:ascii="Sylfaen" w:hAnsi="Sylfaen" w:cs="Sylfaen"/>
          <w:bCs/>
          <w:color w:val="000000"/>
          <w:sz w:val="20"/>
          <w:szCs w:val="20"/>
          <w:lang w:val="es-ES"/>
        </w:rPr>
        <w:t xml:space="preserve">როგორც </w:t>
      </w:r>
      <w:r w:rsidRPr="00EC1971">
        <w:rPr>
          <w:rFonts w:ascii="Sylfaen" w:hAnsi="Sylfaen" w:cs="Sylfaen"/>
          <w:bCs/>
          <w:color w:val="000000"/>
          <w:sz w:val="20"/>
          <w:szCs w:val="20"/>
          <w:lang w:val="ka-GE"/>
        </w:rPr>
        <w:t xml:space="preserve">მისაწოდებელი საწვავის </w:t>
      </w:r>
      <w:r w:rsidRPr="00EC1971">
        <w:rPr>
          <w:rFonts w:ascii="Sylfaen" w:hAnsi="Sylfaen" w:cs="Sylfaen"/>
          <w:bCs/>
          <w:color w:val="000000"/>
          <w:sz w:val="20"/>
          <w:szCs w:val="20"/>
          <w:lang w:val="es-ES"/>
        </w:rPr>
        <w:t xml:space="preserve">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w:t>
      </w:r>
      <w:r w:rsidRPr="00EC1971">
        <w:rPr>
          <w:rFonts w:ascii="Sylfaen" w:hAnsi="Sylfaen" w:cs="Sylfaen"/>
          <w:bCs/>
          <w:color w:val="000000"/>
          <w:sz w:val="20"/>
          <w:szCs w:val="20"/>
          <w:lang w:val="ka-GE"/>
        </w:rPr>
        <w:t>მათ შორის დღგ-ს</w:t>
      </w:r>
      <w:r w:rsidRPr="00EC1971">
        <w:rPr>
          <w:rFonts w:ascii="Sylfaen" w:hAnsi="Sylfaen" w:cs="Sylfaen"/>
          <w:bCs/>
          <w:color w:val="000000"/>
          <w:sz w:val="20"/>
          <w:szCs w:val="20"/>
          <w:lang w:val="es-ES"/>
        </w:rPr>
        <w:t xml:space="preserve"> და </w:t>
      </w:r>
      <w:r w:rsidRPr="00EC1971">
        <w:rPr>
          <w:rFonts w:ascii="Sylfaen" w:hAnsi="Sylfaen" w:cs="Sylfaen"/>
          <w:bCs/>
          <w:color w:val="000000"/>
          <w:sz w:val="20"/>
          <w:szCs w:val="20"/>
          <w:lang w:val="ka-GE"/>
        </w:rPr>
        <w:t xml:space="preserve">საწვავის შენახვის ხარჯებს ავტოგასამართი სადგურიდან მის გაცემამდე. </w:t>
      </w:r>
    </w:p>
    <w:p w:rsidR="00280F3A" w:rsidRPr="00EC1971" w:rsidRDefault="00280F3A" w:rsidP="00280F3A">
      <w:pPr>
        <w:spacing w:line="240" w:lineRule="auto"/>
        <w:jc w:val="center"/>
        <w:rPr>
          <w:rFonts w:ascii="Sylfaen" w:eastAsia="Calibri" w:hAnsi="Sylfaen" w:cs="Sylfaen"/>
          <w:b/>
          <w:sz w:val="20"/>
          <w:szCs w:val="20"/>
          <w:lang w:val="ka-GE"/>
        </w:rPr>
      </w:pPr>
    </w:p>
    <w:p w:rsidR="00280F3A" w:rsidRPr="00EC1971" w:rsidRDefault="00280F3A" w:rsidP="00280F3A">
      <w:pPr>
        <w:spacing w:line="240" w:lineRule="auto"/>
        <w:jc w:val="center"/>
        <w:rPr>
          <w:rFonts w:ascii="Sylfaen" w:eastAsia="Calibri" w:hAnsi="Sylfaen" w:cs="Sylfaen"/>
          <w:b/>
          <w:sz w:val="20"/>
          <w:szCs w:val="20"/>
          <w:lang w:val="ka-GE"/>
        </w:rPr>
      </w:pPr>
      <w:r w:rsidRPr="00EC1971">
        <w:rPr>
          <w:rFonts w:ascii="Sylfaen" w:eastAsia="Calibri" w:hAnsi="Sylfaen" w:cs="Sylfaen"/>
          <w:b/>
          <w:sz w:val="20"/>
          <w:szCs w:val="20"/>
          <w:lang w:val="ka-GE"/>
        </w:rPr>
        <w:t>4. შესყიდვის ობიექტის ფასის განსაზღვრა და ანგარიშსწორების პირობები</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t>4.1</w:t>
      </w:r>
      <w:r w:rsidRPr="00EC1971">
        <w:rPr>
          <w:rFonts w:ascii="Sylfaen" w:eastAsia="Calibri" w:hAnsi="Sylfaen" w:cs="Sylfaen"/>
          <w:sz w:val="20"/>
          <w:szCs w:val="20"/>
          <w:lang w:val="ka-GE"/>
        </w:rPr>
        <w:t xml:space="preserve"> </w:t>
      </w:r>
      <w:r w:rsidR="00557464" w:rsidRPr="00557464">
        <w:rPr>
          <w:rFonts w:ascii="Sylfaen" w:eastAsia="Calibri" w:hAnsi="Sylfaen" w:cs="Sylfaen"/>
          <w:sz w:val="20"/>
          <w:szCs w:val="20"/>
          <w:lang w:val="ka-GE"/>
        </w:rPr>
        <w:t>მიმწო</w:t>
      </w:r>
      <w:r w:rsidRPr="00557464">
        <w:rPr>
          <w:rFonts w:ascii="Sylfaen" w:eastAsia="Calibri" w:hAnsi="Sylfaen" w:cs="Sylfaen"/>
          <w:sz w:val="20"/>
          <w:szCs w:val="20"/>
          <w:lang w:val="ka-GE"/>
        </w:rPr>
        <w:t>დებლის</w:t>
      </w:r>
      <w:r w:rsidRPr="00EC1971">
        <w:rPr>
          <w:rFonts w:ascii="Sylfaen" w:eastAsia="Calibri" w:hAnsi="Sylfaen" w:cs="Sylfaen"/>
          <w:sz w:val="20"/>
          <w:szCs w:val="20"/>
          <w:lang w:val="ka-GE"/>
        </w:rPr>
        <w:t xml:space="preserve"> მიერ კონსოლიდირებულ ტენდერში დაფიქსირებული ყველაზე დაბალი საბოლოო ფასიდან გამოითვლება „Z“ აშშ დოლარში (ტრანსპორტირებასთან, ლოგისტიკასთან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rsidR="00280F3A" w:rsidRPr="00EC1971" w:rsidRDefault="00280F3A" w:rsidP="00280F3A">
      <w:pPr>
        <w:spacing w:line="240" w:lineRule="auto"/>
        <w:jc w:val="both"/>
        <w:rPr>
          <w:rFonts w:ascii="Sylfaen" w:eastAsia="Calibri" w:hAnsi="Sylfaen" w:cs="Sylfaen"/>
          <w:i/>
          <w:sz w:val="20"/>
          <w:szCs w:val="20"/>
          <w:lang w:val="ka-GE"/>
        </w:rPr>
      </w:pPr>
      <w:r w:rsidRPr="00EC1971">
        <w:rPr>
          <w:rFonts w:ascii="Sylfaen" w:eastAsia="Calibri" w:hAnsi="Sylfaen" w:cs="Sylfaen"/>
          <w:sz w:val="20"/>
          <w:szCs w:val="20"/>
          <w:lang w:val="ka-GE"/>
        </w:rPr>
        <w:t>Z=</w:t>
      </w:r>
      <m:oMath>
        <m:d>
          <m:dPr>
            <m:ctrlPr>
              <w:rPr>
                <w:rFonts w:ascii="Cambria Math" w:eastAsia="Calibri" w:hAnsi="Cambria Math" w:cs="Sylfaen"/>
                <w:i/>
                <w:sz w:val="20"/>
                <w:szCs w:val="20"/>
                <w:lang w:val="ka-GE"/>
              </w:rPr>
            </m:ctrlPr>
          </m:dPr>
          <m:e>
            <m:f>
              <m:fPr>
                <m:ctrlPr>
                  <w:rPr>
                    <w:rFonts w:ascii="Cambria Math" w:eastAsia="Calibri" w:hAnsi="Cambria Math" w:cs="Sylfaen"/>
                    <w:i/>
                    <w:sz w:val="20"/>
                    <w:szCs w:val="20"/>
                    <w:lang w:val="ka-GE"/>
                  </w:rPr>
                </m:ctrlPr>
              </m:fPr>
              <m:num>
                <m:sSub>
                  <m:sSubPr>
                    <m:ctrlPr>
                      <w:rPr>
                        <w:rFonts w:ascii="Cambria Math" w:eastAsia="Calibri" w:hAnsi="Cambria Math" w:cs="Sylfaen"/>
                        <w:sz w:val="20"/>
                        <w:szCs w:val="20"/>
                        <w:lang w:val="ka-GE"/>
                      </w:rPr>
                    </m:ctrlPr>
                  </m:sSubPr>
                  <m:e>
                    <m:r>
                      <w:rPr>
                        <w:rFonts w:ascii="Cambria Math" w:eastAsia="Calibri" w:hAnsi="Cambria Math" w:cs="Sylfaen"/>
                        <w:sz w:val="20"/>
                        <w:szCs w:val="20"/>
                      </w:rPr>
                      <m:t>C</m:t>
                    </m:r>
                  </m:e>
                  <m:sub>
                    <m:r>
                      <w:rPr>
                        <w:rFonts w:ascii="Cambria Math" w:eastAsia="Calibri" w:hAnsi="Cambria Math" w:cs="Sylfaen"/>
                        <w:sz w:val="20"/>
                        <w:szCs w:val="20"/>
                        <w:lang w:val="ka-GE"/>
                      </w:rPr>
                      <m:t>bid</m:t>
                    </m:r>
                  </m:sub>
                </m:sSub>
                <m:r>
                  <w:rPr>
                    <w:rFonts w:ascii="Cambria Math" w:eastAsia="Calibri" w:hAnsi="Cambria Math" w:cs="Sylfaen"/>
                    <w:sz w:val="20"/>
                    <w:szCs w:val="20"/>
                    <w:lang w:val="ka-GE"/>
                  </w:rPr>
                  <m:t>*1000</m:t>
                </m:r>
              </m:num>
              <m:den>
                <m:r>
                  <w:rPr>
                    <w:rFonts w:ascii="Cambria Math" w:eastAsia="Calibri" w:hAnsi="Cambria Math" w:cs="Sylfaen"/>
                    <w:sz w:val="20"/>
                    <w:szCs w:val="20"/>
                    <w:lang w:val="ka-GE"/>
                  </w:rPr>
                  <m:t>D*1.18</m:t>
                </m:r>
              </m:den>
            </m:f>
            <m:r>
              <w:rPr>
                <w:rFonts w:ascii="Cambria Math" w:eastAsia="Calibri" w:hAnsi="Cambria Math" w:cs="Sylfaen"/>
                <w:sz w:val="20"/>
                <w:szCs w:val="20"/>
                <w:lang w:val="ka-GE"/>
              </w:rPr>
              <m:t xml:space="preserve">- </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A</m:t>
                </m:r>
              </m:e>
              <m:sub>
                <m:r>
                  <w:rPr>
                    <w:rFonts w:ascii="Cambria Math" w:eastAsia="Calibri" w:hAnsi="Cambria Math" w:cs="Sylfaen"/>
                    <w:sz w:val="20"/>
                    <w:szCs w:val="20"/>
                    <w:lang w:val="ka-GE"/>
                  </w:rPr>
                  <m:t>nov</m:t>
                </m:r>
              </m:sub>
            </m:sSub>
          </m:e>
        </m:d>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1</m:t>
            </m:r>
          </m:num>
          <m:den>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R</m:t>
                </m:r>
              </m:e>
              <m:sub>
                <m:r>
                  <w:rPr>
                    <w:rFonts w:ascii="Cambria Math" w:eastAsia="Calibri" w:hAnsi="Cambria Math" w:cs="Sylfaen"/>
                    <w:sz w:val="20"/>
                    <w:szCs w:val="20"/>
                    <w:lang w:val="ka-GE"/>
                  </w:rPr>
                  <m:t>nov</m:t>
                </m:r>
              </m:sub>
            </m:sSub>
          </m:den>
        </m:f>
        <m:r>
          <w:rPr>
            <w:rFonts w:ascii="Cambria Math" w:eastAsia="Calibri" w:hAnsi="Cambria Math" w:cs="Sylfaen"/>
            <w:sz w:val="20"/>
            <w:szCs w:val="20"/>
            <w:lang w:val="ka-GE"/>
          </w:rPr>
          <m:t>-</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P</m:t>
            </m:r>
          </m:e>
          <m:sub>
            <m:r>
              <w:rPr>
                <w:rFonts w:ascii="Cambria Math" w:eastAsia="Calibri" w:hAnsi="Cambria Math" w:cs="Sylfaen"/>
                <w:sz w:val="20"/>
                <w:szCs w:val="20"/>
                <w:lang w:val="ka-GE"/>
              </w:rPr>
              <m:t>nov</m:t>
            </m:r>
          </m:sub>
        </m:sSub>
      </m:oMath>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რომელშიც: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bid</w:t>
      </w:r>
      <w:r w:rsidRPr="00EC1971">
        <w:rPr>
          <w:rFonts w:ascii="Sylfaen" w:eastAsia="Calibri" w:hAnsi="Sylfaen" w:cs="Sylfaen"/>
          <w:sz w:val="20"/>
          <w:szCs w:val="20"/>
          <w:lang w:val="ka-GE"/>
        </w:rPr>
        <w:t xml:space="preserve"> - ელექტრონული ვაჭრობის შედეგად დაფიქსირებული საბოლოო ფასი 1 ლიტრ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(ლარში);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R</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აშშ დოლართან მიმართებაში ლარის ოფიციალური გაცვლითი კურსის 2016 წლის ნოემბრის თვის საშუალო არითმეტიკული;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D - მიმწოდებლის სატენდერო წინადადებით წარმოდგენილი </w:t>
      </w:r>
      <w:r w:rsidRPr="00EC1971">
        <w:rPr>
          <w:rFonts w:ascii="Sylfaen" w:hAnsi="Sylfaen"/>
          <w:i/>
          <w:sz w:val="20"/>
          <w:szCs w:val="20"/>
          <w:lang w:val="ka-GE"/>
        </w:rPr>
        <w:t>საწვავის</w:t>
      </w:r>
      <w:r w:rsidRPr="00EC1971">
        <w:rPr>
          <w:sz w:val="20"/>
          <w:szCs w:val="20"/>
          <w:lang w:val="ka-GE"/>
        </w:rPr>
        <w:t xml:space="preserve"> </w:t>
      </w:r>
      <w:r w:rsidRPr="00EC1971">
        <w:rPr>
          <w:rFonts w:ascii="Sylfaen" w:eastAsia="Calibri" w:hAnsi="Sylfaen" w:cs="Sylfaen"/>
          <w:sz w:val="20"/>
          <w:szCs w:val="20"/>
          <w:lang w:val="ka-GE"/>
        </w:rPr>
        <w:t>სიმკვრივის მაჩვენებელი (გრ/სმ</w:t>
      </w:r>
      <w:r w:rsidRPr="00EC1971">
        <w:rPr>
          <w:rFonts w:ascii="Sylfaen" w:eastAsia="Calibri" w:hAnsi="Sylfaen" w:cs="Sylfaen"/>
          <w:sz w:val="20"/>
          <w:szCs w:val="20"/>
          <w:vertAlign w:val="superscript"/>
          <w:lang w:val="ka-GE"/>
        </w:rPr>
        <w:t>3</w:t>
      </w:r>
      <w:r w:rsidRPr="00EC1971">
        <w:rPr>
          <w:rFonts w:ascii="Sylfaen" w:eastAsia="Calibri" w:hAnsi="Sylfaen" w:cs="Sylfaen"/>
          <w:sz w:val="20"/>
          <w:szCs w:val="20"/>
          <w:lang w:val="ka-GE"/>
        </w:rPr>
        <w:t xml:space="preserve">);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P</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PLATTS EUROPEAN MARKETSCAN-ის FOB Med (Italy) ბირჟაზე დაფიქსირებული (გამოქვეყნებული) საწვავის ერთი მეტრული ტონის 2016 წლის ნოემბრის თვის საშუალო არითმეტიკული ფასი აშშ დოლარში (შემდგომში - პლაცის ნიშნული).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A</w:t>
      </w:r>
      <w:r w:rsidRPr="00EC1971">
        <w:rPr>
          <w:rFonts w:ascii="Sylfaen" w:eastAsia="Calibri" w:hAnsi="Sylfaen" w:cs="Sylfaen"/>
          <w:sz w:val="20"/>
          <w:szCs w:val="20"/>
          <w:vertAlign w:val="subscript"/>
          <w:lang w:val="ka-GE"/>
        </w:rPr>
        <w:t xml:space="preserve">nov </w:t>
      </w:r>
      <w:r w:rsidRPr="00EC1971">
        <w:rPr>
          <w:rFonts w:ascii="Sylfaen" w:eastAsia="Calibri" w:hAnsi="Sylfaen" w:cs="Sylfaen"/>
          <w:sz w:val="20"/>
          <w:szCs w:val="20"/>
          <w:lang w:val="ka-GE"/>
        </w:rPr>
        <w:t xml:space="preserve">– 2016 წლის ნოემბრის თვეში ერთ მეტრულ ტონა საწვავზე აქციზის ოდენობა ლარებში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Z და D სიდიდეები უცვლელია 2017 წლის 31 დეკემბრის ჩათვლით. </w:t>
      </w:r>
      <w:r w:rsidRPr="00EC1971">
        <w:rPr>
          <w:rFonts w:ascii="Sylfaen" w:eastAsia="Calibri" w:hAnsi="Sylfaen" w:cs="Sylfaen"/>
          <w:sz w:val="20"/>
          <w:szCs w:val="20"/>
          <w:lang w:val="ka-GE"/>
        </w:rPr>
        <w:br/>
        <w:t xml:space="preserve">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4.2</w:t>
      </w:r>
      <w:r w:rsidRPr="00EC1971">
        <w:rPr>
          <w:rFonts w:ascii="Sylfaen" w:eastAsia="Calibri" w:hAnsi="Sylfaen" w:cs="Sylfaen"/>
          <w:sz w:val="20"/>
          <w:szCs w:val="20"/>
          <w:lang w:val="ka-GE"/>
        </w:rPr>
        <w:t xml:space="preserve"> მიმწოდებელი ახორციელებს ყოველი მიმდინარე კალენდარული თვისათვის 1 ლიტრი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ნომინალური ღირებულების განსაზღვრას (შემდგომში - ნომინალური ღირებულება - C</w:t>
      </w:r>
      <w:r w:rsidRPr="00EC1971">
        <w:rPr>
          <w:rFonts w:ascii="Sylfaen" w:eastAsia="Calibri" w:hAnsi="Sylfaen" w:cs="Sylfaen"/>
          <w:sz w:val="20"/>
          <w:szCs w:val="20"/>
          <w:vertAlign w:val="subscript"/>
          <w:lang w:val="ka-GE"/>
        </w:rPr>
        <w:t>nom</w:t>
      </w:r>
      <w:r w:rsidRPr="00EC1971">
        <w:rPr>
          <w:rFonts w:ascii="Sylfaen" w:eastAsia="Calibri" w:hAnsi="Sylfaen" w:cs="Sylfaen"/>
          <w:sz w:val="20"/>
          <w:szCs w:val="20"/>
          <w:lang w:val="ka-GE"/>
        </w:rPr>
        <w:t xml:space="preserve">) შემდეგი ფორმულის მეშვეობით:  </w:t>
      </w:r>
    </w:p>
    <w:p w:rsidR="00280F3A" w:rsidRPr="00EC1971" w:rsidRDefault="00280F3A" w:rsidP="00280F3A">
      <w:pPr>
        <w:spacing w:line="240" w:lineRule="auto"/>
        <w:jc w:val="both"/>
        <w:rPr>
          <w:rFonts w:ascii="Sylfaen" w:eastAsia="Calibri" w:hAnsi="Sylfaen" w:cs="Sylfaen"/>
          <w:sz w:val="20"/>
          <w:szCs w:val="20"/>
          <w:vertAlign w:val="subscript"/>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 xml:space="preserve">nom </w:t>
      </w:r>
      <w:r w:rsidRPr="00EC1971">
        <w:rPr>
          <w:rFonts w:ascii="Sylfaen" w:eastAsia="Calibri" w:hAnsi="Sylfaen" w:cs="Sylfaen"/>
          <w:sz w:val="20"/>
          <w:szCs w:val="20"/>
          <w:lang w:val="ka-GE"/>
        </w:rPr>
        <w:t>=</w:t>
      </w:r>
      <m:oMath>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m:t>
            </m:r>
            <m:d>
              <m:dPr>
                <m:ctrlPr>
                  <w:rPr>
                    <w:rFonts w:ascii="Cambria Math" w:eastAsia="Calibri" w:hAnsi="Cambria Math" w:cs="Sylfaen"/>
                    <w:i/>
                    <w:sz w:val="20"/>
                    <w:szCs w:val="20"/>
                    <w:lang w:val="ka-GE"/>
                  </w:rPr>
                </m:ctrlPr>
              </m:dPr>
              <m:e>
                <m:r>
                  <w:rPr>
                    <w:rFonts w:ascii="Cambria Math" w:eastAsia="Calibri" w:hAnsi="Cambria Math" w:cs="Sylfaen"/>
                    <w:sz w:val="20"/>
                    <w:szCs w:val="20"/>
                    <w:lang w:val="ka-GE"/>
                  </w:rPr>
                  <m:t>P+Z</m:t>
                </m:r>
              </m:e>
            </m:d>
            <m:r>
              <w:rPr>
                <w:rFonts w:ascii="Cambria Math" w:eastAsia="Calibri" w:hAnsi="Cambria Math" w:cs="Sylfaen"/>
                <w:sz w:val="20"/>
                <w:szCs w:val="20"/>
                <w:lang w:val="ka-GE"/>
              </w:rPr>
              <m:t>R+A)*1.18*D</m:t>
            </m:r>
          </m:num>
          <m:den>
            <m:r>
              <w:rPr>
                <w:rFonts w:ascii="Cambria Math" w:eastAsia="Calibri" w:hAnsi="Cambria Math" w:cs="Sylfaen"/>
                <w:sz w:val="20"/>
                <w:szCs w:val="20"/>
                <w:lang w:val="ka-GE"/>
              </w:rPr>
              <m:t>1000</m:t>
            </m:r>
          </m:den>
        </m:f>
      </m:oMath>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 მოქმედ ერთ მეტრულ ტონა საწვავზე აქციზის ოდენობას ლარებში, 18%-დღგ, ხოლო Z და D – 4.1 პუნქტით გათვალისწინებულ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 სატენდერო წინადადებით წარმოდგენილ უცვლელ სიდიდეებს.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4.3</w:t>
      </w:r>
      <w:r w:rsidRPr="00EC1971">
        <w:rPr>
          <w:rFonts w:ascii="Sylfaen" w:eastAsia="Calibri" w:hAnsi="Sylfaen" w:cs="Sylfaen"/>
          <w:sz w:val="20"/>
          <w:szCs w:val="20"/>
          <w:lang w:val="ka-G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ფასსა (P) ან/და აშშ დოლართან მიმართებაში ეროვნული ვალურის ოფიციალური გაცვლით კურსზე (R) ან/და ერთ მეტრულ ტონა საწვავზე აქციზის ოდენობაზე დამოკიდებულების გამო, </w:t>
      </w:r>
      <w:r w:rsidR="00557464" w:rsidRPr="00557464">
        <w:rPr>
          <w:rFonts w:ascii="Sylfaen" w:eastAsia="Calibri" w:hAnsi="Sylfaen" w:cs="Sylfaen"/>
          <w:sz w:val="20"/>
          <w:szCs w:val="20"/>
          <w:lang w:val="ka-GE"/>
        </w:rPr>
        <w:t>მიმწო</w:t>
      </w:r>
      <w:r w:rsidRPr="00557464">
        <w:rPr>
          <w:rFonts w:ascii="Sylfaen" w:eastAsia="Calibri" w:hAnsi="Sylfaen" w:cs="Sylfaen"/>
          <w:sz w:val="20"/>
          <w:szCs w:val="20"/>
          <w:lang w:val="ka-GE"/>
        </w:rPr>
        <w:t>დებელი</w:t>
      </w:r>
      <w:r w:rsidRPr="00EC1971">
        <w:rPr>
          <w:rFonts w:ascii="Sylfaen" w:eastAsia="Calibri" w:hAnsi="Sylfaen" w:cs="Sylfaen"/>
          <w:sz w:val="20"/>
          <w:szCs w:val="20"/>
          <w:lang w:val="ka-GE"/>
        </w:rPr>
        <w:t xml:space="preserve"> ვალდებულია ვებ გვერდზე </w:t>
      </w:r>
      <w:hyperlink r:id="rId8" w:history="1">
        <w:r w:rsidRPr="00EC1971">
          <w:rPr>
            <w:rStyle w:val="Hyperlink"/>
            <w:rFonts w:ascii="Sylfaen" w:eastAsia="Calibri" w:hAnsi="Sylfaen" w:cs="Sylfaen"/>
            <w:sz w:val="20"/>
            <w:szCs w:val="20"/>
            <w:lang w:val="ka-GE"/>
          </w:rPr>
          <w:t>pricerompetrol.ge</w:t>
        </w:r>
      </w:hyperlink>
      <w:r w:rsidRPr="00EC1971">
        <w:rPr>
          <w:rFonts w:ascii="Sylfaen" w:eastAsia="Calibri" w:hAnsi="Sylfaen" w:cs="Sylfaen"/>
          <w:sz w:val="20"/>
          <w:szCs w:val="20"/>
          <w:lang w:val="ka-GE"/>
        </w:rPr>
        <w:t xml:space="preserve"> -ზე გამოაქვეყნოს ნომინალურ ღირებულებაზე დაყრდნობით გამოთვლილი მიმდინარე თვის განმავლობაში საწვავის ერთეულის ფასი (მიმდინარე თვის სახელშეკრულებო ფასი - C</w:t>
      </w:r>
      <w:r w:rsidRPr="00EC1971">
        <w:rPr>
          <w:rFonts w:ascii="Sylfaen" w:eastAsia="Calibri" w:hAnsi="Sylfaen" w:cs="Sylfaen"/>
          <w:sz w:val="20"/>
          <w:szCs w:val="20"/>
          <w:vertAlign w:val="subscript"/>
          <w:lang w:val="ka-GE"/>
        </w:rPr>
        <w:t>1</w:t>
      </w:r>
      <w:r w:rsidRPr="00EC1971">
        <w:rPr>
          <w:rFonts w:ascii="Sylfaen" w:eastAsia="Calibri" w:hAnsi="Sylfaen" w:cs="Sylfaen"/>
          <w:sz w:val="20"/>
          <w:szCs w:val="20"/>
          <w:lang w:val="ka-GE"/>
        </w:rPr>
        <w:t xml:space="preserve">). აღნიშნულის თაობაზე შემსყიდველი ორგანიზაცია ინფორმირებულია და წინამდებარე ხელშეკრულებაზე ხელმოწერით ადასტურებს რომ ინფორმაციის მიღების ზემოხსენებული ფორმა მისთვის მისაღებია.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lastRenderedPageBreak/>
        <w:t>4.4</w:t>
      </w:r>
      <w:r w:rsidRPr="00EC1971">
        <w:rPr>
          <w:rFonts w:ascii="Sylfaen" w:eastAsia="Calibri" w:hAnsi="Sylfaen" w:cs="Sylfaen"/>
          <w:sz w:val="20"/>
          <w:szCs w:val="20"/>
          <w:lang w:val="ka-GE"/>
        </w:rPr>
        <w:t xml:space="preserve"> წინამდებარე ხელშეკრულების გაფორმების თარიღიდან,</w:t>
      </w:r>
      <w:r w:rsidRPr="00EC1971">
        <w:rPr>
          <w:rFonts w:ascii="Sylfaen" w:hAnsi="Sylfaen"/>
          <w:sz w:val="20"/>
          <w:szCs w:val="20"/>
          <w:lang w:val="ka-GE"/>
        </w:rPr>
        <w:t xml:space="preserve"> თვის სახელშეკრულებო ფასი გამოითვლება 1 ლიტრ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ნომინალურ ღირებულებაზე დაყრდნობით, შემდეგი პრინციპის გათვალისწინებით:  </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მიმწოდებელი, ითვალისწინებს რა პლაცის ნიშნულის, აქციზის და სავალუტო კურსის ცვალებადობას, ყოველი კალენდარული თვის პირველ რიცხვში, განსაზღვრავს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Pr="00EC1971">
        <w:rPr>
          <w:rFonts w:ascii="Sylfaen" w:eastAsia="Sylfaen" w:hAnsi="Sylfaen"/>
          <w:sz w:val="20"/>
          <w:szCs w:val="20"/>
          <w:lang w:val="ka-GE"/>
        </w:rPr>
        <w:b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i/>
          <w:sz w:val="20"/>
          <w:szCs w:val="20"/>
          <w:lang w:val="ka-GE"/>
        </w:rPr>
        <w:t xml:space="preserve"> </w:t>
      </w:r>
      <w:r w:rsidRPr="00EC1971">
        <w:rPr>
          <w:rFonts w:ascii="Sylfaen" w:eastAsia="Sylfaen" w:hAnsi="Sylfaen"/>
          <w:sz w:val="20"/>
          <w:szCs w:val="20"/>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 xml:space="preserve"> უნდა იყოს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4.5</w:t>
      </w:r>
      <w:r w:rsidRPr="00EC1971">
        <w:rPr>
          <w:rFonts w:ascii="Sylfaen" w:eastAsia="Sylfaen" w:hAnsi="Sylfaen"/>
          <w:sz w:val="20"/>
          <w:szCs w:val="20"/>
          <w:lang w:val="ka-GE"/>
        </w:rPr>
        <w:t xml:space="preserve">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EC1971">
        <w:rPr>
          <w:rFonts w:ascii="Sylfaen" w:eastAsia="Sylfaen" w:hAnsi="Sylfaen"/>
          <w:sz w:val="20"/>
          <w:szCs w:val="20"/>
          <w:vertAlign w:val="subscript"/>
          <w:lang w:val="ka-GE"/>
        </w:rPr>
        <w:t>2</w:t>
      </w:r>
      <w:r w:rsidRPr="00EC1971">
        <w:rPr>
          <w:rFonts w:ascii="Sylfaen" w:eastAsia="Sylfaen" w:hAnsi="Sylfaen"/>
          <w:sz w:val="20"/>
          <w:szCs w:val="20"/>
          <w:lang w:val="ka-GE"/>
        </w:rPr>
        <w:t xml:space="preserve">)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w:t>
      </w:r>
      <w:r w:rsidRPr="00EC1971">
        <w:rPr>
          <w:rFonts w:ascii="Sylfaen" w:eastAsia="Sylfaen" w:hAnsi="Sylfaen"/>
          <w:sz w:val="20"/>
          <w:szCs w:val="20"/>
          <w:lang w:val="ka-GE"/>
        </w:rPr>
        <w:br/>
      </w:r>
      <w:r w:rsidRPr="00EC1971">
        <w:rPr>
          <w:rFonts w:ascii="Sylfaen" w:eastAsia="Sylfaen" w:hAnsi="Sylfaen"/>
          <w:b/>
          <w:sz w:val="20"/>
          <w:szCs w:val="20"/>
          <w:lang w:val="ka-GE"/>
        </w:rPr>
        <w:t>4.6</w:t>
      </w:r>
      <w:r w:rsidRPr="00EC1971">
        <w:rPr>
          <w:rFonts w:ascii="Sylfaen" w:eastAsia="Sylfaen" w:hAnsi="Sylfaen"/>
          <w:sz w:val="20"/>
          <w:szCs w:val="20"/>
          <w:lang w:val="ka-GE"/>
        </w:rPr>
        <w:t xml:space="preserve"> საწვავის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აგაი სისტემის ან/და საბარათე სისტემის მეშვეობით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ფასების საშუალო არითმეტიკულ ოდენობაზე (C</w:t>
      </w:r>
      <w:r w:rsidRPr="00EC1971">
        <w:rPr>
          <w:rFonts w:ascii="Sylfaen" w:eastAsia="Sylfaen" w:hAnsi="Sylfaen"/>
          <w:sz w:val="20"/>
          <w:szCs w:val="20"/>
          <w:vertAlign w:val="subscript"/>
          <w:lang w:val="ka-GE"/>
        </w:rPr>
        <w:t>AV</w:t>
      </w:r>
      <w:r w:rsidRPr="00EC1971">
        <w:rPr>
          <w:rFonts w:ascii="Sylfaen" w:eastAsia="Sylfaen" w:hAnsi="Sylfaen"/>
          <w:sz w:val="20"/>
          <w:szCs w:val="20"/>
          <w:lang w:val="ka-GE"/>
        </w:rPr>
        <w:t xml:space="preserve">).  </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ბ) </w:t>
      </w:r>
      <w:r w:rsidRPr="00226011">
        <w:rPr>
          <w:rFonts w:ascii="Sylfaen" w:eastAsia="Sylfaen" w:hAnsi="Sylfaen"/>
          <w:sz w:val="20"/>
          <w:szCs w:val="20"/>
          <w:lang w:val="ka-GE"/>
        </w:rPr>
        <w:t xml:space="preserve">არასაბარათე (ტალონის) სისტემით </w:t>
      </w:r>
      <w:r w:rsidR="00695797">
        <w:rPr>
          <w:rFonts w:ascii="Sylfaen" w:eastAsia="Sylfaen" w:hAnsi="Sylfaen"/>
          <w:sz w:val="20"/>
          <w:szCs w:val="20"/>
          <w:lang w:val="ka-GE"/>
        </w:rPr>
        <w:t>რეგულარის</w:t>
      </w:r>
      <w:r w:rsidRPr="00226011">
        <w:rPr>
          <w:rFonts w:ascii="Sylfaen" w:eastAsia="Sylfaen" w:hAnsi="Sylfaen"/>
          <w:sz w:val="20"/>
          <w:szCs w:val="20"/>
          <w:lang w:val="ka-G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მოთხოვნის დღისათვის მიმწოდებლის საცალო რეალიზაციის ქსელში არსებულ ფასზე მინიმუმ 15 თეთრით ნაკლები</w:t>
      </w:r>
      <w:r w:rsidRPr="00EC1971">
        <w:rPr>
          <w:rFonts w:ascii="Sylfaen" w:eastAsia="Sylfaen" w:hAnsi="Sylfaen"/>
          <w:sz w:val="20"/>
          <w:szCs w:val="20"/>
          <w:lang w:val="ka-GE"/>
        </w:rPr>
        <w:t>.</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4.7</w:t>
      </w:r>
      <w:r w:rsidRPr="00EC1971">
        <w:rPr>
          <w:rFonts w:ascii="Sylfaen" w:eastAsia="Sylfaen" w:hAnsi="Sylfaen"/>
          <w:sz w:val="20"/>
          <w:szCs w:val="20"/>
          <w:lang w:val="ka-GE"/>
        </w:rPr>
        <w:t xml:space="preserve"> ტრანსპორტირების ხარჯები ეკისრება შემსყიდველ ორგანიზაციას.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წერილობითი დასაბუთებით.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მიწოდებისას ანგარიშსწორება განხორციელდება ანგარიშ-ფაქტურის წარმოდგენიდან 10 სამუშაო დღის ვადაში.</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4.8</w:t>
      </w:r>
      <w:r w:rsidRPr="00EC1971">
        <w:rPr>
          <w:rFonts w:ascii="Sylfaen" w:eastAsia="Sylfaen" w:hAnsi="Sylfaen"/>
          <w:sz w:val="20"/>
          <w:szCs w:val="20"/>
          <w:lang w:val="ka-GE"/>
        </w:rPr>
        <w:t xml:space="preserve">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w:t>
      </w:r>
      <w:r w:rsidRPr="00226011">
        <w:rPr>
          <w:rFonts w:ascii="Sylfaen" w:eastAsia="Sylfaen" w:hAnsi="Sylfaen"/>
          <w:sz w:val="20"/>
          <w:szCs w:val="20"/>
          <w:lang w:val="ka-GE"/>
        </w:rPr>
        <w:t xml:space="preserve">A, </w:t>
      </w:r>
      <w:r w:rsidRPr="00EC1971">
        <w:rPr>
          <w:rFonts w:ascii="Sylfaen" w:eastAsia="Sylfaen" w:hAnsi="Sylfaen"/>
          <w:sz w:val="20"/>
          <w:szCs w:val="20"/>
          <w:lang w:val="ka-GE"/>
        </w:rPr>
        <w:t>P და R</w:t>
      </w:r>
      <w:r w:rsidRPr="00226011">
        <w:rPr>
          <w:rFonts w:ascii="Sylfaen" w:eastAsia="Sylfaen" w:hAnsi="Sylfaen"/>
          <w:sz w:val="20"/>
          <w:szCs w:val="20"/>
          <w:lang w:val="ka-GE"/>
        </w:rPr>
        <w:t>,</w:t>
      </w:r>
      <w:r w:rsidRPr="00EC1971">
        <w:rPr>
          <w:rFonts w:ascii="Sylfaen" w:eastAsia="Sylfaen" w:hAnsi="Sylfaen"/>
          <w:sz w:val="20"/>
          <w:szCs w:val="20"/>
          <w:lang w:val="ka-GE"/>
        </w:rPr>
        <w:t xml:space="preserve"> მათ საფუძველზე გამოთვლილი 1 ლიტრი </w:t>
      </w:r>
      <w:r w:rsidRPr="00EC1971">
        <w:rPr>
          <w:rFonts w:ascii="Sylfaen" w:hAnsi="Sylfaen"/>
          <w:i/>
          <w:sz w:val="20"/>
          <w:szCs w:val="20"/>
          <w:lang w:val="ka-GE"/>
        </w:rPr>
        <w:t xml:space="preserve">საწვავის </w:t>
      </w:r>
      <w:r w:rsidRPr="00EC1971">
        <w:rPr>
          <w:rFonts w:ascii="Sylfaen" w:eastAsia="Sylfaen" w:hAnsi="Sylfaen"/>
          <w:sz w:val="20"/>
          <w:szCs w:val="20"/>
          <w:lang w:val="ka-GE"/>
        </w:rPr>
        <w:t>მიმდინარე თვის სახელშეკრულებო ფასი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w:t>
      </w:r>
      <w:r w:rsidRPr="00226011">
        <w:rPr>
          <w:rFonts w:ascii="Sylfaen" w:eastAsia="Sylfaen" w:hAnsi="Sylfaen"/>
          <w:sz w:val="20"/>
          <w:szCs w:val="20"/>
          <w:lang w:val="ka-GE"/>
        </w:rPr>
        <w:t xml:space="preserve"> </w:t>
      </w:r>
      <w:r w:rsidRPr="00EC1971">
        <w:rPr>
          <w:rFonts w:ascii="Sylfaen" w:eastAsia="Sylfaen" w:hAnsi="Sylfaen"/>
          <w:sz w:val="20"/>
          <w:szCs w:val="20"/>
          <w:lang w:val="ka-GE"/>
        </w:rPr>
        <w:t>და აგრეთვე წინა თვის საანგარიშწორებო ფასი. რომელიც დაუყოვნებლივ უნდა განთავსდეს მიმწოდებლის ოფიციალურ ვებგვერდზე.</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4.9</w:t>
      </w:r>
      <w:r w:rsidRPr="00EC1971">
        <w:rPr>
          <w:rFonts w:ascii="Sylfaen" w:eastAsia="Sylfaen" w:hAnsi="Sylfaen"/>
          <w:sz w:val="20"/>
          <w:szCs w:val="20"/>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4.10</w:t>
      </w:r>
      <w:r w:rsidRPr="00EC1971">
        <w:rPr>
          <w:rFonts w:ascii="Sylfaen" w:eastAsia="Sylfaen" w:hAnsi="Sylfaen"/>
          <w:sz w:val="20"/>
          <w:szCs w:val="20"/>
          <w:lang w:val="ka-GE"/>
        </w:rPr>
        <w:t xml:space="preserve"> იმ შემთხვევაში, თუ მხარეებს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4.3 და 4.8 პუნქტით განსაზღვრული მიმწოდებლის ოფიციალურ ვებგვერდზე გამოქვეყნებული მიმდინარე თვის ფასზე დაყრდნობით. </w:t>
      </w:r>
    </w:p>
    <w:p w:rsidR="00280F3A" w:rsidRPr="00EC1971" w:rsidRDefault="00280F3A" w:rsidP="00280F3A">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4.11.</w:t>
      </w:r>
      <w:r w:rsidRPr="00EC1971">
        <w:rPr>
          <w:rFonts w:ascii="Sylfaen" w:eastAsia="Sylfaen" w:hAnsi="Sylfaen"/>
          <w:sz w:val="20"/>
          <w:szCs w:val="20"/>
          <w:lang w:val="ka-GE"/>
        </w:rPr>
        <w:t xml:space="preserve"> 201</w:t>
      </w:r>
      <w:r w:rsidRPr="00EC1971">
        <w:rPr>
          <w:rFonts w:ascii="Sylfaen" w:eastAsia="Sylfaen" w:hAnsi="Sylfaen"/>
          <w:sz w:val="20"/>
          <w:szCs w:val="20"/>
        </w:rPr>
        <w:t>7</w:t>
      </w:r>
      <w:r w:rsidRPr="00EC1971">
        <w:rPr>
          <w:rFonts w:ascii="Sylfaen" w:eastAsia="Sylfaen" w:hAnsi="Sylfaen"/>
          <w:sz w:val="20"/>
          <w:szCs w:val="20"/>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2018 წლის 31 იანვრის ჩათვლით.</w:t>
      </w:r>
    </w:p>
    <w:p w:rsidR="00280F3A" w:rsidRPr="00EC1971" w:rsidRDefault="00280F3A" w:rsidP="00280F3A">
      <w:pPr>
        <w:spacing w:line="240" w:lineRule="auto"/>
        <w:ind w:left="-426"/>
        <w:jc w:val="center"/>
        <w:rPr>
          <w:rFonts w:ascii="Sylfaen" w:eastAsia="Calibri" w:hAnsi="Sylfaen" w:cs="Sylfaen"/>
          <w:b/>
          <w:color w:val="000000" w:themeColor="text1"/>
          <w:sz w:val="20"/>
          <w:szCs w:val="20"/>
          <w:lang w:val="ka-GE"/>
        </w:rPr>
      </w:pPr>
      <w:r w:rsidRPr="00EC1971">
        <w:rPr>
          <w:rFonts w:ascii="Sylfaen" w:eastAsia="Calibri" w:hAnsi="Sylfaen" w:cs="Sylfaen"/>
          <w:b/>
          <w:color w:val="000000" w:themeColor="text1"/>
          <w:sz w:val="20"/>
          <w:szCs w:val="20"/>
          <w:lang w:val="ka-GE"/>
        </w:rPr>
        <w:t>მუხლი 5. მხარეთა უფლება-მოვალეობები</w:t>
      </w:r>
    </w:p>
    <w:p w:rsidR="00280F3A" w:rsidRPr="00EC1971" w:rsidRDefault="00280F3A" w:rsidP="00280F3A">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lastRenderedPageBreak/>
        <w:t xml:space="preserve">5.1 </w:t>
      </w:r>
      <w:r w:rsidRPr="00EC1971">
        <w:rPr>
          <w:rFonts w:ascii="Sylfaen" w:eastAsia="Calibri" w:hAnsi="Sylfaen" w:cs="Sylfaen"/>
          <w:b/>
          <w:sz w:val="20"/>
          <w:szCs w:val="20"/>
          <w:u w:val="single"/>
          <w:lang w:val="ka-GE"/>
        </w:rPr>
        <w:t>მიმწოდებელი ვალდებულია:</w:t>
      </w:r>
      <w:r w:rsidRPr="00EC1971">
        <w:rPr>
          <w:rFonts w:ascii="Sylfaen" w:eastAsia="Calibri" w:hAnsi="Sylfaen" w:cs="Sylfaen"/>
          <w:sz w:val="20"/>
          <w:szCs w:val="20"/>
          <w:lang w:val="ka-GE"/>
        </w:rPr>
        <w:br/>
        <w:t xml:space="preserve">ა) უზრუნველყოს წინამდებარე ხელშეკრულებით გათვალისწინებული საორიენტაციო ოდენობის საწვავის მიწოდება შემსყიდველისთვის აგაი სისტემის მეშვეობით, გარდა სატენდერო დოკუმენტაციის 5,14 პუნქტით გათვალისწინებული შემთხვევისა.           </w:t>
      </w:r>
      <w:r w:rsidRPr="00EC1971">
        <w:rPr>
          <w:rFonts w:ascii="Sylfaen" w:eastAsia="Calibri" w:hAnsi="Sylfaen" w:cs="Sylfaen"/>
          <w:sz w:val="20"/>
          <w:szCs w:val="20"/>
          <w:lang w:val="ka-GE"/>
        </w:rPr>
        <w:br/>
        <w:t>ბ) ერთჯერადად განახორციელოს მიმწოდებლის ავტორიზებული ავტომანქანების (წინამდებარე ხელშეკრულების გაფორმების დროს თანდართული დანართი #2-ის შესაბამისად) უსასყიდლოდ აღჭურვა „აგაი“ სისტემით, ხელშეკრულების ხელმოწერიდან ათი დღის ვადაში.</w:t>
      </w:r>
      <w:r w:rsidRPr="00EC1971">
        <w:rPr>
          <w:rFonts w:ascii="Sylfaen" w:eastAsia="Calibri" w:hAnsi="Sylfaen" w:cs="Sylfaen"/>
          <w:sz w:val="20"/>
          <w:szCs w:val="20"/>
          <w:lang w:val="ka-GE"/>
        </w:rPr>
        <w:br/>
        <w:t xml:space="preserve">გ) „აგაი“ სისტემის დამონტაჟებამდე, </w:t>
      </w:r>
      <w:r w:rsidRPr="00EC1971">
        <w:rPr>
          <w:rFonts w:ascii="Sylfaen" w:hAnsi="Sylfaen"/>
          <w:i/>
          <w:color w:val="000000" w:themeColor="text1"/>
          <w:sz w:val="20"/>
          <w:szCs w:val="20"/>
          <w:lang w:val="ka-GE"/>
        </w:rPr>
        <w:t>საწვავის</w:t>
      </w:r>
      <w:r w:rsidRPr="00EC1971">
        <w:rPr>
          <w:rFonts w:ascii="Sylfaen" w:eastAsia="Calibri" w:hAnsi="Sylfaen" w:cs="Sylfaen"/>
          <w:color w:val="FF0000"/>
          <w:sz w:val="20"/>
          <w:szCs w:val="20"/>
          <w:lang w:val="ka-GE"/>
        </w:rPr>
        <w:t xml:space="preserve"> </w:t>
      </w:r>
      <w:r w:rsidRPr="00EC1971">
        <w:rPr>
          <w:rFonts w:ascii="Sylfaen" w:eastAsia="Calibri" w:hAnsi="Sylfaen" w:cs="Sylfaen"/>
          <w:sz w:val="20"/>
          <w:szCs w:val="20"/>
          <w:lang w:val="ka-GE"/>
        </w:rPr>
        <w:t xml:space="preserve">მიწოდება უნდა განხორციელდეს პლასტიკური </w:t>
      </w:r>
      <w:r w:rsidRPr="00EC1971">
        <w:rPr>
          <w:rFonts w:ascii="Sylfaen" w:eastAsia="Calibri" w:hAnsi="Sylfaen" w:cs="Sylfaen"/>
          <w:color w:val="000000" w:themeColor="text1"/>
          <w:sz w:val="20"/>
          <w:szCs w:val="20"/>
          <w:lang w:val="ka-GE"/>
        </w:rPr>
        <w:t xml:space="preserve">ბარათების მეშვეობით, ასეთის აუცილებლობისა და </w:t>
      </w:r>
      <w:r w:rsidR="00557464" w:rsidRPr="00557464">
        <w:rPr>
          <w:rFonts w:ascii="Sylfaen" w:eastAsia="Calibri" w:hAnsi="Sylfaen" w:cs="Sylfaen"/>
          <w:color w:val="000000" w:themeColor="text1"/>
          <w:sz w:val="20"/>
          <w:szCs w:val="20"/>
          <w:lang w:val="ka-GE"/>
        </w:rPr>
        <w:t>მიმწო</w:t>
      </w:r>
      <w:r w:rsidRPr="00557464">
        <w:rPr>
          <w:rFonts w:ascii="Sylfaen" w:eastAsia="Calibri" w:hAnsi="Sylfaen" w:cs="Sylfaen"/>
          <w:color w:val="000000" w:themeColor="text1"/>
          <w:sz w:val="20"/>
          <w:szCs w:val="20"/>
          <w:lang w:val="ka-GE"/>
        </w:rPr>
        <w:t>დებლის</w:t>
      </w:r>
      <w:r w:rsidRPr="00EC1971">
        <w:rPr>
          <w:rFonts w:ascii="Sylfaen" w:eastAsia="Calibri" w:hAnsi="Sylfaen" w:cs="Sylfaen"/>
          <w:color w:val="000000" w:themeColor="text1"/>
          <w:sz w:val="20"/>
          <w:szCs w:val="20"/>
          <w:lang w:val="ka-GE"/>
        </w:rPr>
        <w:t xml:space="preserve"> მოთხოვნის შემთხვევაში.  </w:t>
      </w:r>
      <w:r w:rsidRPr="00EC1971">
        <w:rPr>
          <w:rFonts w:ascii="Sylfaen" w:eastAsia="Calibri" w:hAnsi="Sylfaen" w:cs="Sylfaen"/>
          <w:sz w:val="20"/>
          <w:szCs w:val="20"/>
          <w:lang w:val="ka-GE"/>
        </w:rPr>
        <w:br/>
        <w:t xml:space="preserve">დ) „აგაი“ სისტემის კომპონენტები წარმოადგენს მიმწოდებლის საკუთრებას, რომელსაც იგი დროებით, ერთჯერადად დამონტაჟებიდან 2017 წლის 31 დეკემბრის ჩათვლით, საფასურის გარეშე გადასცემს შემსყიდველ ორგანიზაციას მათ ავტორიზებულ ავტომანქანებზე დამონტაჟების გზით. მიმწოდებელმა არაუგვიანეს 2018 წლის 31 იანვრისა, საკუთარი ხარჯებით უნდა მოახდინოს შემსყიდველი ორგანიზაციის ავტორიზებულ ავტომანქანაზე დამონტაჟებული „აგაი“ სისტემის კომპონენტის დემონტაჟი, რისთვისაც შემსყიდველი ვალდებულია 2018 წლის 1-ლი იანვრიდან მიმწოდებელის მიერ მითითებულ დროსა და ადგილას განახორციელოს შესაბამისი ღონისძიებები (მათ შორის ავტომანქანის მიყვანა)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იმ შემთხვევაში თუ მიმწოდებელი  იქნა გამარჯვებული 2018 წლის კონსოლიდირებულ ტენდერში, როგორც </w:t>
      </w:r>
      <w:r w:rsidRPr="00EC1971">
        <w:rPr>
          <w:rFonts w:ascii="Sylfaen" w:hAnsi="Sylfaen"/>
          <w:i/>
          <w:sz w:val="20"/>
          <w:szCs w:val="20"/>
          <w:lang w:val="ka-GE"/>
        </w:rPr>
        <w:t xml:space="preserve">საწვავის </w:t>
      </w:r>
      <w:r w:rsidRPr="00EC1971">
        <w:rPr>
          <w:rFonts w:ascii="Sylfaen" w:hAnsi="Sylfaen"/>
          <w:sz w:val="20"/>
          <w:szCs w:val="20"/>
          <w:lang w:val="ka-GE"/>
        </w:rPr>
        <w:t xml:space="preserve">მიმწოდებელი, ის არ არის ვალდებული განახორციელოს აგაი სისტემის დემონტაჟი. აგაი სისტემის კომპონენტების დაზიანების/დაკარგვის შემთხვევაში მიმწოდებელი არ არის ვალდებული უსასყიდლოდ განახორციელოს ახალი კომპონენტის მონტაჟი. აგაი სისტემის კომპონენტის ხელმეორედ მონტაჟის ღირებულება შეადგენს 50 ლარს, მომსახურების ღირებულებისა და დღგ-ს ჩათვლით. </w:t>
      </w:r>
      <w:r w:rsidRPr="00EC1971">
        <w:rPr>
          <w:rFonts w:ascii="Sylfaen" w:eastAsia="Calibri" w:hAnsi="Sylfaen" w:cs="Sylfaen"/>
          <w:sz w:val="20"/>
          <w:szCs w:val="20"/>
          <w:lang w:val="ka-GE"/>
        </w:rPr>
        <w:br/>
        <w:t xml:space="preserve">ე) შემსყიდველი ორგანიზაციის მიერ ავტოგასამართ სადგურზე პლასტიკური ბარათის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თუ ამ პერიოდში არ მიმდინარეობს ავტოგასამართ სადგურზე შესაბამისი საწვავით საწვავის ავზის შევსება ან/და აგს-ის მენეჯერის ცვლის გადაბარება (საწვავის გაცემისას ხურდის სახით თანხის ან ტალონის დაბრუნება არ დაიშვება). </w:t>
      </w:r>
    </w:p>
    <w:p w:rsidR="00280F3A" w:rsidRPr="00EC1971" w:rsidRDefault="00280F3A" w:rsidP="00280F3A">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ვ) წინამდებარე ხელშეკრულებით და სატენდერო </w:t>
      </w:r>
      <w:r w:rsidRPr="00557464">
        <w:rPr>
          <w:rFonts w:ascii="Sylfaen" w:eastAsia="Calibri" w:hAnsi="Sylfaen" w:cs="Sylfaen"/>
          <w:sz w:val="20"/>
          <w:szCs w:val="20"/>
          <w:lang w:val="ka-GE"/>
        </w:rPr>
        <w:t>დოკუმენტაც</w:t>
      </w:r>
      <w:r w:rsidR="00557464" w:rsidRPr="00557464">
        <w:rPr>
          <w:rFonts w:ascii="Sylfaen" w:eastAsia="Calibri" w:hAnsi="Sylfaen" w:cs="Sylfaen"/>
          <w:sz w:val="20"/>
          <w:szCs w:val="20"/>
          <w:lang w:val="ka-GE"/>
        </w:rPr>
        <w:t>ი</w:t>
      </w:r>
      <w:r w:rsidRPr="00557464">
        <w:rPr>
          <w:rFonts w:ascii="Sylfaen" w:eastAsia="Calibri" w:hAnsi="Sylfaen" w:cs="Sylfaen"/>
          <w:sz w:val="20"/>
          <w:szCs w:val="20"/>
          <w:lang w:val="ka-GE"/>
        </w:rPr>
        <w:t>ით</w:t>
      </w:r>
      <w:r w:rsidRPr="00EC1971">
        <w:rPr>
          <w:rFonts w:ascii="Sylfaen" w:eastAsia="Calibri" w:hAnsi="Sylfaen" w:cs="Sylfaen"/>
          <w:sz w:val="20"/>
          <w:szCs w:val="20"/>
          <w:lang w:val="ka-GE"/>
        </w:rPr>
        <w:t xml:space="preserve"> გათვალისწინებულ შემთხვევებში, საწვავის მიწოდება შესაძლოა განხორციელდეს პლასტიკური ბარათების მეშვეობით. მიმწოდებელი ვალდებულია ბარათი შემსყიდველს უსასყიდლოდ დაუმზადოს ერთჯერადად, ბარათის დაკარგვის/დაზიანების შემთხვევაში შემსყიდველი უფლებამოსილია მოსთხოვოს მიმწოდებელს განმეორებითი ბარათის დამზადება, აღნიშნულ შემთხვევაში შემსყიდველი ვალდებულია აუნაზღაუროს მიმწოდებელს ბარათის ღირებულება 15 ლარის ოდენობით (ღირებულება შეიცავს დამზადების მომსახურებისა და საქართველოს კანონმდებლობით გათვალისწინებულ ყველა გადასახადს, რომლის გადახდის ვალდებულებაც ეკისრება მიმწოდებელს).</w:t>
      </w:r>
      <w:r w:rsidRPr="00EC1971">
        <w:rPr>
          <w:rFonts w:ascii="Sylfaen" w:eastAsia="Calibri" w:hAnsi="Sylfaen" w:cs="Sylfaen"/>
          <w:sz w:val="20"/>
          <w:szCs w:val="20"/>
          <w:lang w:val="ka-GE"/>
        </w:rPr>
        <w:br/>
        <w:t>ზ) წარუდგინოს 4.7 პუნქტით გათვალისწინებული ანგარიშ-ფაქტურა შემსყიდველ ორგანიზაციას.</w:t>
      </w:r>
      <w:r w:rsidRPr="00EC1971">
        <w:rPr>
          <w:rFonts w:ascii="Sylfaen" w:eastAsia="Calibri" w:hAnsi="Sylfaen" w:cs="Sylfaen"/>
          <w:sz w:val="20"/>
          <w:szCs w:val="20"/>
          <w:lang w:val="ka-GE"/>
        </w:rPr>
        <w:br/>
        <w:t>თ) უზრუნველყოს წინამდებარე ხელშეკრულებით და შესაბამისი სატენდერო დოკუმენტაციით გათვალისწინებული მასზე დაკისრებული ვალდებულებების შესრულება.</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5.2 </w:t>
      </w:r>
      <w:r w:rsidRPr="00EC1971">
        <w:rPr>
          <w:rFonts w:ascii="Sylfaen" w:eastAsia="Calibri" w:hAnsi="Sylfaen" w:cs="Sylfaen"/>
          <w:b/>
          <w:sz w:val="20"/>
          <w:szCs w:val="20"/>
          <w:u w:val="single"/>
          <w:lang w:val="ka-GE"/>
        </w:rPr>
        <w:t>მიმწოდებელი უფლებამოსილია:</w:t>
      </w:r>
      <w:r w:rsidRPr="00EC1971">
        <w:rPr>
          <w:rFonts w:ascii="Sylfaen" w:eastAsia="Calibri" w:hAnsi="Sylfaen" w:cs="Sylfaen"/>
          <w:b/>
          <w:sz w:val="20"/>
          <w:szCs w:val="20"/>
          <w:lang w:val="ka-GE"/>
        </w:rPr>
        <w:br/>
      </w:r>
      <w:r w:rsidRPr="00EC1971">
        <w:rPr>
          <w:rFonts w:ascii="Sylfaen" w:eastAsia="Calibri" w:hAnsi="Sylfaen" w:cs="Sylfaen"/>
          <w:sz w:val="20"/>
          <w:szCs w:val="20"/>
          <w:lang w:val="ka-GE"/>
        </w:rPr>
        <w:t>ა) შემსყიდველს შეუჩეროს საწვავის მიწოდება დაუყოვნებლით, თუ შემსყიდველი ორგანიზაციის მიერ წინამდებარე ხელშეკრულების 4.7 პუნქტით გათვალისწინებული გადახდის ვადები იქნება დარღვეული.</w:t>
      </w:r>
      <w:r w:rsidRPr="00EC1971">
        <w:rPr>
          <w:rFonts w:ascii="Sylfaen" w:eastAsia="Calibri" w:hAnsi="Sylfaen" w:cs="Sylfaen"/>
          <w:sz w:val="20"/>
          <w:szCs w:val="20"/>
          <w:lang w:val="ka-GE"/>
        </w:rPr>
        <w:br/>
        <w:t>ბ) უზრუნველყოს საწვავის გაცემა მხოლოდ ხელშეკრულების N3 დანართით, გათვალისწინებულ ავტოგასამართ სადგურებზე.</w:t>
      </w:r>
      <w:r w:rsidRPr="00EC1971">
        <w:rPr>
          <w:rFonts w:ascii="Sylfaen" w:eastAsia="Calibri" w:hAnsi="Sylfaen" w:cs="Sylfaen"/>
          <w:sz w:val="20"/>
          <w:szCs w:val="20"/>
          <w:lang w:val="ka-GE"/>
        </w:rPr>
        <w:br/>
        <w:t>გ) მოსთხოვოს შემსყიდველს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80F3A" w:rsidRPr="00EC1971" w:rsidRDefault="00280F3A" w:rsidP="00280F3A">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დ) მიუხედავად წერილობით შეტყობინებაში (აგაი სისტემის დამონტაჟების დროისა და ადგილის თაობაზე) მითითებული დროისა და ადგილისა ნებისმიერ დროს შეცვალოს აგაი სისტემის დამონტაჟების დრო და ადგილი, შემსყიდველის წინასწარი შეტყობინების შესაბამისად. </w:t>
      </w:r>
    </w:p>
    <w:p w:rsidR="00280F3A" w:rsidRPr="00EC1971" w:rsidRDefault="00280F3A" w:rsidP="00280F3A">
      <w:pPr>
        <w:tabs>
          <w:tab w:val="left" w:pos="-180"/>
          <w:tab w:val="left" w:pos="18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eastAsia="Calibri" w:hAnsi="Sylfaen" w:cs="Sylfaen"/>
          <w:sz w:val="20"/>
          <w:szCs w:val="20"/>
          <w:lang w:val="ka-GE"/>
        </w:rPr>
        <w:t xml:space="preserve">ე) საკუთარი სურვილის შესაბამისად შეარჩიოს აგაი სისტემის მონტაჟის დრო და ადგილი. აღნიშნულის თაობაზე წინასწარ წერილობით შეატყობინოს შემსყიდველს.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5.3 </w:t>
      </w:r>
      <w:r w:rsidRPr="00EC1971">
        <w:rPr>
          <w:rFonts w:ascii="Sylfaen" w:eastAsia="Calibri" w:hAnsi="Sylfaen" w:cs="Sylfaen"/>
          <w:b/>
          <w:sz w:val="20"/>
          <w:szCs w:val="20"/>
          <w:u w:val="single"/>
          <w:lang w:val="ka-GE"/>
        </w:rPr>
        <w:t>შემსყიდველი ორგანიზაცია ვალდებულია:</w:t>
      </w:r>
      <w:r w:rsidRPr="00EC1971">
        <w:rPr>
          <w:rFonts w:ascii="Sylfaen" w:eastAsia="Calibri" w:hAnsi="Sylfaen" w:cs="Sylfaen"/>
          <w:sz w:val="20"/>
          <w:szCs w:val="20"/>
          <w:lang w:val="ka-GE"/>
        </w:rPr>
        <w:t xml:space="preserve"> </w:t>
      </w:r>
      <w:r w:rsidRPr="00EC1971">
        <w:rPr>
          <w:rFonts w:ascii="Sylfaen" w:eastAsia="Calibri" w:hAnsi="Sylfaen" w:cs="Sylfaen"/>
          <w:sz w:val="20"/>
          <w:szCs w:val="20"/>
          <w:lang w:val="ka-GE"/>
        </w:rPr>
        <w:br/>
        <w:t xml:space="preserve">ა) წინამდებარე ხელშეკრულების გაფორმებითანავე წარუდგინოს მიმწოდებელს ავტორიზებული ავტომანქანების რაოდენობა და სახელმწიფო სარეგისტრაციო ნომრები. ასევე, წარუდგინოს იმ ავტორიზებული ავტომანქანების სია რომელზეც უნდა მოხდეს აგაი სისტემის დამონტაჟება. აგაი სისტემის დამონტაჟების შემთხვევაში </w:t>
      </w:r>
      <w:r w:rsidRPr="00EC1971">
        <w:rPr>
          <w:rFonts w:ascii="Sylfaen" w:hAnsi="Sylfaen" w:cs="Sylfaen"/>
          <w:bCs/>
          <w:sz w:val="20"/>
          <w:szCs w:val="20"/>
          <w:lang w:val="es-ES"/>
        </w:rPr>
        <w:t xml:space="preserve">უზრუნველყოს </w:t>
      </w:r>
      <w:r w:rsidRPr="00EC1971">
        <w:rPr>
          <w:rFonts w:ascii="Sylfaen" w:hAnsi="Sylfaen" w:cs="Sylfaen"/>
          <w:bCs/>
          <w:sz w:val="20"/>
          <w:szCs w:val="20"/>
          <w:lang w:val="ka-GE"/>
        </w:rPr>
        <w:t xml:space="preserve">მიმწოდებლის მიერ მითითებულ ადგილას მისი ავტორიზებული ავტომანქანების მიყვანა. პლასტიკური ბარათების გაცემის და აგაი სისტემის დამონტაჟების პრიორიტეტულობა შემსყიდველი ორგანიზაციების მიხედვით </w:t>
      </w:r>
      <w:r w:rsidRPr="00EC1971">
        <w:rPr>
          <w:rFonts w:ascii="Sylfaen" w:hAnsi="Sylfaen" w:cs="Sylfaen"/>
          <w:bCs/>
          <w:sz w:val="20"/>
          <w:szCs w:val="20"/>
          <w:lang w:val="ka-GE"/>
        </w:rPr>
        <w:lastRenderedPageBreak/>
        <w:t xml:space="preserve">განისაზღვრება მიმწოდებლის მიერ იმ შემთხვევაში თუ შემსყიდველის ავტომობილის ტექნიკური მახასიათებლები არ შეესაბამება პარამეტრებს, რომლებიც საჭიროა აგაი სისტემის დამონტაჟებისთვის, შემსყიდველი ვალდებულია მოახდინოს ავტომობილის ტექნიკური გამართულობა და შესაბამისობაში მოყვანა, წინააღმდეგ შემთხვევაში აგაი სისტემის დაუმონტაჟებლობის გამო მიმწოდებელს ეხსნება ნებისმიერი პასუხისმგებლობა. ასევე, იმ შემთხვევაში თუ შემსყიდველის მიერ არ განხორციელდა დროულად ან/და საერთოდ არ განხორციელდა ავტომანქანის მიყვანა მიმწოდებლის მიერ მითითებულ დროსა და ადგილას. </w:t>
      </w:r>
    </w:p>
    <w:p w:rsidR="00280F3A" w:rsidRPr="00EC1971" w:rsidRDefault="00280F3A" w:rsidP="00280F3A">
      <w:pPr>
        <w:tabs>
          <w:tab w:val="left" w:pos="-180"/>
          <w:tab w:val="left" w:pos="9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ბ)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w:t>
      </w:r>
      <w:r w:rsidR="00557464" w:rsidRPr="00557464">
        <w:rPr>
          <w:rFonts w:ascii="Sylfaen" w:hAnsi="Sylfaen" w:cs="Sylfaen"/>
          <w:bCs/>
          <w:sz w:val="20"/>
          <w:szCs w:val="20"/>
          <w:lang w:val="ka-GE"/>
        </w:rPr>
        <w:t>მიმწო</w:t>
      </w:r>
      <w:r w:rsidRPr="00557464">
        <w:rPr>
          <w:rFonts w:ascii="Sylfaen" w:hAnsi="Sylfaen" w:cs="Sylfaen"/>
          <w:bCs/>
          <w:sz w:val="20"/>
          <w:szCs w:val="20"/>
          <w:lang w:val="ka-GE"/>
        </w:rPr>
        <w:t>დებლის</w:t>
      </w:r>
      <w:r w:rsidRPr="00EC1971">
        <w:rPr>
          <w:rFonts w:ascii="Sylfaen" w:hAnsi="Sylfaen" w:cs="Sylfaen"/>
          <w:bCs/>
          <w:sz w:val="20"/>
          <w:szCs w:val="20"/>
          <w:lang w:val="ka-GE"/>
        </w:rPr>
        <w:t xml:space="preserve"> შესაბამის სისტემაში განხორციელებულ ნებისმიერ ტრანზაქციაზე პასუხისმგებლობა ეკისრება შემსყიდველს. </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გ) ხელშეკრულების შესაბამის დანართში მითითებული ავტორიზებული ავტომანქანების რაოდენობა საორიენტაციო ხასიათისაა და შეიძლება შეიცვალოს ხელშეკრულების მოქმედების განმავლობაში. ცვლილების (მათ შორის სანომრე ნიშნის ცვლილების) შემთხვევაში შემსყიდველი ვალდებულია დაუყოვნებლივ, ცვლილებიდან სამი დღის ვადაში აცნობოს მიმწოდებელს აღნიშნულის თაობაზე. ავტორიზებული ავტომობილების სიის ცვლილების შემთხვევაში აგაი სისტემის დამონტაჟების ვადებთან დაკავშირებით მხარეები </w:t>
      </w:r>
      <w:r w:rsidRPr="00557464">
        <w:rPr>
          <w:rFonts w:ascii="Sylfaen" w:eastAsia="Calibri" w:hAnsi="Sylfaen" w:cs="Sylfaen"/>
          <w:sz w:val="20"/>
          <w:szCs w:val="20"/>
          <w:lang w:val="ka-GE"/>
        </w:rPr>
        <w:t>შე</w:t>
      </w:r>
      <w:r w:rsidR="00557464" w:rsidRPr="00557464">
        <w:rPr>
          <w:rFonts w:ascii="Sylfaen" w:eastAsia="Calibri" w:hAnsi="Sylfaen" w:cs="Sylfaen"/>
          <w:sz w:val="20"/>
          <w:szCs w:val="20"/>
          <w:lang w:val="ka-GE"/>
        </w:rPr>
        <w:t>თა</w:t>
      </w:r>
      <w:r w:rsidRPr="00557464">
        <w:rPr>
          <w:rFonts w:ascii="Sylfaen" w:eastAsia="Calibri" w:hAnsi="Sylfaen" w:cs="Sylfaen"/>
          <w:sz w:val="20"/>
          <w:szCs w:val="20"/>
          <w:lang w:val="ka-GE"/>
        </w:rPr>
        <w:t>ნხმდებიან</w:t>
      </w:r>
      <w:r w:rsidRPr="00EC1971">
        <w:rPr>
          <w:rFonts w:ascii="Sylfaen" w:eastAsia="Calibri" w:hAnsi="Sylfaen" w:cs="Sylfaen"/>
          <w:sz w:val="20"/>
          <w:szCs w:val="20"/>
          <w:lang w:val="ka-GE"/>
        </w:rPr>
        <w:t xml:space="preserve"> დამატებით, მიუხედავად წინამდებარე ხელშეკრულების 5,1 პუნქტის „ა“ ქვეპუნტით და სატენდერო დოკუმენტაციით გათვალისწინებული ვადებისა. </w:t>
      </w:r>
      <w:r w:rsidRPr="00EC1971">
        <w:rPr>
          <w:rFonts w:ascii="Sylfaen" w:eastAsia="Calibri" w:hAnsi="Sylfaen" w:cs="Sylfaen"/>
          <w:sz w:val="20"/>
          <w:szCs w:val="20"/>
          <w:lang w:val="ka-GE"/>
        </w:rPr>
        <w:br/>
        <w:t xml:space="preserve">დ) ავტომანქანის საწვავით გამართვა განახორციელოს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 </w:t>
      </w:r>
      <w:r w:rsidRPr="00EC1971">
        <w:rPr>
          <w:rFonts w:ascii="Sylfaen" w:eastAsia="Calibri" w:hAnsi="Sylfaen" w:cs="Sylfaen"/>
          <w:sz w:val="20"/>
          <w:szCs w:val="20"/>
          <w:lang w:val="ka-GE"/>
        </w:rPr>
        <w:br/>
        <w:t>ე) უზრუნველყოს ანგარიშსწორებასთან დაკავშირებული პროცედურების განხორციელება 4.7 პუნქტით დადგენილი ვადებისა და პირობების შესაბამისად.</w:t>
      </w:r>
      <w:r w:rsidRPr="00EC1971">
        <w:rPr>
          <w:rFonts w:ascii="Sylfaen" w:eastAsia="Calibri" w:hAnsi="Sylfaen" w:cs="Sylfaen"/>
          <w:sz w:val="20"/>
          <w:szCs w:val="20"/>
          <w:lang w:val="ka-GE"/>
        </w:rPr>
        <w:br/>
        <w:t xml:space="preserve">ვ) აგაი სისტემის კომპონენტების ან/და ბარათის დაზიანების/დაკარგვის შემთხვევაში, მიმწოდებლის მოთხოვნის შესაბამისად აუნაზღაუროს მიმწოდებელს წინამდებარე ხელშეკრულებით გათვალისწინებული შესაბამისი ღირებულება, მიმწოდებლის მიერ წარდგენილი შესაბამისი საგადასახადო დოკუმენტაციის საფუძველზე, საგადასახადო დოკუმენტაციის წარმოდგენიდან ხუთი დღის ვადაში.  </w:t>
      </w:r>
      <w:r w:rsidRPr="00EC1971">
        <w:rPr>
          <w:rFonts w:ascii="Sylfaen" w:eastAsia="Calibri" w:hAnsi="Sylfaen" w:cs="Sylfaen"/>
          <w:sz w:val="20"/>
          <w:szCs w:val="20"/>
          <w:lang w:val="ka-GE"/>
        </w:rPr>
        <w:br/>
        <w:t>ზ) უზრუნველყოს ხელშეკრულების შესრულების კონტროლი (ინსპექტირება).</w:t>
      </w:r>
      <w:r w:rsidRPr="00EC1971">
        <w:rPr>
          <w:rFonts w:ascii="Sylfaen" w:eastAsia="Calibri" w:hAnsi="Sylfaen" w:cs="Sylfaen"/>
          <w:sz w:val="20"/>
          <w:szCs w:val="20"/>
          <w:lang w:val="ka-GE"/>
        </w:rPr>
        <w:br/>
        <w:t>თ) შეასრულოს ხელშეკრულებითა და სატენდერო დოკუმენტაციით მასზე დაკისრებული ვალდებულებები.</w:t>
      </w:r>
      <w:r w:rsidRPr="00EC1971">
        <w:rPr>
          <w:rFonts w:ascii="Sylfaen" w:eastAsia="Calibri" w:hAnsi="Sylfaen" w:cs="Sylfaen"/>
          <w:sz w:val="20"/>
          <w:szCs w:val="20"/>
          <w:lang w:val="ka-GE"/>
        </w:rPr>
        <w:br/>
      </w:r>
      <w:r w:rsidRPr="00EC1971">
        <w:rPr>
          <w:rFonts w:ascii="Sylfaen" w:eastAsia="Calibri" w:hAnsi="Sylfaen" w:cs="Sylfaen"/>
          <w:sz w:val="20"/>
          <w:szCs w:val="20"/>
          <w:lang w:val="ka-GE"/>
        </w:rPr>
        <w:br/>
      </w:r>
      <w:r w:rsidRPr="00EC1971">
        <w:rPr>
          <w:rFonts w:ascii="Sylfaen" w:eastAsia="Calibri" w:hAnsi="Sylfaen" w:cs="Sylfaen"/>
          <w:b/>
          <w:sz w:val="20"/>
          <w:szCs w:val="20"/>
          <w:u w:val="single"/>
          <w:lang w:val="ka-GE"/>
        </w:rPr>
        <w:t>5.4 შემსყიდველი ორგანიზაცია უფლებამოსილია:</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80F3A" w:rsidRPr="00EC1971" w:rsidRDefault="00280F3A" w:rsidP="00280F3A">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5.5. მხარეები ვალდებულნი არიან სათანადო გულისხმიერებითა და პასუხისმგებლობით ითანამშრომლონ ერთმანეთთან, განიხილონ ერთმანეთის მოსაზრებები, პრეტენზიები და მიაწოდონ წერილობითი პასუხი ყველა საკითხზე. შემსყიდველი ვალდებულია მიმწოდებელის წერილობითი შეტყობინების მიღებიდან ხუთი დღის ვადაში წარუდგინოს მას შესაბამისი წერილობითი პასუხი.</w:t>
      </w:r>
    </w:p>
    <w:p w:rsidR="00280F3A" w:rsidRPr="00EC1971" w:rsidRDefault="00280F3A" w:rsidP="00280F3A">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5.6. სატენდერო დოკუმენტაციის 7.4. პუნქტის „ა“ ქვეპუნქტით გათვალისწინებული მოთხოვნის დარღვევის შემთხვევაში მიმწოდებელი არ არის პასუხისმგებელი ხელშეკრულების გაფორმების ვადების, ბარათის, ტალონის მიწოდების ან/და აგაი სისტემის დამონტაჟების ვადების დარღვევის თაობაზე. </w:t>
      </w:r>
    </w:p>
    <w:p w:rsidR="00280F3A" w:rsidRPr="00EC1971" w:rsidRDefault="00280F3A" w:rsidP="00280F3A">
      <w:pPr>
        <w:tabs>
          <w:tab w:val="left" w:pos="-360"/>
          <w:tab w:val="left" w:pos="-180"/>
          <w:tab w:val="num" w:pos="360"/>
          <w:tab w:val="left" w:pos="720"/>
          <w:tab w:val="left" w:pos="900"/>
          <w:tab w:val="left" w:pos="1620"/>
          <w:tab w:val="left" w:pos="10064"/>
        </w:tabs>
        <w:spacing w:after="0" w:line="240" w:lineRule="auto"/>
        <w:ind w:left="-426"/>
        <w:jc w:val="center"/>
        <w:rPr>
          <w:rFonts w:ascii="Sylfaen" w:hAnsi="Sylfaen" w:cs="Sylfaen"/>
          <w:bCs/>
          <w:color w:val="000000"/>
          <w:sz w:val="20"/>
          <w:szCs w:val="20"/>
          <w:lang w:val="ka-GE"/>
        </w:rPr>
      </w:pP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შესრულების შეფერხება</w:t>
      </w:r>
    </w:p>
    <w:p w:rsidR="00280F3A" w:rsidRPr="00EC1971" w:rsidRDefault="00280F3A" w:rsidP="00280F3A">
      <w:pPr>
        <w:pStyle w:val="ListParagraph"/>
        <w:numPr>
          <w:ilvl w:val="1"/>
          <w:numId w:val="7"/>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w:t>
      </w:r>
      <w:r w:rsidRPr="00EC1971">
        <w:rPr>
          <w:rFonts w:ascii="Sylfaen" w:hAnsi="Sylfaen" w:cs="Sylfaen"/>
          <w:bCs/>
          <w:color w:val="000000"/>
          <w:sz w:val="20"/>
          <w:szCs w:val="20"/>
          <w:lang w:val="ka-GE"/>
        </w:rPr>
        <w:t xml:space="preserve">ერთმა </w:t>
      </w:r>
      <w:r w:rsidRPr="00EC1971">
        <w:rPr>
          <w:rFonts w:ascii="Sylfaen" w:hAnsi="Sylfaen" w:cs="Sylfaen"/>
          <w:bCs/>
          <w:color w:val="000000"/>
          <w:sz w:val="20"/>
          <w:szCs w:val="20"/>
          <w:lang w:val="es-ES"/>
        </w:rPr>
        <w:t>მხარემ დაუყოვნებლივ უნდა გაუგზავნოს მეორე</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 xml:space="preserve"> წერილობითი შეტყობინება შეფერხების ფაქტის, მისი შესაძლო ხანგრძლივობის</w:t>
      </w:r>
      <w:r w:rsidRPr="00EC1971">
        <w:rPr>
          <w:rFonts w:ascii="Sylfaen" w:hAnsi="Sylfaen" w:cs="Sylfaen"/>
          <w:bCs/>
          <w:color w:val="000000"/>
          <w:sz w:val="20"/>
          <w:szCs w:val="20"/>
          <w:lang w:val="ka-GE"/>
        </w:rPr>
        <w:t>ა</w:t>
      </w:r>
      <w:r w:rsidRPr="00EC1971">
        <w:rPr>
          <w:rFonts w:ascii="Sylfaen" w:hAnsi="Sylfaen" w:cs="Sylfaen"/>
          <w:bCs/>
          <w:color w:val="000000"/>
          <w:sz w:val="20"/>
          <w:szCs w:val="20"/>
          <w:lang w:val="es-ES"/>
        </w:rPr>
        <w:t xml:space="preserve">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მეორეს მის მიერ მიღებული გადაწყვეტილება აღნიშნულ გარემოებებთან დაკავშირებით.</w:t>
      </w:r>
      <w:r w:rsidRPr="00EC1971">
        <w:rPr>
          <w:rFonts w:ascii="Sylfaen" w:hAnsi="Sylfaen" w:cs="Sylfaen"/>
          <w:bCs/>
          <w:color w:val="000000"/>
          <w:sz w:val="20"/>
          <w:szCs w:val="20"/>
          <w:lang w:val="ka-GE"/>
        </w:rPr>
        <w:t xml:space="preserve"> </w:t>
      </w:r>
      <w:r w:rsidR="00557464" w:rsidRPr="00557464">
        <w:rPr>
          <w:rFonts w:ascii="Sylfaen" w:hAnsi="Sylfaen" w:cs="Sylfaen"/>
          <w:bCs/>
          <w:color w:val="000000"/>
          <w:sz w:val="20"/>
          <w:szCs w:val="20"/>
          <w:lang w:val="ka-GE"/>
        </w:rPr>
        <w:t>მიმწო</w:t>
      </w:r>
      <w:r w:rsidRPr="00557464">
        <w:rPr>
          <w:rFonts w:ascii="Sylfaen" w:hAnsi="Sylfaen" w:cs="Sylfaen"/>
          <w:bCs/>
          <w:color w:val="000000"/>
          <w:sz w:val="20"/>
          <w:szCs w:val="20"/>
          <w:lang w:val="ka-GE"/>
        </w:rPr>
        <w:t>დებლის</w:t>
      </w:r>
      <w:r w:rsidRPr="00EC1971">
        <w:rPr>
          <w:rFonts w:ascii="Sylfaen" w:hAnsi="Sylfaen" w:cs="Sylfaen"/>
          <w:bCs/>
          <w:color w:val="000000"/>
          <w:sz w:val="20"/>
          <w:szCs w:val="20"/>
          <w:lang w:val="ka-GE"/>
        </w:rPr>
        <w:t xml:space="preserve"> ვებ გვერდზე (მითითებული 4,3 პუნქტში) განთავსებული ნებისმიერი ინფორმაცია ითვლება ოფიციალურ ინფორმაციად და წერილობით შეტყობინებად მხარისთვის. აღნიშნულის თაობაზე შემსყიდველი ინფორმირებულია და მას მომავალში არ შეიძლება პრეტენზია ქონდეს შეტყობინების მიღებასა და ფორმასთან დაკავშირებით. </w:t>
      </w:r>
      <w:r w:rsidRPr="00EC1971">
        <w:rPr>
          <w:rFonts w:ascii="Sylfaen" w:hAnsi="Sylfaen" w:cs="Sylfaen"/>
          <w:bCs/>
          <w:color w:val="000000"/>
          <w:sz w:val="20"/>
          <w:szCs w:val="20"/>
          <w:lang w:val="es-ES"/>
        </w:rPr>
        <w:br/>
      </w:r>
    </w:p>
    <w:p w:rsidR="00280F3A" w:rsidRPr="00EC1971" w:rsidRDefault="00280F3A" w:rsidP="00280F3A">
      <w:pPr>
        <w:pStyle w:val="ListParagraph"/>
        <w:tabs>
          <w:tab w:val="left" w:pos="90"/>
        </w:tabs>
        <w:spacing w:after="0" w:line="240" w:lineRule="auto"/>
        <w:ind w:left="-360"/>
        <w:jc w:val="both"/>
        <w:rPr>
          <w:rFonts w:ascii="Sylfaen" w:hAnsi="Sylfaen" w:cs="Sylfaen"/>
          <w:bCs/>
          <w:color w:val="000000"/>
          <w:sz w:val="20"/>
          <w:szCs w:val="20"/>
          <w:lang w:val="es-ES"/>
        </w:rPr>
      </w:pP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პირობების შეუსრულებლობა</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lastRenderedPageBreak/>
        <w:t>7.1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80F3A" w:rsidRPr="00EC1971" w:rsidRDefault="00280F3A" w:rsidP="00280F3A">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7.2 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Pr="00EC1971">
        <w:rPr>
          <w:rFonts w:ascii="Sylfaen" w:eastAsia="Calibri" w:hAnsi="Sylfaen" w:cs="Sylfaen"/>
          <w:i/>
          <w:sz w:val="20"/>
          <w:szCs w:val="20"/>
          <w:lang w:val="ka-GE"/>
        </w:rPr>
        <w:t>საწვავის</w:t>
      </w:r>
      <w:r w:rsidRPr="00EC1971">
        <w:rPr>
          <w:rFonts w:ascii="Sylfaen" w:eastAsia="Calibri" w:hAnsi="Sylfaen" w:cs="Sylfaen"/>
          <w:sz w:val="20"/>
          <w:szCs w:val="20"/>
          <w:lang w:val="ka-GE"/>
        </w:rPr>
        <w:t xml:space="preserve"> ფასისა და ელექტრონული ვაჭრობის დასრულების დღეს მიმწოდებლის საცალო რეალიზაციის ქსელში არსებუი 1 ლიტრი საწვავის ფასისა და ელექტრონული ვაჭრობის შედეგად დაფიქსირებული საბოლოო ფასის სხვაობის გამრავლებით წინამდებარე ხელშეკრულებით შესასყიდი (დარჩენული) საწვავის საორიენტაციო მოცულობაზე. </w:t>
      </w:r>
    </w:p>
    <w:p w:rsidR="00280F3A" w:rsidRPr="00EC1971" w:rsidRDefault="00280F3A" w:rsidP="00280F3A">
      <w:pPr>
        <w:pStyle w:val="ListParagraph"/>
        <w:tabs>
          <w:tab w:val="left" w:pos="90"/>
        </w:tabs>
        <w:spacing w:after="0" w:line="240" w:lineRule="auto"/>
        <w:ind w:left="0"/>
        <w:jc w:val="both"/>
        <w:rPr>
          <w:rFonts w:ascii="Sylfaen" w:hAnsi="Sylfaen" w:cs="Sylfaen"/>
          <w:bCs/>
          <w:sz w:val="20"/>
          <w:szCs w:val="20"/>
          <w:lang w:val="ka-GE"/>
        </w:rPr>
      </w:pPr>
      <w:r w:rsidRPr="00EC1971">
        <w:rPr>
          <w:rFonts w:ascii="Sylfaen" w:hAnsi="Sylfaen" w:cs="Sylfaen"/>
          <w:sz w:val="20"/>
          <w:szCs w:val="20"/>
          <w:lang w:val="ka-GE"/>
        </w:rPr>
        <w:t>7</w:t>
      </w:r>
      <w:r w:rsidRPr="00EC1971">
        <w:rPr>
          <w:rFonts w:ascii="Sylfaen" w:hAnsi="Sylfaen" w:cs="Sylfaen"/>
          <w:bCs/>
          <w:sz w:val="20"/>
          <w:szCs w:val="20"/>
          <w:lang w:val="es-ES"/>
        </w:rPr>
        <w:t>.</w:t>
      </w:r>
      <w:r w:rsidRPr="00EC1971">
        <w:rPr>
          <w:rFonts w:ascii="Sylfaen" w:hAnsi="Sylfaen" w:cs="Sylfaen"/>
          <w:bCs/>
          <w:sz w:val="20"/>
          <w:szCs w:val="20"/>
          <w:lang w:val="ka-GE"/>
        </w:rPr>
        <w:t xml:space="preserve">3. შემსყიდველის მიერ </w:t>
      </w:r>
      <w:r w:rsidRPr="00EC1971">
        <w:rPr>
          <w:rFonts w:ascii="Sylfaen" w:hAnsi="Sylfaen" w:cs="Sylfaen"/>
          <w:bCs/>
          <w:sz w:val="20"/>
          <w:szCs w:val="20"/>
          <w:lang w:val="es-ES"/>
        </w:rPr>
        <w:t xml:space="preserve">წინამდებარე ხელშეკრულების </w:t>
      </w:r>
      <w:r w:rsidRPr="00EC1971">
        <w:rPr>
          <w:rFonts w:ascii="Sylfaen" w:hAnsi="Sylfaen" w:cs="Sylfaen"/>
          <w:bCs/>
          <w:sz w:val="20"/>
          <w:szCs w:val="20"/>
          <w:lang w:val="ka-GE"/>
        </w:rPr>
        <w:t>4.7</w:t>
      </w:r>
      <w:r w:rsidRPr="00EC1971">
        <w:rPr>
          <w:rFonts w:ascii="Sylfaen" w:hAnsi="Sylfaen" w:cs="Sylfaen"/>
          <w:bCs/>
          <w:sz w:val="20"/>
          <w:szCs w:val="20"/>
          <w:lang w:val="es-ES"/>
        </w:rPr>
        <w:t xml:space="preserve"> პუნქტით განსაზღვრული გადახდის ვადის </w:t>
      </w:r>
      <w:r w:rsidRPr="00EC1971">
        <w:rPr>
          <w:rFonts w:ascii="Sylfaen" w:hAnsi="Sylfaen" w:cs="Sylfaen"/>
          <w:bCs/>
          <w:sz w:val="20"/>
          <w:szCs w:val="20"/>
          <w:lang w:val="ka-GE"/>
        </w:rPr>
        <w:t xml:space="preserve">დარღვევისათვის, მიმწოდებლის მოთხოვნის </w:t>
      </w:r>
      <w:r w:rsidRPr="00EC1971">
        <w:rPr>
          <w:rFonts w:ascii="Sylfaen" w:hAnsi="Sylfaen" w:cs="Sylfaen"/>
          <w:bCs/>
          <w:sz w:val="20"/>
          <w:szCs w:val="20"/>
          <w:lang w:val="es-ES"/>
        </w:rPr>
        <w:t>შემთხვევაში</w:t>
      </w:r>
      <w:r w:rsidRPr="00EC1971">
        <w:rPr>
          <w:rFonts w:ascii="Sylfaen" w:hAnsi="Sylfaen" w:cs="Sylfaen"/>
          <w:bCs/>
          <w:sz w:val="20"/>
          <w:szCs w:val="20"/>
          <w:lang w:val="ka-GE"/>
        </w:rPr>
        <w:t>,</w:t>
      </w:r>
      <w:r w:rsidRPr="00EC1971">
        <w:rPr>
          <w:rFonts w:ascii="Sylfaen" w:hAnsi="Sylfaen" w:cs="Sylfaen"/>
          <w:bCs/>
          <w:sz w:val="20"/>
          <w:szCs w:val="20"/>
          <w:lang w:val="es-ES"/>
        </w:rPr>
        <w:t xml:space="preserve"> </w:t>
      </w:r>
      <w:r w:rsidRPr="00EC1971">
        <w:rPr>
          <w:rFonts w:ascii="Sylfaen" w:hAnsi="Sylfaen" w:cs="Sylfaen"/>
          <w:bCs/>
          <w:sz w:val="20"/>
          <w:szCs w:val="20"/>
          <w:lang w:val="ka-GE"/>
        </w:rPr>
        <w:t>შემსყიდველს და</w:t>
      </w:r>
      <w:r w:rsidRPr="00EC1971">
        <w:rPr>
          <w:rFonts w:ascii="Sylfaen" w:hAnsi="Sylfaen" w:cs="Sylfaen"/>
          <w:bCs/>
          <w:sz w:val="20"/>
          <w:szCs w:val="20"/>
          <w:lang w:val="es-ES"/>
        </w:rPr>
        <w:t>ეკისრება პირგასამტეხლო ყოველ ვადაგადაცილებულ დღეზე გადაუხდელი თანხის 0.0</w:t>
      </w:r>
      <w:r w:rsidRPr="00EC1971">
        <w:rPr>
          <w:rFonts w:ascii="Sylfaen" w:hAnsi="Sylfaen" w:cs="Sylfaen"/>
          <w:bCs/>
          <w:sz w:val="20"/>
          <w:szCs w:val="20"/>
          <w:lang w:val="ka-GE"/>
        </w:rPr>
        <w:t>1</w:t>
      </w:r>
      <w:r w:rsidRPr="00EC1971">
        <w:rPr>
          <w:rFonts w:ascii="Sylfaen" w:hAnsi="Sylfaen" w:cs="Sylfaen"/>
          <w:bCs/>
          <w:sz w:val="20"/>
          <w:szCs w:val="20"/>
          <w:lang w:val="es-ES"/>
        </w:rPr>
        <w:t>%-ის ოდენობით.</w:t>
      </w:r>
    </w:p>
    <w:p w:rsidR="00280F3A" w:rsidRPr="00EC1971" w:rsidRDefault="00280F3A" w:rsidP="00280F3A">
      <w:pPr>
        <w:pStyle w:val="ListParagraph"/>
        <w:tabs>
          <w:tab w:val="left" w:pos="90"/>
        </w:tabs>
        <w:spacing w:after="0" w:line="240" w:lineRule="auto"/>
        <w:ind w:left="-360"/>
        <w:jc w:val="both"/>
        <w:rPr>
          <w:rFonts w:ascii="Sylfaen" w:hAnsi="Sylfaen"/>
          <w:sz w:val="20"/>
          <w:szCs w:val="20"/>
          <w:lang w:val="ka-GE"/>
        </w:rPr>
      </w:pP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color w:val="000000"/>
          <w:sz w:val="20"/>
          <w:szCs w:val="20"/>
          <w:lang w:val="es-ES"/>
        </w:rPr>
      </w:pPr>
      <w:r w:rsidRPr="00EC1971">
        <w:rPr>
          <w:rFonts w:ascii="Sylfaen" w:hAnsi="Sylfaen" w:cs="Sylfaen"/>
          <w:b/>
          <w:bCs/>
          <w:color w:val="000000"/>
          <w:sz w:val="20"/>
          <w:szCs w:val="20"/>
          <w:lang w:val="es-ES"/>
        </w:rPr>
        <w:t>ხელშეკრულებაში ცვლილებების ან/და დამატებების შეტანა</w:t>
      </w:r>
    </w:p>
    <w:p w:rsidR="00280F3A" w:rsidRPr="00EC1971" w:rsidRDefault="00280F3A" w:rsidP="00280F3A">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წინამდებარე ხელშეკრულებაში ნებისმიერი ცვლილების</w:t>
      </w:r>
      <w:r w:rsidRPr="00EC1971">
        <w:rPr>
          <w:rFonts w:ascii="Sylfaen" w:hAnsi="Sylfaen" w:cs="Sylfaen"/>
          <w:bCs/>
          <w:color w:val="000000"/>
          <w:sz w:val="20"/>
          <w:szCs w:val="20"/>
          <w:lang w:val="ka-GE"/>
        </w:rPr>
        <w:t xml:space="preserve"> ან/და დამატების შეტანა</w:t>
      </w:r>
      <w:r w:rsidRPr="00EC1971">
        <w:rPr>
          <w:rFonts w:ascii="Sylfaen" w:hAnsi="Sylfaen" w:cs="Sylfaen"/>
          <w:bCs/>
          <w:color w:val="000000"/>
          <w:sz w:val="20"/>
          <w:szCs w:val="20"/>
          <w:lang w:val="es-ES"/>
        </w:rPr>
        <w:t xml:space="preserve"> განხორციელდება მხარეთა </w:t>
      </w:r>
      <w:r w:rsidRPr="00EC1971">
        <w:rPr>
          <w:rFonts w:ascii="Sylfaen" w:hAnsi="Sylfaen" w:cs="Sylfaen"/>
          <w:bCs/>
          <w:color w:val="000000"/>
          <w:sz w:val="20"/>
          <w:szCs w:val="20"/>
          <w:lang w:val="ka-GE"/>
        </w:rPr>
        <w:t xml:space="preserve">შორის </w:t>
      </w:r>
      <w:r w:rsidRPr="00EC1971">
        <w:rPr>
          <w:rFonts w:ascii="Sylfaen" w:hAnsi="Sylfaen" w:cs="Sylfaen"/>
          <w:bCs/>
          <w:color w:val="000000"/>
          <w:sz w:val="20"/>
          <w:szCs w:val="20"/>
          <w:lang w:val="es-ES"/>
        </w:rPr>
        <w:t>შეთანხმებით</w:t>
      </w:r>
      <w:r w:rsidRPr="00EC1971">
        <w:rPr>
          <w:rFonts w:ascii="Sylfaen" w:hAnsi="Sylfaen" w:cs="Sylfaen"/>
          <w:bCs/>
          <w:color w:val="000000"/>
          <w:sz w:val="20"/>
          <w:szCs w:val="20"/>
          <w:lang w:val="ka-GE"/>
        </w:rPr>
        <w:t xml:space="preserve">, რომელიც დადასტურებული უნდა იყოს </w:t>
      </w:r>
      <w:r w:rsidRPr="00EC1971">
        <w:rPr>
          <w:rFonts w:ascii="Sylfaen" w:hAnsi="Sylfaen" w:cs="Sylfaen"/>
          <w:bCs/>
          <w:color w:val="000000"/>
          <w:sz w:val="20"/>
          <w:szCs w:val="20"/>
          <w:lang w:val="es-ES"/>
        </w:rPr>
        <w:t>ორივე მხარის უფლებამოსილი წარმომადგენლის ხელმოწერით.</w:t>
      </w:r>
      <w:r w:rsidRPr="00EC1971">
        <w:rPr>
          <w:rFonts w:ascii="Sylfaen" w:hAnsi="Sylfaen" w:cs="Sylfaen"/>
          <w:bCs/>
          <w:color w:val="000000"/>
          <w:sz w:val="20"/>
          <w:szCs w:val="20"/>
          <w:lang w:val="es-ES"/>
        </w:rPr>
        <w:br/>
      </w:r>
    </w:p>
    <w:p w:rsidR="00280F3A" w:rsidRPr="00EC1971" w:rsidRDefault="00280F3A" w:rsidP="00280F3A">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თუ რაიმე წინასწარ გაუთვალისწინებელი მიზეზების გამო წარმოიშობა ხელშეკრულებაში ცვლილების ან/და დამატების </w:t>
      </w:r>
      <w:r w:rsidRPr="00EC1971">
        <w:rPr>
          <w:rFonts w:ascii="Sylfaen" w:hAnsi="Sylfaen" w:cs="Sylfaen"/>
          <w:bCs/>
          <w:color w:val="000000"/>
          <w:sz w:val="20"/>
          <w:szCs w:val="20"/>
          <w:lang w:val="ka-GE"/>
        </w:rPr>
        <w:t>შეტანის</w:t>
      </w:r>
      <w:r w:rsidRPr="00EC1971">
        <w:rPr>
          <w:rFonts w:ascii="Sylfaen" w:hAnsi="Sylfaen" w:cs="Sylfaen"/>
          <w:bCs/>
          <w:color w:val="000000"/>
          <w:sz w:val="20"/>
          <w:szCs w:val="20"/>
          <w:lang w:val="es-ES"/>
        </w:rPr>
        <w:t xml:space="preserve"> აუცილებლობა, ცვლილებების</w:t>
      </w:r>
      <w:r w:rsidRPr="00EC1971">
        <w:rPr>
          <w:rFonts w:ascii="Sylfaen" w:hAnsi="Sylfaen" w:cs="Sylfaen"/>
          <w:bCs/>
          <w:color w:val="000000"/>
          <w:sz w:val="20"/>
          <w:szCs w:val="20"/>
          <w:lang w:val="ka-GE"/>
        </w:rPr>
        <w:t xml:space="preserve"> ან/და დამატების</w:t>
      </w:r>
      <w:r w:rsidRPr="00EC1971">
        <w:rPr>
          <w:rFonts w:ascii="Sylfaen" w:hAnsi="Sylfaen" w:cs="Sylfaen"/>
          <w:bCs/>
          <w:color w:val="000000"/>
          <w:sz w:val="20"/>
          <w:szCs w:val="20"/>
          <w:lang w:val="es-ES"/>
        </w:rPr>
        <w:t xml:space="preserve"> შეტანის ინიციატორი ვალდებულია წერილობით შეატყობინოს მეორე მხარეს </w:t>
      </w:r>
      <w:r w:rsidRPr="00EC1971">
        <w:rPr>
          <w:rFonts w:ascii="Sylfaen" w:hAnsi="Sylfaen" w:cs="Sylfaen"/>
          <w:bCs/>
          <w:color w:val="000000"/>
          <w:sz w:val="20"/>
          <w:szCs w:val="20"/>
          <w:lang w:val="ka-GE"/>
        </w:rPr>
        <w:t>ამის შესახებ</w:t>
      </w:r>
      <w:r w:rsidRPr="00EC1971">
        <w:rPr>
          <w:rFonts w:ascii="Sylfaen" w:hAnsi="Sylfaen" w:cs="Sylfaen"/>
          <w:bCs/>
          <w:color w:val="000000"/>
          <w:sz w:val="20"/>
          <w:szCs w:val="20"/>
          <w:lang w:val="es-ES"/>
        </w:rPr>
        <w:t>.</w:t>
      </w:r>
    </w:p>
    <w:p w:rsidR="00280F3A" w:rsidRPr="00EC1971" w:rsidRDefault="00280F3A" w:rsidP="00280F3A">
      <w:pPr>
        <w:pStyle w:val="ListParagraph"/>
        <w:tabs>
          <w:tab w:val="left" w:pos="90"/>
          <w:tab w:val="left" w:pos="720"/>
          <w:tab w:val="left" w:pos="900"/>
        </w:tabs>
        <w:spacing w:after="0" w:line="240" w:lineRule="auto"/>
        <w:ind w:left="0"/>
        <w:jc w:val="both"/>
        <w:rPr>
          <w:rFonts w:ascii="Sylfaen" w:hAnsi="Sylfaen" w:cs="Sylfaen"/>
          <w:bCs/>
          <w:color w:val="000000"/>
          <w:sz w:val="20"/>
          <w:szCs w:val="20"/>
          <w:lang w:val="ka-GE"/>
        </w:rPr>
      </w:pPr>
    </w:p>
    <w:p w:rsidR="00280F3A" w:rsidRPr="00EC1971" w:rsidRDefault="00280F3A" w:rsidP="00280F3A">
      <w:pPr>
        <w:numPr>
          <w:ilvl w:val="0"/>
          <w:numId w:val="7"/>
        </w:numPr>
        <w:spacing w:after="0" w:line="240" w:lineRule="auto"/>
        <w:jc w:val="center"/>
        <w:rPr>
          <w:rFonts w:ascii="AcadNusx" w:hAnsi="AcadNusx"/>
          <w:b/>
          <w:sz w:val="20"/>
          <w:szCs w:val="20"/>
        </w:rPr>
      </w:pPr>
      <w:r w:rsidRPr="00EC1971">
        <w:rPr>
          <w:rFonts w:ascii="Sylfaen" w:hAnsi="Sylfaen"/>
          <w:b/>
          <w:sz w:val="20"/>
          <w:szCs w:val="20"/>
          <w:lang w:val="ka-GE"/>
        </w:rPr>
        <w:t>ხელშეკრულების შეწყვეტა</w:t>
      </w:r>
    </w:p>
    <w:p w:rsidR="00280F3A" w:rsidRPr="00EC1971" w:rsidRDefault="00280F3A" w:rsidP="00280F3A">
      <w:pPr>
        <w:spacing w:after="0" w:line="240" w:lineRule="auto"/>
        <w:jc w:val="both"/>
        <w:rPr>
          <w:rFonts w:ascii="AcadNusx" w:hAnsi="AcadNusx"/>
          <w:b/>
          <w:sz w:val="20"/>
          <w:szCs w:val="20"/>
        </w:rPr>
      </w:pPr>
    </w:p>
    <w:p w:rsidR="00280F3A" w:rsidRPr="00EC1971" w:rsidRDefault="00280F3A" w:rsidP="00280F3A">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color w:val="000000"/>
          <w:sz w:val="20"/>
          <w:szCs w:val="20"/>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rsidR="00280F3A" w:rsidRPr="00EC1971" w:rsidRDefault="00280F3A" w:rsidP="00280F3A">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i/>
          <w:color w:val="000000"/>
          <w:sz w:val="20"/>
          <w:szCs w:val="20"/>
          <w:u w:val="single"/>
          <w:lang w:val="es-ES" w:eastAsia="ru-RU"/>
        </w:rPr>
        <w:t>წინამდებარე ხელშ</w:t>
      </w:r>
      <w:r w:rsidRPr="00EC1971">
        <w:rPr>
          <w:rFonts w:ascii="Sylfaen" w:hAnsi="Sylfaen" w:cs="Sylfaen"/>
          <w:bCs/>
          <w:i/>
          <w:color w:val="000000"/>
          <w:sz w:val="20"/>
          <w:szCs w:val="20"/>
          <w:u w:val="single"/>
          <w:lang w:val="ka-GE" w:eastAsia="ru-RU"/>
        </w:rPr>
        <w:t>ე</w:t>
      </w:r>
      <w:r w:rsidRPr="00EC1971">
        <w:rPr>
          <w:rFonts w:ascii="Sylfaen" w:hAnsi="Sylfaen" w:cs="Sylfaen"/>
          <w:bCs/>
          <w:i/>
          <w:color w:val="000000"/>
          <w:sz w:val="20"/>
          <w:szCs w:val="20"/>
          <w:u w:val="single"/>
          <w:lang w:val="es-ES" w:eastAsia="ru-RU"/>
        </w:rPr>
        <w:t>კრულება შეიძლება ვადამდე შეწყდეს:</w:t>
      </w:r>
    </w:p>
    <w:p w:rsidR="00280F3A" w:rsidRPr="00EC1971" w:rsidRDefault="00280F3A" w:rsidP="00280F3A">
      <w:pPr>
        <w:spacing w:after="0" w:line="240" w:lineRule="auto"/>
        <w:ind w:left="-142"/>
        <w:jc w:val="both"/>
        <w:rPr>
          <w:rFonts w:ascii="Sylfaen" w:hAnsi="Sylfaen" w:cs="Sylfaen"/>
          <w:bCs/>
          <w:i/>
          <w:color w:val="000000"/>
          <w:sz w:val="20"/>
          <w:szCs w:val="20"/>
          <w:u w:val="single"/>
          <w:lang w:val="es-ES" w:eastAsia="ru-RU"/>
        </w:rPr>
      </w:pPr>
    </w:p>
    <w:p w:rsidR="00280F3A" w:rsidRPr="00EC1971" w:rsidRDefault="00280F3A" w:rsidP="00280F3A">
      <w:pPr>
        <w:spacing w:after="0" w:line="240" w:lineRule="auto"/>
        <w:jc w:val="both"/>
        <w:rPr>
          <w:rFonts w:ascii="Sylfaen" w:hAnsi="Sylfaen" w:cs="Sylfaen"/>
          <w:bCs/>
          <w:color w:val="000000"/>
          <w:sz w:val="20"/>
          <w:szCs w:val="20"/>
          <w:lang w:val="es-ES" w:eastAsia="ru-RU"/>
        </w:rPr>
      </w:pPr>
      <w:r w:rsidRPr="00EC1971">
        <w:rPr>
          <w:rFonts w:ascii="Sylfaen" w:hAnsi="Sylfaen" w:cs="Sylfaen"/>
          <w:bCs/>
          <w:color w:val="000000"/>
          <w:sz w:val="20"/>
          <w:szCs w:val="20"/>
          <w:lang w:val="es-ES" w:eastAsia="ru-RU"/>
        </w:rPr>
        <w:t>ა) ორმხრივი წერილობითი შეთანხმებით ნებისმიერ დროს;</w:t>
      </w:r>
    </w:p>
    <w:p w:rsidR="00280F3A" w:rsidRPr="00EC1971" w:rsidRDefault="00280F3A" w:rsidP="00280F3A">
      <w:pPr>
        <w:spacing w:after="0" w:line="240" w:lineRule="auto"/>
        <w:jc w:val="both"/>
        <w:rPr>
          <w:rFonts w:ascii="Sylfaen" w:hAnsi="Sylfaen" w:cs="Sylfaen"/>
          <w:bCs/>
          <w:color w:val="000000"/>
          <w:sz w:val="20"/>
          <w:szCs w:val="20"/>
          <w:lang w:val="ka-GE" w:eastAsia="ru-RU"/>
        </w:rPr>
      </w:pPr>
      <w:r w:rsidRPr="00EC1971">
        <w:rPr>
          <w:rFonts w:ascii="Sylfaen" w:hAnsi="Sylfaen" w:cs="Sylfaen"/>
          <w:bCs/>
          <w:color w:val="000000"/>
          <w:sz w:val="20"/>
          <w:szCs w:val="20"/>
          <w:lang w:val="es-ES" w:eastAsia="ru-RU"/>
        </w:rPr>
        <w:t>ბ) ნებისმიერი მხარის ინიციატივით, ცალმხრივად</w:t>
      </w:r>
      <w:r w:rsidRPr="00EC1971">
        <w:rPr>
          <w:rFonts w:ascii="Sylfaen" w:hAnsi="Sylfaen" w:cs="Sylfaen"/>
          <w:bCs/>
          <w:color w:val="000000"/>
          <w:sz w:val="20"/>
          <w:szCs w:val="20"/>
          <w:lang w:val="ka-GE" w:eastAsia="ru-RU"/>
        </w:rPr>
        <w:t xml:space="preserve"> და მხოლოდ სატენდერო კომისიის თანხმობით</w:t>
      </w:r>
      <w:r w:rsidRPr="00EC1971">
        <w:rPr>
          <w:rFonts w:ascii="Sylfaen" w:hAnsi="Sylfaen" w:cs="Sylfaen"/>
          <w:bCs/>
          <w:color w:val="000000"/>
          <w:sz w:val="20"/>
          <w:szCs w:val="20"/>
          <w:lang w:val="es-ES" w:eastAsia="ru-RU"/>
        </w:rPr>
        <w:t xml:space="preserve"> თუ მეორე მხარე არ ასრულებს ან არა 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   ამასთან, დამატებითი ვადა შეიძლება არ მიეცეს, თუკი აშკარაა, რომ მას შედეგი არ ექნება, ან ვალდებულების  არაჯეროვნად შესრულების გამო შეწყვეტის ინიციატორ </w:t>
      </w:r>
      <w:r w:rsidRPr="00EC1971">
        <w:rPr>
          <w:rFonts w:ascii="Sylfaen" w:hAnsi="Sylfaen" w:cs="Sylfaen"/>
          <w:bCs/>
          <w:color w:val="000000"/>
          <w:sz w:val="20"/>
          <w:szCs w:val="20"/>
          <w:lang w:val="ka-GE" w:eastAsia="ru-RU"/>
        </w:rPr>
        <w:t>მხარეს</w:t>
      </w:r>
      <w:r w:rsidRPr="00EC1971">
        <w:rPr>
          <w:rFonts w:ascii="Sylfaen" w:hAnsi="Sylfaen" w:cs="Sylfaen"/>
          <w:bCs/>
          <w:color w:val="000000"/>
          <w:sz w:val="20"/>
          <w:szCs w:val="20"/>
          <w:lang w:val="es-ES" w:eastAsia="ru-RU"/>
        </w:rPr>
        <w:t xml:space="preserve"> ხელშეკრულების საგნისადმი ინტერესი ეკარგება</w:t>
      </w:r>
      <w:r w:rsidRPr="00EC1971">
        <w:rPr>
          <w:rFonts w:ascii="Sylfaen" w:hAnsi="Sylfaen" w:cs="Sylfaen"/>
          <w:bCs/>
          <w:color w:val="000000"/>
          <w:sz w:val="20"/>
          <w:szCs w:val="20"/>
          <w:lang w:val="ka-GE" w:eastAsia="ru-RU"/>
        </w:rPr>
        <w:t>.</w:t>
      </w:r>
      <w:r w:rsidRPr="00EC1971">
        <w:rPr>
          <w:rFonts w:ascii="Sylfaen" w:hAnsi="Sylfaen" w:cs="Sylfaen"/>
          <w:bCs/>
          <w:color w:val="000000"/>
          <w:sz w:val="20"/>
          <w:szCs w:val="20"/>
          <w:lang w:val="es-ES" w:eastAsia="ru-RU"/>
        </w:rPr>
        <w:t xml:space="preserve"> </w:t>
      </w:r>
      <w:r w:rsidRPr="00EC1971">
        <w:rPr>
          <w:rFonts w:ascii="Sylfaen" w:hAnsi="Sylfaen" w:cs="Sylfaen"/>
          <w:bCs/>
          <w:color w:val="000000"/>
          <w:sz w:val="20"/>
          <w:szCs w:val="20"/>
          <w:lang w:val="es-ES" w:eastAsia="ru-RU"/>
        </w:rPr>
        <w:br/>
      </w:r>
    </w:p>
    <w:p w:rsidR="00280F3A" w:rsidRPr="00EC1971" w:rsidRDefault="00280F3A" w:rsidP="00280F3A">
      <w:pPr>
        <w:numPr>
          <w:ilvl w:val="1"/>
          <w:numId w:val="7"/>
        </w:numPr>
        <w:spacing w:after="0" w:line="240" w:lineRule="auto"/>
        <w:ind w:left="0" w:firstLine="0"/>
        <w:jc w:val="both"/>
        <w:rPr>
          <w:rFonts w:ascii="Sylfaen" w:hAnsi="Sylfaen"/>
          <w:sz w:val="20"/>
          <w:szCs w:val="20"/>
          <w:lang w:val="ka-GE"/>
        </w:rPr>
      </w:pPr>
      <w:r w:rsidRPr="00EC1971">
        <w:rPr>
          <w:rFonts w:ascii="Sylfaen" w:hAnsi="Sylfaen" w:cs="Sylfaen"/>
          <w:bCs/>
          <w:color w:val="000000"/>
          <w:sz w:val="20"/>
          <w:szCs w:val="20"/>
          <w:lang w:val="ka-GE" w:eastAsia="ru-RU"/>
        </w:rPr>
        <w:t xml:space="preserve">ხელშეკრულების შეწყვეტა (მათ შორის, ვადის გასვლის გამო შეწყვეტა) არ ათავისუფლებს მხარეებს </w:t>
      </w:r>
      <w:r w:rsidRPr="00EC1971">
        <w:rPr>
          <w:rFonts w:ascii="Sylfaen" w:hAnsi="Sylfaen"/>
          <w:sz w:val="20"/>
          <w:szCs w:val="20"/>
          <w:lang w:val="ka-GE"/>
        </w:rPr>
        <w:t xml:space="preserve">იმ ვალდებულებების შესრულებისაგან, რომლებიც ხელშეკრულების შეწყვეტამდე წარმოიშვა. </w:t>
      </w:r>
      <w:r w:rsidRPr="00EC1971">
        <w:rPr>
          <w:rFonts w:ascii="Sylfaen" w:hAnsi="Sylfaen"/>
          <w:sz w:val="20"/>
          <w:szCs w:val="20"/>
          <w:lang w:val="ka-GE"/>
        </w:rPr>
        <w:br/>
      </w:r>
    </w:p>
    <w:p w:rsidR="00280F3A" w:rsidRPr="00EC1971" w:rsidRDefault="00280F3A" w:rsidP="00280F3A">
      <w:pPr>
        <w:numPr>
          <w:ilvl w:val="1"/>
          <w:numId w:val="7"/>
        </w:numPr>
        <w:spacing w:after="0" w:line="240" w:lineRule="auto"/>
        <w:ind w:left="0" w:firstLine="0"/>
        <w:jc w:val="both"/>
        <w:rPr>
          <w:rFonts w:ascii="Sylfaen" w:hAnsi="Sylfaen"/>
          <w:sz w:val="20"/>
          <w:szCs w:val="20"/>
          <w:lang w:val="ka-GE"/>
        </w:rPr>
      </w:pPr>
      <w:r w:rsidRPr="00EC1971">
        <w:rPr>
          <w:rFonts w:ascii="Sylfaen" w:hAnsi="Sylfaen"/>
          <w:sz w:val="20"/>
          <w:szCs w:val="20"/>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280F3A" w:rsidRPr="00EC1971" w:rsidRDefault="00280F3A" w:rsidP="00280F3A">
      <w:pPr>
        <w:spacing w:after="0" w:line="240" w:lineRule="auto"/>
        <w:jc w:val="both"/>
        <w:rPr>
          <w:rFonts w:ascii="Sylfaen" w:hAnsi="Sylfaen"/>
          <w:sz w:val="20"/>
          <w:szCs w:val="20"/>
          <w:lang w:val="ka-GE"/>
        </w:rPr>
      </w:pPr>
      <w:r w:rsidRPr="00EC1971">
        <w:rPr>
          <w:rFonts w:ascii="Sylfaen" w:hAnsi="Sylfaen"/>
          <w:sz w:val="20"/>
          <w:szCs w:val="20"/>
          <w:lang w:val="ka-GE"/>
        </w:rPr>
        <w:t xml:space="preserve"> </w:t>
      </w: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დავების გადაწყვეტა</w:t>
      </w:r>
    </w:p>
    <w:p w:rsidR="00280F3A" w:rsidRPr="00EC1971" w:rsidRDefault="00280F3A" w:rsidP="00280F3A">
      <w:pPr>
        <w:pStyle w:val="ListParagraph"/>
        <w:spacing w:line="240" w:lineRule="auto"/>
        <w:ind w:left="0"/>
        <w:jc w:val="both"/>
        <w:rPr>
          <w:rFonts w:ascii="Sylfaen" w:hAnsi="Sylfaen" w:cs="Sylfaen"/>
          <w:b/>
          <w:bCs/>
          <w:sz w:val="20"/>
          <w:szCs w:val="20"/>
          <w:lang w:val="ka-GE"/>
        </w:rPr>
      </w:pPr>
      <w:r w:rsidRPr="00EC1971">
        <w:rPr>
          <w:rFonts w:ascii="Sylfaen" w:hAnsi="Sylfaen" w:cs="Sylfaen"/>
          <w:sz w:val="20"/>
          <w:szCs w:val="20"/>
        </w:rPr>
        <w:t>ხელშეკრულების</w:t>
      </w:r>
      <w:r w:rsidRPr="00EC1971">
        <w:rPr>
          <w:sz w:val="20"/>
          <w:szCs w:val="20"/>
        </w:rPr>
        <w:t xml:space="preserve"> </w:t>
      </w:r>
      <w:r w:rsidRPr="00EC1971">
        <w:rPr>
          <w:rFonts w:ascii="Sylfaen" w:hAnsi="Sylfaen" w:cs="Sylfaen"/>
          <w:sz w:val="20"/>
          <w:szCs w:val="20"/>
        </w:rPr>
        <w:t>მოქმედების</w:t>
      </w:r>
      <w:r w:rsidRPr="00EC1971">
        <w:rPr>
          <w:sz w:val="20"/>
          <w:szCs w:val="20"/>
        </w:rPr>
        <w:t xml:space="preserve"> </w:t>
      </w:r>
      <w:r w:rsidRPr="00EC1971">
        <w:rPr>
          <w:rFonts w:ascii="Sylfaen" w:hAnsi="Sylfaen" w:cs="Sylfaen"/>
          <w:sz w:val="20"/>
          <w:szCs w:val="20"/>
        </w:rPr>
        <w:t>პერიოდში</w:t>
      </w:r>
      <w:r w:rsidRPr="00EC1971">
        <w:rPr>
          <w:sz w:val="20"/>
          <w:szCs w:val="20"/>
        </w:rPr>
        <w:t xml:space="preserve"> </w:t>
      </w:r>
      <w:r w:rsidRPr="00EC1971">
        <w:rPr>
          <w:rFonts w:ascii="Sylfaen" w:hAnsi="Sylfaen" w:cs="Sylfaen"/>
          <w:sz w:val="20"/>
          <w:szCs w:val="20"/>
        </w:rPr>
        <w:t>შემსყიდველ</w:t>
      </w:r>
      <w:r w:rsidRPr="00EC1971">
        <w:rPr>
          <w:rFonts w:ascii="Sylfaen" w:hAnsi="Sylfaen" w:cs="Sylfaen"/>
          <w:sz w:val="20"/>
          <w:szCs w:val="20"/>
          <w:lang w:val="ka-GE"/>
        </w:rPr>
        <w:t>სა</w:t>
      </w:r>
      <w:r w:rsidRPr="00EC1971">
        <w:rPr>
          <w:sz w:val="20"/>
          <w:szCs w:val="20"/>
        </w:rPr>
        <w:t xml:space="preserve">  </w:t>
      </w:r>
      <w:r w:rsidRPr="00EC1971">
        <w:rPr>
          <w:rFonts w:ascii="Sylfaen" w:hAnsi="Sylfaen" w:cs="Sylfaen"/>
          <w:sz w:val="20"/>
          <w:szCs w:val="20"/>
        </w:rPr>
        <w:t>და</w:t>
      </w:r>
      <w:r w:rsidRPr="00EC1971">
        <w:rPr>
          <w:sz w:val="20"/>
          <w:szCs w:val="20"/>
        </w:rPr>
        <w:t xml:space="preserve"> </w:t>
      </w:r>
      <w:r w:rsidRPr="00EC1971">
        <w:rPr>
          <w:rFonts w:ascii="Sylfaen" w:hAnsi="Sylfaen" w:cs="Sylfaen"/>
          <w:sz w:val="20"/>
          <w:szCs w:val="20"/>
        </w:rPr>
        <w:t>მიმწოდებელს</w:t>
      </w:r>
      <w:r w:rsidRPr="00EC1971">
        <w:rPr>
          <w:sz w:val="20"/>
          <w:szCs w:val="20"/>
        </w:rPr>
        <w:t xml:space="preserve"> </w:t>
      </w:r>
      <w:r w:rsidRPr="00EC1971">
        <w:rPr>
          <w:rFonts w:ascii="Sylfaen" w:hAnsi="Sylfaen" w:cs="Sylfaen"/>
          <w:sz w:val="20"/>
          <w:szCs w:val="20"/>
        </w:rPr>
        <w:t>შორის</w:t>
      </w:r>
      <w:r w:rsidRPr="00EC1971">
        <w:rPr>
          <w:sz w:val="20"/>
          <w:szCs w:val="20"/>
        </w:rPr>
        <w:t xml:space="preserve"> </w:t>
      </w:r>
      <w:r w:rsidRPr="00EC1971">
        <w:rPr>
          <w:rFonts w:ascii="Sylfaen" w:hAnsi="Sylfaen" w:cs="Sylfaen"/>
          <w:sz w:val="20"/>
          <w:szCs w:val="20"/>
        </w:rPr>
        <w:t>წარმოშობილი</w:t>
      </w:r>
      <w:r w:rsidRPr="00EC1971">
        <w:rPr>
          <w:sz w:val="20"/>
          <w:szCs w:val="20"/>
        </w:rPr>
        <w:t xml:space="preserve"> </w:t>
      </w:r>
      <w:r w:rsidRPr="00EC1971">
        <w:rPr>
          <w:rFonts w:ascii="Sylfaen" w:hAnsi="Sylfaen" w:cs="Sylfaen"/>
          <w:sz w:val="20"/>
          <w:szCs w:val="20"/>
        </w:rPr>
        <w:t>ყველა</w:t>
      </w:r>
      <w:r w:rsidRPr="00EC1971">
        <w:rPr>
          <w:sz w:val="20"/>
          <w:szCs w:val="20"/>
        </w:rPr>
        <w:t xml:space="preserve"> </w:t>
      </w:r>
      <w:r w:rsidRPr="00EC1971">
        <w:rPr>
          <w:rFonts w:ascii="Sylfaen" w:hAnsi="Sylfaen" w:cs="Sylfaen"/>
          <w:sz w:val="20"/>
          <w:szCs w:val="20"/>
        </w:rPr>
        <w:t>დავა</w:t>
      </w:r>
      <w:r w:rsidRPr="00EC1971">
        <w:rPr>
          <w:sz w:val="20"/>
          <w:szCs w:val="20"/>
        </w:rPr>
        <w:t xml:space="preserve"> </w:t>
      </w:r>
      <w:r w:rsidRPr="00EC1971">
        <w:rPr>
          <w:rFonts w:ascii="Sylfaen" w:hAnsi="Sylfaen" w:cs="Sylfaen"/>
          <w:sz w:val="20"/>
          <w:szCs w:val="20"/>
        </w:rPr>
        <w:t>უნდა</w:t>
      </w:r>
      <w:r w:rsidRPr="00EC1971">
        <w:rPr>
          <w:sz w:val="20"/>
          <w:szCs w:val="20"/>
        </w:rPr>
        <w:t xml:space="preserve"> </w:t>
      </w:r>
      <w:r w:rsidRPr="00EC1971">
        <w:rPr>
          <w:rFonts w:ascii="Sylfaen" w:hAnsi="Sylfaen" w:cs="Sylfaen"/>
          <w:sz w:val="20"/>
          <w:szCs w:val="20"/>
        </w:rPr>
        <w:t>გადაიჭრას</w:t>
      </w:r>
      <w:r w:rsidRPr="00EC1971">
        <w:rPr>
          <w:sz w:val="20"/>
          <w:szCs w:val="20"/>
        </w:rPr>
        <w:t xml:space="preserve"> </w:t>
      </w:r>
      <w:r w:rsidRPr="00EC1971">
        <w:rPr>
          <w:rFonts w:ascii="Sylfaen" w:hAnsi="Sylfaen" w:cs="Sylfaen"/>
          <w:sz w:val="20"/>
          <w:szCs w:val="20"/>
        </w:rPr>
        <w:t>ურთიერთმოლაპარაკების</w:t>
      </w:r>
      <w:r w:rsidRPr="00EC1971">
        <w:rPr>
          <w:sz w:val="20"/>
          <w:szCs w:val="20"/>
        </w:rPr>
        <w:t xml:space="preserve"> </w:t>
      </w:r>
      <w:r w:rsidRPr="00EC1971">
        <w:rPr>
          <w:rFonts w:ascii="Sylfaen" w:hAnsi="Sylfaen" w:cs="Sylfaen"/>
          <w:sz w:val="20"/>
          <w:szCs w:val="20"/>
        </w:rPr>
        <w:t>გზით</w:t>
      </w:r>
      <w:r w:rsidRPr="00EC1971">
        <w:rPr>
          <w:sz w:val="20"/>
          <w:szCs w:val="20"/>
        </w:rPr>
        <w:t xml:space="preserve"> </w:t>
      </w:r>
      <w:r w:rsidRPr="00EC1971">
        <w:rPr>
          <w:rFonts w:ascii="Sylfaen" w:hAnsi="Sylfaen" w:cs="Sylfaen"/>
          <w:sz w:val="20"/>
          <w:szCs w:val="20"/>
        </w:rPr>
        <w:t>ან</w:t>
      </w:r>
      <w:r w:rsidRPr="00EC1971">
        <w:rPr>
          <w:sz w:val="20"/>
          <w:szCs w:val="20"/>
        </w:rPr>
        <w:t xml:space="preserve"> </w:t>
      </w:r>
      <w:r w:rsidRPr="00EC1971">
        <w:rPr>
          <w:rFonts w:ascii="Sylfaen" w:hAnsi="Sylfaen" w:cs="Sylfaen"/>
          <w:sz w:val="20"/>
          <w:szCs w:val="20"/>
        </w:rPr>
        <w:t>საქართველოს</w:t>
      </w:r>
      <w:r w:rsidRPr="00EC1971">
        <w:rPr>
          <w:sz w:val="20"/>
          <w:szCs w:val="20"/>
        </w:rPr>
        <w:t xml:space="preserve"> </w:t>
      </w:r>
      <w:r w:rsidRPr="00EC1971">
        <w:rPr>
          <w:rFonts w:ascii="Sylfaen" w:hAnsi="Sylfaen" w:cs="Sylfaen"/>
          <w:sz w:val="20"/>
          <w:szCs w:val="20"/>
        </w:rPr>
        <w:t>კანონმდებლობით</w:t>
      </w:r>
      <w:r w:rsidRPr="00EC1971">
        <w:rPr>
          <w:sz w:val="20"/>
          <w:szCs w:val="20"/>
        </w:rPr>
        <w:t xml:space="preserve"> </w:t>
      </w:r>
      <w:r w:rsidRPr="00EC1971">
        <w:rPr>
          <w:rFonts w:ascii="Sylfaen" w:hAnsi="Sylfaen" w:cs="Sylfaen"/>
          <w:sz w:val="20"/>
          <w:szCs w:val="20"/>
        </w:rPr>
        <w:t>დადგენილი</w:t>
      </w:r>
      <w:r w:rsidRPr="00EC1971">
        <w:rPr>
          <w:sz w:val="20"/>
          <w:szCs w:val="20"/>
        </w:rPr>
        <w:t xml:space="preserve"> </w:t>
      </w:r>
      <w:r w:rsidRPr="00EC1971">
        <w:rPr>
          <w:rFonts w:ascii="Sylfaen" w:hAnsi="Sylfaen" w:cs="Sylfaen"/>
          <w:sz w:val="20"/>
          <w:szCs w:val="20"/>
        </w:rPr>
        <w:t>წესით</w:t>
      </w:r>
      <w:r w:rsidRPr="00EC1971">
        <w:rPr>
          <w:rFonts w:ascii="Sylfaen" w:hAnsi="Sylfaen" w:cs="Sylfaen"/>
          <w:sz w:val="20"/>
          <w:szCs w:val="20"/>
          <w:lang w:val="ka-GE"/>
        </w:rPr>
        <w:t>.</w:t>
      </w: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დაუძლეველი ძალა</w:t>
      </w:r>
    </w:p>
    <w:p w:rsidR="00280F3A" w:rsidRPr="00EC1971" w:rsidRDefault="00280F3A" w:rsidP="00280F3A">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11.1</w:t>
      </w:r>
      <w:r w:rsidRPr="00EC1971">
        <w:rPr>
          <w:rFonts w:ascii="Sylfaen" w:hAnsi="Sylfaen" w:cs="Sylfaen"/>
          <w:bCs/>
          <w:sz w:val="20"/>
          <w:szCs w:val="20"/>
          <w:lang w:val="ka-GE"/>
        </w:rPr>
        <w:tab/>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w:t>
      </w:r>
      <w:r w:rsidRPr="00EC1971">
        <w:rPr>
          <w:rFonts w:ascii="Sylfaen" w:hAnsi="Sylfaen" w:cs="Sylfaen"/>
          <w:bCs/>
          <w:sz w:val="20"/>
          <w:szCs w:val="20"/>
          <w:lang w:val="ka-GE"/>
        </w:rPr>
        <w:lastRenderedPageBreak/>
        <w:t>შესრულების შეუძლებლობის შესახებ.</w:t>
      </w:r>
      <w:r w:rsidRPr="00EC1971">
        <w:rPr>
          <w:rFonts w:ascii="Sylfaen" w:hAnsi="Sylfaen" w:cs="Sylfaen"/>
          <w:bCs/>
          <w:sz w:val="20"/>
          <w:szCs w:val="20"/>
          <w:lang w:val="ka-GE"/>
        </w:rPr>
        <w:br/>
      </w:r>
    </w:p>
    <w:p w:rsidR="00280F3A" w:rsidRPr="00EC1971" w:rsidRDefault="00280F3A" w:rsidP="00280F3A">
      <w:pPr>
        <w:tabs>
          <w:tab w:val="num" w:pos="90"/>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11.2</w:t>
      </w:r>
      <w:r w:rsidRPr="00EC1971">
        <w:rPr>
          <w:rFonts w:ascii="Sylfaen" w:hAnsi="Sylfaen" w:cs="Sylfaen"/>
          <w:bCs/>
          <w:sz w:val="20"/>
          <w:szCs w:val="20"/>
          <w:lang w:val="ka-GE"/>
        </w:rPr>
        <w:tab/>
      </w:r>
      <w:r w:rsidRPr="00EC1971">
        <w:rPr>
          <w:rFonts w:ascii="Sylfaen" w:hAnsi="Sylfaen" w:cs="Sylfaen"/>
          <w:bCs/>
          <w:sz w:val="20"/>
          <w:szCs w:val="20"/>
        </w:rPr>
        <w:t xml:space="preserve"> </w:t>
      </w:r>
      <w:r w:rsidRPr="00EC1971">
        <w:rPr>
          <w:rFonts w:ascii="Sylfaen" w:hAnsi="Sylfaen" w:cs="Sylfaen"/>
          <w:bCs/>
          <w:sz w:val="20"/>
          <w:szCs w:val="20"/>
          <w:lang w:val="ka-GE"/>
        </w:rPr>
        <w:t>თუ შემსყიდველი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მიმწოდებელს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Pr="00EC1971">
        <w:rPr>
          <w:rFonts w:ascii="Sylfaen" w:hAnsi="Sylfaen" w:cs="Sylfaen"/>
          <w:bCs/>
          <w:sz w:val="20"/>
          <w:szCs w:val="20"/>
          <w:lang w:val="ka-GE"/>
        </w:rPr>
        <w:br/>
      </w:r>
    </w:p>
    <w:p w:rsidR="00280F3A" w:rsidRPr="00EC1971" w:rsidRDefault="00280F3A" w:rsidP="00280F3A">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11.3</w:t>
      </w:r>
      <w:r w:rsidRPr="00EC1971">
        <w:rPr>
          <w:rFonts w:ascii="Sylfaen" w:hAnsi="Sylfaen" w:cs="Sylfaen"/>
          <w:bCs/>
          <w:sz w:val="20"/>
          <w:szCs w:val="20"/>
          <w:lang w:val="ka-GE"/>
        </w:rPr>
        <w:tab/>
        <w:t xml:space="preserve"> 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280F3A" w:rsidRPr="00EC1971" w:rsidRDefault="00280F3A" w:rsidP="00280F3A">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p>
    <w:p w:rsidR="00280F3A" w:rsidRPr="00EC1971" w:rsidRDefault="00280F3A" w:rsidP="00280F3A">
      <w:pPr>
        <w:pStyle w:val="ListParagraph"/>
        <w:numPr>
          <w:ilvl w:val="0"/>
          <w:numId w:val="7"/>
        </w:numPr>
        <w:tabs>
          <w:tab w:val="left" w:pos="90"/>
        </w:tabs>
        <w:spacing w:line="240" w:lineRule="auto"/>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მოქმედების ვადა</w:t>
      </w:r>
    </w:p>
    <w:p w:rsidR="00280F3A" w:rsidRPr="00EC1971" w:rsidRDefault="00280F3A" w:rsidP="00280F3A">
      <w:pPr>
        <w:tabs>
          <w:tab w:val="num" w:pos="27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12.1 </w:t>
      </w:r>
      <w:r w:rsidRPr="00EC1971">
        <w:rPr>
          <w:rFonts w:ascii="Sylfaen" w:hAnsi="Sylfaen" w:cs="Sylfaen"/>
          <w:bCs/>
          <w:sz w:val="20"/>
          <w:szCs w:val="20"/>
          <w:lang w:val="es-ES"/>
        </w:rPr>
        <w:t>წინამდებარე ხელშეკრულება ძალაში</w:t>
      </w:r>
      <w:r w:rsidRPr="00EC1971">
        <w:rPr>
          <w:rFonts w:ascii="Sylfaen" w:hAnsi="Sylfaen" w:cs="Sylfaen"/>
          <w:bCs/>
          <w:sz w:val="20"/>
          <w:szCs w:val="20"/>
          <w:lang w:val="ka-GE"/>
        </w:rPr>
        <w:t xml:space="preserve"> შედის მხარეთა მიერ მისი ხელმოწერისთანავე და იგი ძალაშია</w:t>
      </w:r>
      <w:r w:rsidRPr="00EC1971">
        <w:rPr>
          <w:rFonts w:ascii="Sylfaen" w:hAnsi="Sylfaen" w:cs="Sylfaen"/>
          <w:bCs/>
          <w:sz w:val="20"/>
          <w:szCs w:val="20"/>
          <w:lang w:val="es-ES"/>
        </w:rPr>
        <w:t xml:space="preserve"> 201</w:t>
      </w:r>
      <w:r w:rsidRPr="00EC1971">
        <w:rPr>
          <w:rFonts w:ascii="Sylfaen" w:hAnsi="Sylfaen" w:cs="Sylfaen"/>
          <w:bCs/>
          <w:sz w:val="20"/>
          <w:szCs w:val="20"/>
          <w:lang w:val="ka-GE"/>
        </w:rPr>
        <w:t xml:space="preserve">7 </w:t>
      </w:r>
      <w:r w:rsidRPr="00EC1971">
        <w:rPr>
          <w:rFonts w:ascii="Sylfaen" w:hAnsi="Sylfaen" w:cs="Sylfaen"/>
          <w:bCs/>
          <w:sz w:val="20"/>
          <w:szCs w:val="20"/>
          <w:lang w:val="es-ES"/>
        </w:rPr>
        <w:t>წლის  31 დეკემბრის ჩათვლით.</w:t>
      </w:r>
    </w:p>
    <w:p w:rsidR="00280F3A" w:rsidRPr="00EC1971" w:rsidRDefault="00280F3A" w:rsidP="00280F3A">
      <w:pPr>
        <w:tabs>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12.2 წინამდებარე ხელშეკრულების 4.11 პუნქტი ძალაშია 2018 წლის 31 იანვრის ჩათვლით.</w:t>
      </w:r>
    </w:p>
    <w:p w:rsidR="00280F3A" w:rsidRPr="00EC1971" w:rsidRDefault="00280F3A" w:rsidP="00280F3A">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rPr>
      </w:pPr>
    </w:p>
    <w:p w:rsidR="00280F3A" w:rsidRPr="00EC1971" w:rsidRDefault="00280F3A" w:rsidP="00280F3A">
      <w:pPr>
        <w:tabs>
          <w:tab w:val="num" w:pos="-284"/>
          <w:tab w:val="num" w:pos="360"/>
          <w:tab w:val="left" w:pos="450"/>
          <w:tab w:val="num" w:pos="540"/>
          <w:tab w:val="num" w:pos="720"/>
          <w:tab w:val="left" w:pos="1080"/>
          <w:tab w:val="left" w:pos="1260"/>
        </w:tabs>
        <w:spacing w:after="0" w:line="240" w:lineRule="auto"/>
        <w:ind w:hanging="284"/>
        <w:jc w:val="both"/>
        <w:rPr>
          <w:rFonts w:ascii="Sylfaen" w:hAnsi="Sylfaen" w:cs="Sylfaen"/>
          <w:bCs/>
          <w:sz w:val="20"/>
          <w:szCs w:val="20"/>
          <w:lang w:val="ka-GE"/>
        </w:rPr>
      </w:pPr>
    </w:p>
    <w:p w:rsidR="00280F3A" w:rsidRPr="00EC1971" w:rsidRDefault="00280F3A" w:rsidP="00280F3A">
      <w:pPr>
        <w:pStyle w:val="ListParagraph"/>
        <w:numPr>
          <w:ilvl w:val="0"/>
          <w:numId w:val="7"/>
        </w:numPr>
        <w:tabs>
          <w:tab w:val="left" w:pos="90"/>
        </w:tabs>
        <w:spacing w:line="240" w:lineRule="auto"/>
        <w:ind w:left="-360" w:firstLine="0"/>
        <w:jc w:val="center"/>
        <w:rPr>
          <w:rFonts w:ascii="Sylfaen" w:hAnsi="Sylfaen" w:cs="Sylfaen"/>
          <w:b/>
          <w:bCs/>
          <w:sz w:val="20"/>
          <w:szCs w:val="20"/>
          <w:lang w:val="ka-GE" w:eastAsia="en-US"/>
        </w:rPr>
      </w:pPr>
      <w:r w:rsidRPr="00EC1971">
        <w:rPr>
          <w:rFonts w:ascii="Sylfaen" w:hAnsi="Sylfaen" w:cs="Sylfaen"/>
          <w:b/>
          <w:bCs/>
          <w:sz w:val="20"/>
          <w:szCs w:val="20"/>
          <w:lang w:val="ka-GE" w:eastAsia="en-US"/>
        </w:rPr>
        <w:t>სხვა პირობები</w:t>
      </w:r>
    </w:p>
    <w:p w:rsidR="00280F3A" w:rsidRPr="00EC1971" w:rsidRDefault="00280F3A" w:rsidP="00280F3A">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ერთი - შემსყიდველს. </w:t>
      </w:r>
    </w:p>
    <w:p w:rsidR="00280F3A" w:rsidRPr="00EC1971" w:rsidRDefault="00280F3A" w:rsidP="00280F3A">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0"/>
          <w:szCs w:val="20"/>
          <w:lang w:val="ka-GE"/>
        </w:rPr>
      </w:pPr>
    </w:p>
    <w:p w:rsidR="00280F3A" w:rsidRPr="00EC1971" w:rsidRDefault="00280F3A" w:rsidP="00280F3A">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 </w:t>
      </w:r>
    </w:p>
    <w:p w:rsidR="00280F3A" w:rsidRPr="00EC1971" w:rsidRDefault="00280F3A" w:rsidP="00280F3A">
      <w:pPr>
        <w:tabs>
          <w:tab w:val="num" w:pos="360"/>
          <w:tab w:val="left" w:pos="450"/>
          <w:tab w:val="num" w:pos="540"/>
          <w:tab w:val="num" w:pos="1080"/>
          <w:tab w:val="left" w:pos="1260"/>
          <w:tab w:val="num" w:pos="1440"/>
        </w:tabs>
        <w:spacing w:after="0" w:line="240" w:lineRule="auto"/>
        <w:jc w:val="both"/>
        <w:rPr>
          <w:rFonts w:ascii="Sylfaen" w:hAnsi="Sylfaen" w:cs="Sylfaen"/>
          <w:b/>
          <w:bCs/>
          <w:color w:val="000000"/>
          <w:sz w:val="20"/>
          <w:szCs w:val="20"/>
          <w:lang w:val="ka-GE"/>
        </w:rPr>
      </w:pPr>
    </w:p>
    <w:p w:rsidR="00280F3A" w:rsidRPr="00EC1971" w:rsidRDefault="00280F3A" w:rsidP="00280F3A">
      <w:pPr>
        <w:pStyle w:val="ListParagraph"/>
        <w:tabs>
          <w:tab w:val="left" w:pos="90"/>
        </w:tabs>
        <w:spacing w:line="240" w:lineRule="auto"/>
        <w:ind w:left="0"/>
        <w:jc w:val="both"/>
        <w:rPr>
          <w:rFonts w:ascii="Sylfaen" w:hAnsi="Sylfaen" w:cs="Sylfaen"/>
          <w:b/>
          <w:bCs/>
          <w:color w:val="000000"/>
          <w:sz w:val="20"/>
          <w:szCs w:val="20"/>
          <w:lang w:val="es-ES"/>
        </w:rPr>
      </w:pPr>
      <w:r w:rsidRPr="00EC1971">
        <w:rPr>
          <w:rFonts w:ascii="Sylfaen" w:hAnsi="Sylfaen" w:cs="Sylfaen"/>
          <w:b/>
          <w:bCs/>
          <w:color w:val="000000"/>
          <w:sz w:val="20"/>
          <w:szCs w:val="20"/>
          <w:lang w:val="es-ES"/>
        </w:rPr>
        <w:tab/>
        <w:t>მხარეთა რეკვიზიტები:</w:t>
      </w:r>
    </w:p>
    <w:tbl>
      <w:tblPr>
        <w:tblW w:w="0" w:type="auto"/>
        <w:tblLook w:val="04A0" w:firstRow="1" w:lastRow="0" w:firstColumn="1" w:lastColumn="0" w:noHBand="0" w:noVBand="1"/>
      </w:tblPr>
      <w:tblGrid>
        <w:gridCol w:w="5210"/>
        <w:gridCol w:w="5212"/>
      </w:tblGrid>
      <w:tr w:rsidR="00280F3A" w:rsidRPr="00EC1971" w:rsidTr="00485620">
        <w:tc>
          <w:tcPr>
            <w:tcW w:w="5210" w:type="dxa"/>
          </w:tcPr>
          <w:p w:rsidR="00280F3A" w:rsidRPr="00EC1971" w:rsidRDefault="00280F3A" w:rsidP="00485620">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280F3A" w:rsidRPr="00EC1971" w:rsidRDefault="00280F3A" w:rsidP="00485620">
            <w:pPr>
              <w:pStyle w:val="Default"/>
              <w:jc w:val="both"/>
              <w:rPr>
                <w:rFonts w:ascii="LitNusx" w:eastAsia="PMingLiU" w:hAnsi="LitNusx" w:cs="LitNusx"/>
                <w:sz w:val="20"/>
                <w:szCs w:val="20"/>
              </w:rPr>
            </w:pPr>
          </w:p>
          <w:sdt>
            <w:sdtPr>
              <w:rPr>
                <w:rStyle w:val="TENDER"/>
                <w:szCs w:val="20"/>
              </w:rPr>
              <w:id w:val="1285624481"/>
              <w:placeholder>
                <w:docPart w:val="86402703F3A2458482DF2A00FE243F22"/>
              </w:placeholder>
            </w:sdtPr>
            <w:sdtEndPr>
              <w:rPr>
                <w:rStyle w:val="TENDER"/>
              </w:rPr>
            </w:sdtEndPr>
            <w:sdtContent>
              <w:p w:rsidR="00280F3A" w:rsidRPr="00EC1971" w:rsidRDefault="00280F3A" w:rsidP="00485620">
                <w:pPr>
                  <w:pStyle w:val="Default"/>
                  <w:jc w:val="both"/>
                  <w:rPr>
                    <w:rStyle w:val="TENDER"/>
                    <w:szCs w:val="20"/>
                  </w:rPr>
                </w:pPr>
                <w:r w:rsidRPr="00EC1971">
                  <w:rPr>
                    <w:rStyle w:val="TENDER"/>
                    <w:szCs w:val="20"/>
                  </w:rPr>
                  <w:t xml:space="preserve">დასახელება </w:t>
                </w:r>
              </w:p>
              <w:p w:rsidR="00280F3A" w:rsidRPr="00EC1971" w:rsidRDefault="00280F3A" w:rsidP="00485620">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280F3A" w:rsidRPr="00EC1971" w:rsidRDefault="00280F3A" w:rsidP="00485620">
            <w:pPr>
              <w:pStyle w:val="Default"/>
              <w:jc w:val="both"/>
              <w:rPr>
                <w:rStyle w:val="a"/>
                <w:rFonts w:ascii="Calibri" w:eastAsia="Times New Roman" w:hAnsi="Calibri" w:cs="Times New Roman"/>
                <w:color w:val="auto"/>
                <w:sz w:val="20"/>
                <w:szCs w:val="20"/>
              </w:rPr>
            </w:pPr>
          </w:p>
          <w:p w:rsidR="00280F3A" w:rsidRPr="00EC1971" w:rsidRDefault="00280F3A" w:rsidP="00485620">
            <w:pPr>
              <w:pStyle w:val="Default"/>
              <w:jc w:val="both"/>
              <w:rPr>
                <w:rFonts w:ascii="LitNusx" w:eastAsia="PMingLiU" w:hAnsi="LitNusx" w:cs="LitNusx"/>
                <w:sz w:val="20"/>
                <w:szCs w:val="20"/>
              </w:rPr>
            </w:pPr>
          </w:p>
        </w:tc>
        <w:tc>
          <w:tcPr>
            <w:tcW w:w="5212" w:type="dxa"/>
          </w:tcPr>
          <w:p w:rsidR="00280F3A" w:rsidRPr="00EC1971" w:rsidRDefault="00280F3A" w:rsidP="00485620">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280F3A" w:rsidRPr="00EC1971" w:rsidRDefault="00280F3A" w:rsidP="00485620">
            <w:pPr>
              <w:pStyle w:val="Default"/>
              <w:jc w:val="both"/>
              <w:rPr>
                <w:rFonts w:ascii="LitNusx" w:eastAsia="PMingLiU" w:hAnsi="LitNusx" w:cs="LitNusx"/>
                <w:b/>
                <w:sz w:val="20"/>
                <w:szCs w:val="20"/>
              </w:rPr>
            </w:pPr>
          </w:p>
          <w:p w:rsidR="00280F3A" w:rsidRPr="00EC1971" w:rsidRDefault="00280F3A" w:rsidP="00485620">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spacing w:line="240" w:lineRule="auto"/>
              <w:jc w:val="both"/>
              <w:outlineLvl w:val="0"/>
              <w:rPr>
                <w:rFonts w:ascii="LitNusx" w:eastAsia="PMingLiU" w:hAnsi="LitNusx" w:cs="LitNusx"/>
                <w:sz w:val="20"/>
                <w:szCs w:val="20"/>
              </w:rPr>
            </w:pPr>
          </w:p>
        </w:tc>
      </w:tr>
    </w:tbl>
    <w:p w:rsidR="000C0F65" w:rsidRPr="00AF397D" w:rsidRDefault="000C0F65" w:rsidP="00EC0D40">
      <w:pPr>
        <w:spacing w:line="240" w:lineRule="auto"/>
        <w:jc w:val="right"/>
        <w:rPr>
          <w:rFonts w:ascii="Sylfaen" w:hAnsi="Sylfaen"/>
          <w:b/>
          <w:color w:val="000000"/>
          <w:sz w:val="20"/>
          <w:szCs w:val="20"/>
          <w:lang w:val="ka-GE"/>
        </w:rPr>
      </w:pPr>
    </w:p>
    <w:p w:rsidR="00BB1749" w:rsidRPr="00AF397D" w:rsidRDefault="00BB1749" w:rsidP="00EC0D40">
      <w:pPr>
        <w:spacing w:line="240" w:lineRule="auto"/>
        <w:jc w:val="right"/>
        <w:rPr>
          <w:rFonts w:ascii="Sylfaen" w:hAnsi="Sylfaen"/>
          <w:b/>
          <w:color w:val="000000"/>
          <w:sz w:val="20"/>
          <w:szCs w:val="20"/>
          <w:lang w:val="ka-GE"/>
        </w:rPr>
      </w:pPr>
    </w:p>
    <w:p w:rsidR="00BB1749" w:rsidRPr="00AF397D" w:rsidRDefault="00BB1749" w:rsidP="00EC0D40">
      <w:pPr>
        <w:spacing w:line="240" w:lineRule="auto"/>
        <w:jc w:val="right"/>
        <w:rPr>
          <w:rFonts w:ascii="Sylfaen" w:hAnsi="Sylfaen"/>
          <w:b/>
          <w:color w:val="000000"/>
          <w:sz w:val="20"/>
          <w:szCs w:val="20"/>
          <w:lang w:val="ka-GE"/>
        </w:rPr>
      </w:pPr>
    </w:p>
    <w:p w:rsidR="00BB1749" w:rsidRPr="00AF397D" w:rsidRDefault="00BB1749" w:rsidP="00EC0D40">
      <w:pPr>
        <w:spacing w:line="240" w:lineRule="auto"/>
        <w:jc w:val="right"/>
        <w:rPr>
          <w:rFonts w:ascii="Sylfaen" w:hAnsi="Sylfaen"/>
          <w:b/>
          <w:color w:val="000000"/>
          <w:sz w:val="20"/>
          <w:szCs w:val="20"/>
          <w:lang w:val="ka-GE"/>
        </w:rPr>
      </w:pPr>
    </w:p>
    <w:p w:rsidR="00846649" w:rsidRPr="00AF397D" w:rsidRDefault="00846649" w:rsidP="00EC0D40">
      <w:pPr>
        <w:spacing w:line="240" w:lineRule="auto"/>
        <w:rPr>
          <w:rFonts w:ascii="Sylfaen" w:hAnsi="Sylfaen"/>
          <w:b/>
          <w:color w:val="000000"/>
          <w:sz w:val="20"/>
          <w:szCs w:val="20"/>
          <w:lang w:val="ru-RU"/>
        </w:rPr>
      </w:pPr>
    </w:p>
    <w:p w:rsidR="0020020C" w:rsidRPr="00AF397D" w:rsidRDefault="0020020C" w:rsidP="00EC0D40">
      <w:pPr>
        <w:spacing w:line="240" w:lineRule="auto"/>
        <w:jc w:val="right"/>
        <w:rPr>
          <w:rFonts w:ascii="Sylfaen" w:hAnsi="Sylfaen"/>
          <w:b/>
          <w:color w:val="000000"/>
          <w:sz w:val="20"/>
          <w:szCs w:val="20"/>
        </w:rPr>
      </w:pPr>
    </w:p>
    <w:p w:rsidR="00B4298F" w:rsidRPr="00AF397D" w:rsidRDefault="00B4298F" w:rsidP="00EC0D40">
      <w:pPr>
        <w:spacing w:line="240" w:lineRule="auto"/>
        <w:jc w:val="right"/>
        <w:rPr>
          <w:rFonts w:ascii="Sylfaen" w:hAnsi="Sylfaen"/>
          <w:b/>
          <w:color w:val="000000"/>
          <w:sz w:val="20"/>
          <w:szCs w:val="20"/>
        </w:rPr>
      </w:pPr>
    </w:p>
    <w:p w:rsidR="00DD34CE" w:rsidRPr="00AF397D" w:rsidRDefault="00DD34CE" w:rsidP="00EC0D40">
      <w:pPr>
        <w:spacing w:line="240" w:lineRule="auto"/>
        <w:jc w:val="right"/>
        <w:rPr>
          <w:rFonts w:ascii="Sylfaen" w:hAnsi="Sylfaen"/>
          <w:b/>
          <w:color w:val="000000"/>
          <w:sz w:val="20"/>
          <w:szCs w:val="20"/>
        </w:rPr>
      </w:pPr>
    </w:p>
    <w:p w:rsidR="00DD34CE" w:rsidRPr="00AF397D" w:rsidRDefault="00DD34CE" w:rsidP="00EC0D40">
      <w:pPr>
        <w:spacing w:line="240" w:lineRule="auto"/>
        <w:jc w:val="right"/>
        <w:rPr>
          <w:rFonts w:ascii="Sylfaen" w:hAnsi="Sylfaen"/>
          <w:b/>
          <w:color w:val="000000"/>
          <w:sz w:val="20"/>
          <w:szCs w:val="20"/>
        </w:rPr>
      </w:pPr>
    </w:p>
    <w:p w:rsidR="00146839" w:rsidRPr="00AF397D" w:rsidRDefault="00146839" w:rsidP="00EC0D40">
      <w:pPr>
        <w:spacing w:line="240" w:lineRule="auto"/>
        <w:jc w:val="right"/>
        <w:rPr>
          <w:rFonts w:ascii="Sylfaen" w:hAnsi="Sylfaen"/>
          <w:b/>
          <w:color w:val="000000"/>
          <w:sz w:val="20"/>
          <w:szCs w:val="20"/>
        </w:rPr>
      </w:pPr>
    </w:p>
    <w:p w:rsidR="00146839" w:rsidRPr="00AF397D" w:rsidRDefault="00146839" w:rsidP="00EC0D40">
      <w:pPr>
        <w:spacing w:line="240" w:lineRule="auto"/>
        <w:jc w:val="right"/>
        <w:rPr>
          <w:rFonts w:ascii="Sylfaen" w:hAnsi="Sylfaen"/>
          <w:b/>
          <w:color w:val="000000"/>
          <w:sz w:val="20"/>
          <w:szCs w:val="20"/>
        </w:rPr>
      </w:pPr>
    </w:p>
    <w:p w:rsidR="00B4298F" w:rsidRPr="00AF397D" w:rsidRDefault="00B4298F" w:rsidP="00B4298F">
      <w:pPr>
        <w:spacing w:line="240" w:lineRule="auto"/>
        <w:ind w:left="-360"/>
        <w:jc w:val="center"/>
        <w:rPr>
          <w:rFonts w:ascii="Sylfaen" w:hAnsi="Sylfaen"/>
          <w:b/>
          <w:color w:val="000000"/>
          <w:sz w:val="20"/>
          <w:szCs w:val="20"/>
          <w:lang w:val="ka-GE"/>
        </w:rPr>
      </w:pPr>
      <w:r w:rsidRPr="00AF397D">
        <w:rPr>
          <w:rFonts w:ascii="Sylfaen" w:hAnsi="Sylfaen"/>
          <w:b/>
          <w:color w:val="000000"/>
          <w:sz w:val="20"/>
          <w:szCs w:val="20"/>
          <w:lang w:val="ka-GE"/>
        </w:rPr>
        <w:lastRenderedPageBreak/>
        <w:t>დანართი №1</w:t>
      </w:r>
    </w:p>
    <w:p w:rsidR="00B4298F" w:rsidRPr="00AF397D" w:rsidRDefault="00B4298F" w:rsidP="00B4298F">
      <w:pPr>
        <w:spacing w:line="240" w:lineRule="auto"/>
        <w:jc w:val="center"/>
        <w:rPr>
          <w:rFonts w:ascii="Sylfaen" w:hAnsi="Sylfaen"/>
          <w:b/>
          <w:sz w:val="20"/>
          <w:szCs w:val="20"/>
          <w:lang w:val="ka-GE"/>
        </w:rPr>
      </w:pPr>
    </w:p>
    <w:p w:rsidR="00AF397D" w:rsidRPr="00247FD4" w:rsidRDefault="00AF397D" w:rsidP="00AF397D">
      <w:pPr>
        <w:spacing w:line="240" w:lineRule="auto"/>
        <w:jc w:val="center"/>
        <w:rPr>
          <w:rFonts w:ascii="Sylfaen" w:hAnsi="Sylfaen"/>
          <w:b/>
          <w:sz w:val="20"/>
          <w:szCs w:val="20"/>
          <w:lang w:val="ka-GE"/>
        </w:rPr>
      </w:pPr>
      <w:r w:rsidRPr="00247FD4">
        <w:rPr>
          <w:rFonts w:ascii="Sylfaen" w:hAnsi="Sylfaen"/>
          <w:b/>
          <w:sz w:val="20"/>
          <w:szCs w:val="20"/>
          <w:lang w:val="ka-GE"/>
        </w:rPr>
        <w:t>201</w:t>
      </w:r>
      <w:sdt>
        <w:sdtPr>
          <w:rPr>
            <w:rStyle w:val="TENDER"/>
          </w:rPr>
          <w:id w:val="1877280526"/>
          <w:placeholder>
            <w:docPart w:val="CD5A9BA944594389AB9442732AA9F782"/>
          </w:placeholder>
        </w:sdtPr>
        <w:sdtEndPr>
          <w:rPr>
            <w:rStyle w:val="TENDER"/>
          </w:rPr>
        </w:sdtEndPr>
        <w:sdtContent>
          <w:r w:rsidR="00280F3A">
            <w:rPr>
              <w:rStyle w:val="TENDER"/>
              <w:lang w:val="ka-GE"/>
            </w:rPr>
            <w:t>7</w:t>
          </w:r>
        </w:sdtContent>
      </w:sdt>
      <w:r w:rsidRPr="00247FD4">
        <w:rPr>
          <w:rFonts w:ascii="Sylfaen" w:hAnsi="Sylfaen"/>
          <w:b/>
          <w:sz w:val="20"/>
          <w:szCs w:val="20"/>
          <w:lang w:val="ka-GE"/>
        </w:rPr>
        <w:t xml:space="preserve"> </w:t>
      </w:r>
      <w:r w:rsidRPr="00247FD4">
        <w:rPr>
          <w:rFonts w:ascii="Sylfaen" w:hAnsi="Sylfaen"/>
          <w:b/>
          <w:sz w:val="20"/>
          <w:szCs w:val="20"/>
        </w:rPr>
        <w:t xml:space="preserve">  </w:t>
      </w:r>
      <w:r w:rsidRPr="007B71B8">
        <w:rPr>
          <w:rFonts w:ascii="Sylfaen" w:hAnsi="Sylfaen"/>
          <w:b/>
          <w:sz w:val="20"/>
          <w:szCs w:val="20"/>
          <w:lang w:val="ka-GE"/>
        </w:rPr>
        <w:t>წლის</w:t>
      </w:r>
      <w:r w:rsidRPr="007B71B8">
        <w:rPr>
          <w:rFonts w:ascii="AcadNusx" w:hAnsi="AcadNusx"/>
          <w:b/>
          <w:sz w:val="20"/>
          <w:szCs w:val="20"/>
        </w:rPr>
        <w:t xml:space="preserve"> “</w:t>
      </w:r>
      <w:sdt>
        <w:sdtPr>
          <w:rPr>
            <w:rStyle w:val="TENDER"/>
          </w:rPr>
          <w:id w:val="1148094915"/>
          <w:placeholder>
            <w:docPart w:val="32940A48DD1C4F1A8F6B62D14A1678DC"/>
          </w:placeholder>
        </w:sdtPr>
        <w:sdtEndPr>
          <w:rPr>
            <w:rStyle w:val="TENDER"/>
          </w:rPr>
        </w:sdtEndPr>
        <w:sdtContent>
          <w:bookmarkStart w:id="3" w:name="Text6"/>
          <w:r w:rsidRPr="00A657AD">
            <w:rPr>
              <w:rStyle w:val="TENDER"/>
            </w:rPr>
            <w:fldChar w:fldCharType="begin">
              <w:ffData>
                <w:name w:val="Text6"/>
                <w:enabled/>
                <w:calcOnExit w:val="0"/>
                <w:textInput>
                  <w:default w:val="რიცხვი"/>
                </w:textInput>
              </w:ffData>
            </w:fldChar>
          </w:r>
          <w:r w:rsidRPr="00A657AD">
            <w:rPr>
              <w:rStyle w:val="TENDER"/>
            </w:rPr>
            <w:instrText xml:space="preserve"> FORMTEXT </w:instrText>
          </w:r>
          <w:r w:rsidRPr="00A657AD">
            <w:rPr>
              <w:rStyle w:val="TENDER"/>
            </w:rPr>
          </w:r>
          <w:r w:rsidRPr="00A657AD">
            <w:rPr>
              <w:rStyle w:val="TENDER"/>
            </w:rPr>
            <w:fldChar w:fldCharType="separate"/>
          </w:r>
          <w:r w:rsidRPr="00A657AD">
            <w:rPr>
              <w:rStyle w:val="TENDER"/>
            </w:rPr>
            <w:t>რიცხვი</w:t>
          </w:r>
          <w:r w:rsidRPr="00A657AD">
            <w:rPr>
              <w:rStyle w:val="TENDER"/>
            </w:rPr>
            <w:fldChar w:fldCharType="end"/>
          </w:r>
          <w:bookmarkEnd w:id="3"/>
        </w:sdtContent>
      </w:sdt>
      <w:r w:rsidRPr="007B71B8">
        <w:rPr>
          <w:rFonts w:ascii="AcadNusx" w:hAnsi="AcadNusx"/>
          <w:b/>
          <w:sz w:val="20"/>
          <w:szCs w:val="20"/>
        </w:rPr>
        <w:t>”</w:t>
      </w:r>
      <w:r w:rsidRPr="007B71B8">
        <w:t xml:space="preserve"> </w:t>
      </w:r>
      <w:sdt>
        <w:sdtPr>
          <w:rPr>
            <w:rStyle w:val="TENDER"/>
          </w:rPr>
          <w:id w:val="1104145887"/>
          <w:placeholder>
            <w:docPart w:val="1E06B09D8B2B40C5AA43F240EEFD6392"/>
          </w:placeholder>
        </w:sdtPr>
        <w:sdtEndPr>
          <w:rPr>
            <w:rStyle w:val="TENDER"/>
          </w:rPr>
        </w:sdtEndPr>
        <w:sdtContent>
          <w:r w:rsidR="00280F3A">
            <w:rPr>
              <w:rStyle w:val="TENDER"/>
              <w:lang w:val="ka-GE"/>
            </w:rPr>
            <w:t>თვე</w:t>
          </w:r>
        </w:sdtContent>
      </w:sdt>
      <w:r w:rsidRPr="007B71B8">
        <w:rPr>
          <w:rFonts w:ascii="AcadNusx" w:hAnsi="AcadNusx"/>
          <w:b/>
          <w:sz w:val="20"/>
          <w:szCs w:val="20"/>
        </w:rPr>
        <w:t>”</w:t>
      </w:r>
      <w:r w:rsidRPr="00247FD4">
        <w:rPr>
          <w:rFonts w:ascii="AcadNusx" w:hAnsi="AcadNusx"/>
          <w:b/>
          <w:sz w:val="20"/>
          <w:szCs w:val="20"/>
        </w:rPr>
        <w:t xml:space="preserve"> # </w:t>
      </w:r>
      <w:sdt>
        <w:sdtPr>
          <w:rPr>
            <w:rStyle w:val="TENDER"/>
          </w:rPr>
          <w:id w:val="1053812031"/>
          <w:placeholder>
            <w:docPart w:val="486A1CD3ED8B4262845A6DD90664D000"/>
          </w:placeholder>
        </w:sdtPr>
        <w:sdtEndPr>
          <w:rPr>
            <w:rStyle w:val="TENDER"/>
            <w:highlight w:val="yellow"/>
          </w:rPr>
        </w:sdtEndPr>
        <w:sdtContent>
          <w:r w:rsidRPr="00154EB9">
            <w:rPr>
              <w:rStyle w:val="TENDER"/>
            </w:rPr>
            <w:fldChar w:fldCharType="begin">
              <w:ffData>
                <w:name w:val=""/>
                <w:enabled/>
                <w:calcOnExit w:val="0"/>
                <w:textInput>
                  <w:default w:val="ნომერი"/>
                </w:textInput>
              </w:ffData>
            </w:fldChar>
          </w:r>
          <w:r w:rsidRPr="00154EB9">
            <w:rPr>
              <w:rStyle w:val="TENDER"/>
            </w:rPr>
            <w:instrText xml:space="preserve"> FORMTEXT </w:instrText>
          </w:r>
          <w:r w:rsidRPr="00154EB9">
            <w:rPr>
              <w:rStyle w:val="TENDER"/>
            </w:rPr>
          </w:r>
          <w:r w:rsidRPr="00154EB9">
            <w:rPr>
              <w:rStyle w:val="TENDER"/>
            </w:rPr>
            <w:fldChar w:fldCharType="separate"/>
          </w:r>
          <w:r w:rsidRPr="00154EB9">
            <w:rPr>
              <w:rStyle w:val="TENDER"/>
            </w:rPr>
            <w:t>ნომერი</w:t>
          </w:r>
          <w:r w:rsidRPr="00154EB9">
            <w:rPr>
              <w:rStyle w:val="TENDER"/>
            </w:rPr>
            <w:fldChar w:fldCharType="end"/>
          </w:r>
        </w:sdtContent>
      </w:sdt>
    </w:p>
    <w:p w:rsidR="00B4298F" w:rsidRPr="00AF397D" w:rsidRDefault="00B4298F" w:rsidP="00B4298F">
      <w:pPr>
        <w:spacing w:line="240" w:lineRule="auto"/>
        <w:jc w:val="both"/>
        <w:rPr>
          <w:rFonts w:ascii="Sylfaen" w:hAnsi="Sylfaen"/>
          <w:b/>
          <w:bCs/>
          <w:sz w:val="20"/>
          <w:szCs w:val="20"/>
        </w:rPr>
      </w:pPr>
    </w:p>
    <w:tbl>
      <w:tblPr>
        <w:tblpPr w:leftFromText="180" w:rightFromText="180" w:vertAnchor="text" w:horzAnchor="page" w:tblpX="473" w:tblpY="191"/>
        <w:tblW w:w="1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
        <w:gridCol w:w="1362"/>
        <w:gridCol w:w="1757"/>
        <w:gridCol w:w="1171"/>
        <w:gridCol w:w="1464"/>
        <w:gridCol w:w="1025"/>
        <w:gridCol w:w="1318"/>
        <w:gridCol w:w="1734"/>
        <w:gridCol w:w="1489"/>
      </w:tblGrid>
      <w:tr w:rsidR="00B4298F" w:rsidRPr="00AF397D" w:rsidTr="008E17D9">
        <w:trPr>
          <w:trHeight w:val="538"/>
        </w:trPr>
        <w:tc>
          <w:tcPr>
            <w:tcW w:w="244" w:type="dxa"/>
            <w:vAlign w:val="center"/>
          </w:tcPr>
          <w:p w:rsidR="00B4298F" w:rsidRPr="00AF397D" w:rsidRDefault="00B4298F" w:rsidP="00247FD4">
            <w:pPr>
              <w:spacing w:line="240" w:lineRule="auto"/>
              <w:ind w:left="-180" w:right="-106"/>
              <w:jc w:val="both"/>
              <w:rPr>
                <w:rFonts w:ascii="Sylfaen" w:hAnsi="Sylfaen"/>
                <w:b/>
                <w:sz w:val="20"/>
                <w:szCs w:val="20"/>
              </w:rPr>
            </w:pPr>
            <w:r w:rsidRPr="00AF397D">
              <w:rPr>
                <w:rFonts w:ascii="Sylfaen" w:hAnsi="Sylfaen"/>
                <w:b/>
                <w:sz w:val="20"/>
                <w:szCs w:val="20"/>
              </w:rPr>
              <w:t>#</w:t>
            </w:r>
          </w:p>
        </w:tc>
        <w:tc>
          <w:tcPr>
            <w:tcW w:w="1362" w:type="dxa"/>
            <w:vAlign w:val="center"/>
          </w:tcPr>
          <w:p w:rsidR="00B4298F" w:rsidRPr="00AF397D" w:rsidRDefault="00B4298F" w:rsidP="00247FD4">
            <w:pPr>
              <w:spacing w:line="240" w:lineRule="auto"/>
              <w:jc w:val="both"/>
              <w:rPr>
                <w:rFonts w:ascii="Sylfaen" w:hAnsi="Sylfaen"/>
                <w:b/>
                <w:sz w:val="20"/>
                <w:szCs w:val="20"/>
                <w:lang w:val="ka-GE"/>
              </w:rPr>
            </w:pPr>
            <w:r w:rsidRPr="00AF397D">
              <w:rPr>
                <w:rFonts w:ascii="Sylfaen" w:hAnsi="Sylfaen" w:cs="Sylfaen"/>
                <w:b/>
                <w:sz w:val="20"/>
                <w:szCs w:val="20"/>
                <w:lang w:val="ka-GE"/>
              </w:rPr>
              <w:t>საქონლის დასახელება</w:t>
            </w:r>
          </w:p>
        </w:tc>
        <w:tc>
          <w:tcPr>
            <w:tcW w:w="1757" w:type="dxa"/>
            <w:vAlign w:val="center"/>
          </w:tcPr>
          <w:p w:rsidR="00B4298F" w:rsidRPr="00AF397D" w:rsidRDefault="00B4298F" w:rsidP="00247FD4">
            <w:pPr>
              <w:spacing w:line="240" w:lineRule="auto"/>
              <w:jc w:val="both"/>
              <w:rPr>
                <w:rFonts w:ascii="Sylfaen" w:hAnsi="Sylfaen"/>
                <w:b/>
                <w:sz w:val="20"/>
                <w:szCs w:val="20"/>
                <w:lang w:val="ka-GE"/>
              </w:rPr>
            </w:pPr>
            <w:r w:rsidRPr="00AF397D">
              <w:rPr>
                <w:rFonts w:ascii="Sylfaen" w:hAnsi="Sylfaen"/>
                <w:b/>
                <w:sz w:val="20"/>
                <w:szCs w:val="20"/>
                <w:lang w:val="ka-GE"/>
              </w:rPr>
              <w:t>საქონლის ძირითადი მახასიათებლები</w:t>
            </w:r>
          </w:p>
        </w:tc>
        <w:tc>
          <w:tcPr>
            <w:tcW w:w="1171" w:type="dxa"/>
            <w:vAlign w:val="center"/>
          </w:tcPr>
          <w:p w:rsidR="00B4298F" w:rsidRPr="00AF397D" w:rsidRDefault="00B4298F" w:rsidP="00247FD4">
            <w:pPr>
              <w:spacing w:line="240" w:lineRule="auto"/>
              <w:ind w:left="-108" w:right="-65"/>
              <w:jc w:val="both"/>
              <w:rPr>
                <w:rFonts w:ascii="Sylfaen" w:hAnsi="Sylfaen"/>
                <w:b/>
                <w:sz w:val="20"/>
                <w:szCs w:val="20"/>
                <w:lang w:val="ka-GE"/>
              </w:rPr>
            </w:pPr>
            <w:r w:rsidRPr="00AF397D">
              <w:rPr>
                <w:rFonts w:ascii="Sylfaen" w:hAnsi="Sylfaen"/>
                <w:b/>
                <w:sz w:val="20"/>
                <w:szCs w:val="20"/>
                <w:lang w:val="ka-GE"/>
              </w:rPr>
              <w:t>წარმოშობის ქვეყანა</w:t>
            </w:r>
          </w:p>
        </w:tc>
        <w:tc>
          <w:tcPr>
            <w:tcW w:w="1464" w:type="dxa"/>
            <w:vAlign w:val="center"/>
          </w:tcPr>
          <w:p w:rsidR="00B4298F" w:rsidRPr="00AF397D" w:rsidRDefault="00B4298F" w:rsidP="00247FD4">
            <w:pPr>
              <w:spacing w:line="240" w:lineRule="auto"/>
              <w:ind w:left="-108" w:right="-65"/>
              <w:jc w:val="both"/>
              <w:rPr>
                <w:rFonts w:ascii="Sylfaen" w:hAnsi="Sylfaen"/>
                <w:b/>
                <w:sz w:val="20"/>
                <w:szCs w:val="20"/>
              </w:rPr>
            </w:pPr>
            <w:r w:rsidRPr="00AF397D">
              <w:rPr>
                <w:rFonts w:ascii="Sylfaen" w:hAnsi="Sylfaen"/>
                <w:b/>
                <w:sz w:val="20"/>
                <w:szCs w:val="20"/>
                <w:lang w:val="ka-GE"/>
              </w:rPr>
              <w:t>საორიენტაციო რაოდენობა</w:t>
            </w:r>
          </w:p>
        </w:tc>
        <w:tc>
          <w:tcPr>
            <w:tcW w:w="1025" w:type="dxa"/>
            <w:vAlign w:val="center"/>
          </w:tcPr>
          <w:p w:rsidR="00B4298F" w:rsidRPr="00AF397D" w:rsidRDefault="00B4298F" w:rsidP="00247FD4">
            <w:pPr>
              <w:spacing w:line="240" w:lineRule="auto"/>
              <w:ind w:left="-108" w:right="-65"/>
              <w:jc w:val="both"/>
              <w:rPr>
                <w:rFonts w:ascii="Sylfaen" w:hAnsi="Sylfaen"/>
                <w:b/>
                <w:sz w:val="20"/>
                <w:szCs w:val="20"/>
                <w:lang w:val="ka-GE"/>
              </w:rPr>
            </w:pPr>
            <w:r w:rsidRPr="00AF397D">
              <w:rPr>
                <w:rFonts w:ascii="Sylfaen" w:hAnsi="Sylfaen"/>
                <w:b/>
                <w:sz w:val="20"/>
                <w:szCs w:val="20"/>
                <w:lang w:val="ka-GE"/>
              </w:rPr>
              <w:t>ერთეულის ფასი</w:t>
            </w:r>
          </w:p>
          <w:p w:rsidR="00B4298F" w:rsidRPr="00AF397D" w:rsidRDefault="00B4298F" w:rsidP="00247FD4">
            <w:pPr>
              <w:spacing w:line="240" w:lineRule="auto"/>
              <w:ind w:left="-108" w:right="-65"/>
              <w:jc w:val="both"/>
              <w:rPr>
                <w:rFonts w:ascii="Sylfaen" w:hAnsi="Sylfaen"/>
                <w:b/>
                <w:sz w:val="20"/>
                <w:szCs w:val="20"/>
              </w:rPr>
            </w:pPr>
          </w:p>
        </w:tc>
        <w:tc>
          <w:tcPr>
            <w:tcW w:w="1318" w:type="dxa"/>
            <w:vAlign w:val="center"/>
          </w:tcPr>
          <w:p w:rsidR="00B4298F" w:rsidRPr="00AF397D" w:rsidRDefault="00B4298F" w:rsidP="00247FD4">
            <w:pPr>
              <w:spacing w:line="240" w:lineRule="auto"/>
              <w:ind w:left="-107" w:right="-108"/>
              <w:jc w:val="both"/>
              <w:rPr>
                <w:rFonts w:ascii="Sylfaen" w:hAnsi="Sylfaen"/>
                <w:b/>
                <w:sz w:val="20"/>
                <w:szCs w:val="20"/>
                <w:lang w:val="ka-GE"/>
              </w:rPr>
            </w:pPr>
            <w:r w:rsidRPr="00AF397D">
              <w:rPr>
                <w:rFonts w:ascii="Sylfaen" w:hAnsi="Sylfaen"/>
                <w:b/>
                <w:sz w:val="20"/>
                <w:szCs w:val="20"/>
                <w:lang w:val="ka-GE"/>
              </w:rPr>
              <w:t>საერთო</w:t>
            </w:r>
            <w:r w:rsidRPr="00AF397D">
              <w:rPr>
                <w:rFonts w:ascii="Sylfaen" w:hAnsi="Sylfaen"/>
                <w:b/>
                <w:sz w:val="20"/>
                <w:szCs w:val="20"/>
              </w:rPr>
              <w:t xml:space="preserve"> </w:t>
            </w:r>
            <w:r w:rsidRPr="00AF397D">
              <w:rPr>
                <w:rFonts w:ascii="Sylfaen" w:hAnsi="Sylfaen"/>
                <w:b/>
                <w:sz w:val="20"/>
                <w:szCs w:val="20"/>
                <w:lang w:val="ka-GE"/>
              </w:rPr>
              <w:t>საორიენტაციო ღირებულება</w:t>
            </w:r>
          </w:p>
          <w:p w:rsidR="00B4298F" w:rsidRPr="00AF397D" w:rsidRDefault="00B4298F" w:rsidP="00247FD4">
            <w:pPr>
              <w:spacing w:line="240" w:lineRule="auto"/>
              <w:jc w:val="both"/>
              <w:rPr>
                <w:rFonts w:ascii="Sylfaen" w:hAnsi="Sylfaen"/>
                <w:b/>
                <w:sz w:val="20"/>
                <w:szCs w:val="20"/>
              </w:rPr>
            </w:pPr>
          </w:p>
        </w:tc>
        <w:tc>
          <w:tcPr>
            <w:tcW w:w="1734" w:type="dxa"/>
            <w:shd w:val="clear" w:color="auto" w:fill="auto"/>
            <w:vAlign w:val="center"/>
          </w:tcPr>
          <w:p w:rsidR="00B4298F" w:rsidRPr="00AF397D" w:rsidRDefault="00B4298F" w:rsidP="00247FD4">
            <w:pPr>
              <w:spacing w:line="240" w:lineRule="auto"/>
              <w:jc w:val="both"/>
              <w:rPr>
                <w:rFonts w:ascii="Sylfaen" w:hAnsi="Sylfaen"/>
                <w:b/>
                <w:sz w:val="20"/>
                <w:szCs w:val="20"/>
                <w:lang w:val="ka-GE"/>
              </w:rPr>
            </w:pPr>
            <w:r w:rsidRPr="00AF397D">
              <w:rPr>
                <w:rFonts w:ascii="Sylfaen" w:hAnsi="Sylfaen"/>
                <w:b/>
                <w:sz w:val="20"/>
                <w:szCs w:val="20"/>
                <w:lang w:val="ka-GE"/>
              </w:rPr>
              <w:t>მიწოდების ადგილი</w:t>
            </w:r>
          </w:p>
        </w:tc>
        <w:tc>
          <w:tcPr>
            <w:tcW w:w="1489" w:type="dxa"/>
            <w:shd w:val="clear" w:color="auto" w:fill="auto"/>
            <w:vAlign w:val="center"/>
          </w:tcPr>
          <w:p w:rsidR="00B4298F" w:rsidRPr="00AF397D" w:rsidRDefault="00B4298F" w:rsidP="00247FD4">
            <w:pPr>
              <w:spacing w:line="240" w:lineRule="auto"/>
              <w:jc w:val="both"/>
              <w:rPr>
                <w:rFonts w:ascii="Sylfaen" w:hAnsi="Sylfaen"/>
                <w:b/>
                <w:sz w:val="20"/>
                <w:szCs w:val="20"/>
                <w:lang w:val="ka-GE"/>
              </w:rPr>
            </w:pPr>
            <w:r w:rsidRPr="00AF397D">
              <w:rPr>
                <w:rFonts w:ascii="Sylfaen" w:hAnsi="Sylfaen"/>
                <w:b/>
                <w:sz w:val="20"/>
                <w:szCs w:val="20"/>
                <w:lang w:val="ka-GE"/>
              </w:rPr>
              <w:t>მიწოდების ვადები</w:t>
            </w:r>
          </w:p>
        </w:tc>
      </w:tr>
      <w:tr w:rsidR="00B4298F" w:rsidRPr="00AF397D" w:rsidTr="008E17D9">
        <w:trPr>
          <w:trHeight w:val="78"/>
        </w:trPr>
        <w:tc>
          <w:tcPr>
            <w:tcW w:w="244" w:type="dxa"/>
            <w:vAlign w:val="center"/>
          </w:tcPr>
          <w:p w:rsidR="00B4298F" w:rsidRPr="00AF397D" w:rsidRDefault="00B4298F" w:rsidP="00247FD4">
            <w:pPr>
              <w:spacing w:line="240" w:lineRule="auto"/>
              <w:ind w:left="-180" w:right="-106"/>
              <w:jc w:val="both"/>
              <w:rPr>
                <w:rFonts w:ascii="Sylfaen" w:hAnsi="Sylfaen"/>
                <w:b/>
                <w:sz w:val="20"/>
                <w:szCs w:val="20"/>
                <w:lang w:val="ka-GE"/>
              </w:rPr>
            </w:pPr>
            <w:r w:rsidRPr="00AF397D">
              <w:rPr>
                <w:rFonts w:ascii="Sylfaen" w:hAnsi="Sylfaen"/>
                <w:b/>
                <w:sz w:val="20"/>
                <w:szCs w:val="20"/>
                <w:lang w:val="ka-GE"/>
              </w:rPr>
              <w:t>1</w:t>
            </w:r>
          </w:p>
        </w:tc>
        <w:tc>
          <w:tcPr>
            <w:tcW w:w="1362" w:type="dxa"/>
            <w:vAlign w:val="center"/>
          </w:tcPr>
          <w:p w:rsidR="00B4298F" w:rsidRPr="00AF397D" w:rsidRDefault="008E17D9" w:rsidP="00247FD4">
            <w:pPr>
              <w:spacing w:line="240" w:lineRule="auto"/>
              <w:jc w:val="both"/>
              <w:rPr>
                <w:rFonts w:ascii="Sylfaen" w:hAnsi="Sylfaen" w:cs="Arial"/>
                <w:b/>
                <w:bCs/>
                <w:color w:val="000000"/>
                <w:sz w:val="20"/>
                <w:szCs w:val="20"/>
              </w:rPr>
            </w:pPr>
            <w:r w:rsidRPr="00AF397D">
              <w:rPr>
                <w:rFonts w:ascii="Sylfaen" w:hAnsi="Sylfaen" w:cs="Arial"/>
                <w:b/>
                <w:bCs/>
                <w:color w:val="000000"/>
                <w:sz w:val="20"/>
                <w:szCs w:val="20"/>
              </w:rPr>
              <w:t>Euro Regular</w:t>
            </w:r>
          </w:p>
        </w:tc>
        <w:tc>
          <w:tcPr>
            <w:tcW w:w="1757" w:type="dxa"/>
            <w:vAlign w:val="center"/>
          </w:tcPr>
          <w:p w:rsidR="00B4298F" w:rsidRPr="00AF397D" w:rsidRDefault="00E56A11" w:rsidP="00247FD4">
            <w:pPr>
              <w:spacing w:line="240" w:lineRule="auto"/>
              <w:jc w:val="both"/>
              <w:rPr>
                <w:rFonts w:ascii="Sylfaen" w:hAnsi="Sylfaen"/>
                <w:b/>
                <w:sz w:val="20"/>
                <w:szCs w:val="20"/>
              </w:rPr>
            </w:pPr>
            <w:r w:rsidRPr="00AF397D">
              <w:rPr>
                <w:rFonts w:ascii="Sylfaen" w:hAnsi="Sylfaen" w:cs="Arial"/>
                <w:b/>
                <w:bCs/>
                <w:color w:val="000000"/>
                <w:sz w:val="20"/>
                <w:szCs w:val="20"/>
                <w:lang w:val="ka-GE"/>
              </w:rPr>
              <w:t>ოქტანობა არანაკლებ 92</w:t>
            </w:r>
          </w:p>
        </w:tc>
        <w:tc>
          <w:tcPr>
            <w:tcW w:w="1171" w:type="dxa"/>
            <w:vAlign w:val="center"/>
          </w:tcPr>
          <w:p w:rsidR="00B4298F" w:rsidRPr="00AF397D" w:rsidRDefault="00146839" w:rsidP="00247FD4">
            <w:pPr>
              <w:spacing w:line="240" w:lineRule="auto"/>
              <w:ind w:left="-108" w:right="-65"/>
              <w:jc w:val="both"/>
              <w:rPr>
                <w:rFonts w:ascii="Sylfaen" w:hAnsi="Sylfaen"/>
                <w:b/>
                <w:sz w:val="20"/>
                <w:szCs w:val="20"/>
                <w:lang w:val="ka-GE"/>
              </w:rPr>
            </w:pPr>
            <w:r w:rsidRPr="00AF397D">
              <w:rPr>
                <w:rFonts w:ascii="Sylfaen" w:hAnsi="Sylfaen"/>
                <w:b/>
                <w:sz w:val="20"/>
                <w:szCs w:val="20"/>
                <w:lang w:val="ka-GE"/>
              </w:rPr>
              <w:t>რუმინეთი</w:t>
            </w:r>
          </w:p>
        </w:tc>
        <w:tc>
          <w:tcPr>
            <w:tcW w:w="1464" w:type="dxa"/>
            <w:vAlign w:val="center"/>
          </w:tcPr>
          <w:p w:rsidR="00B4298F" w:rsidRPr="00AF397D" w:rsidRDefault="00446C8F" w:rsidP="00247FD4">
            <w:pPr>
              <w:spacing w:line="240" w:lineRule="auto"/>
              <w:ind w:left="-108" w:right="-65"/>
              <w:jc w:val="both"/>
              <w:rPr>
                <w:rFonts w:ascii="Sylfaen" w:hAnsi="Sylfaen"/>
                <w:b/>
                <w:sz w:val="20"/>
                <w:szCs w:val="20"/>
                <w:lang w:val="ka-GE"/>
              </w:rPr>
            </w:pPr>
            <w:r w:rsidRPr="00AF397D">
              <w:rPr>
                <w:rFonts w:ascii="Sylfaen" w:hAnsi="Sylfaen"/>
                <w:b/>
                <w:sz w:val="20"/>
                <w:szCs w:val="20"/>
                <w:lang w:val="ka-GE"/>
              </w:rPr>
              <w:t xml:space="preserve"> </w:t>
            </w:r>
            <w:r w:rsidRPr="00AF397D">
              <w:rPr>
                <w:rFonts w:ascii="Sylfaen" w:hAnsi="Sylfaen"/>
                <w:b/>
                <w:sz w:val="20"/>
                <w:szCs w:val="20"/>
                <w:lang w:val="ka-GE"/>
              </w:rPr>
              <w:fldChar w:fldCharType="begin">
                <w:ffData>
                  <w:name w:val="Text1"/>
                  <w:enabled/>
                  <w:calcOnExit w:val="0"/>
                  <w:textInput/>
                </w:ffData>
              </w:fldChar>
            </w:r>
            <w:bookmarkStart w:id="4" w:name="Text1"/>
            <w:r w:rsidRPr="00AF397D">
              <w:rPr>
                <w:rFonts w:ascii="Sylfaen" w:hAnsi="Sylfaen"/>
                <w:b/>
                <w:sz w:val="20"/>
                <w:szCs w:val="20"/>
                <w:lang w:val="ka-GE"/>
              </w:rPr>
              <w:instrText xml:space="preserve"> FORMTEXT </w:instrText>
            </w:r>
            <w:r w:rsidRPr="00AF397D">
              <w:rPr>
                <w:rFonts w:ascii="Sylfaen" w:hAnsi="Sylfaen"/>
                <w:b/>
                <w:sz w:val="20"/>
                <w:szCs w:val="20"/>
                <w:lang w:val="ka-GE"/>
              </w:rPr>
            </w:r>
            <w:r w:rsidRPr="00AF397D">
              <w:rPr>
                <w:rFonts w:ascii="Sylfaen" w:hAnsi="Sylfaen"/>
                <w:b/>
                <w:sz w:val="20"/>
                <w:szCs w:val="20"/>
                <w:lang w:val="ka-GE"/>
              </w:rPr>
              <w:fldChar w:fldCharType="separate"/>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sz w:val="20"/>
                <w:szCs w:val="20"/>
                <w:lang w:val="ka-GE"/>
              </w:rPr>
              <w:fldChar w:fldCharType="end"/>
            </w:r>
            <w:bookmarkEnd w:id="4"/>
            <w:r w:rsidR="008E17D9" w:rsidRPr="00AF397D">
              <w:rPr>
                <w:rFonts w:ascii="Sylfaen" w:hAnsi="Sylfaen"/>
                <w:b/>
                <w:sz w:val="20"/>
                <w:szCs w:val="20"/>
              </w:rPr>
              <w:t xml:space="preserve"> </w:t>
            </w:r>
            <w:r w:rsidRPr="00AF397D">
              <w:rPr>
                <w:rFonts w:ascii="Sylfaen" w:hAnsi="Sylfaen"/>
                <w:b/>
                <w:sz w:val="20"/>
                <w:szCs w:val="20"/>
                <w:lang w:val="ka-GE"/>
              </w:rPr>
              <w:t>ლიტრ</w:t>
            </w:r>
            <w:r w:rsidR="00B4298F" w:rsidRPr="00AF397D">
              <w:rPr>
                <w:rFonts w:ascii="Sylfaen" w:hAnsi="Sylfaen"/>
                <w:b/>
                <w:sz w:val="20"/>
                <w:szCs w:val="20"/>
                <w:lang w:val="ka-GE"/>
              </w:rPr>
              <w:t>ი</w:t>
            </w:r>
          </w:p>
        </w:tc>
        <w:tc>
          <w:tcPr>
            <w:tcW w:w="1025" w:type="dxa"/>
            <w:vAlign w:val="center"/>
          </w:tcPr>
          <w:p w:rsidR="00B4298F" w:rsidRPr="00AF397D" w:rsidRDefault="00AF397D" w:rsidP="00AF397D">
            <w:pPr>
              <w:spacing w:line="240" w:lineRule="auto"/>
              <w:ind w:right="-65"/>
              <w:jc w:val="both"/>
              <w:rPr>
                <w:rFonts w:ascii="Sylfaen" w:hAnsi="Sylfaen"/>
                <w:b/>
                <w:sz w:val="20"/>
                <w:szCs w:val="20"/>
                <w:lang w:val="ka-GE"/>
              </w:rPr>
            </w:pPr>
            <w:r w:rsidRPr="00AF397D">
              <w:rPr>
                <w:rFonts w:ascii="Sylfaen" w:hAnsi="Sylfaen"/>
                <w:b/>
                <w:sz w:val="20"/>
                <w:szCs w:val="20"/>
                <w:lang w:val="ka-GE"/>
              </w:rPr>
              <w:fldChar w:fldCharType="begin">
                <w:ffData>
                  <w:name w:val="Text2"/>
                  <w:enabled/>
                  <w:calcOnExit w:val="0"/>
                  <w:textInput/>
                </w:ffData>
              </w:fldChar>
            </w:r>
            <w:r w:rsidRPr="00AF397D">
              <w:rPr>
                <w:rFonts w:ascii="Sylfaen" w:hAnsi="Sylfaen"/>
                <w:b/>
                <w:sz w:val="20"/>
                <w:szCs w:val="20"/>
                <w:lang w:val="ka-GE"/>
              </w:rPr>
              <w:instrText xml:space="preserve"> FORMTEXT </w:instrText>
            </w:r>
            <w:r w:rsidRPr="00AF397D">
              <w:rPr>
                <w:rFonts w:ascii="Sylfaen" w:hAnsi="Sylfaen"/>
                <w:b/>
                <w:sz w:val="20"/>
                <w:szCs w:val="20"/>
                <w:lang w:val="ka-GE"/>
              </w:rPr>
            </w:r>
            <w:r w:rsidRPr="00AF397D">
              <w:rPr>
                <w:rFonts w:ascii="Sylfaen" w:hAnsi="Sylfaen"/>
                <w:b/>
                <w:sz w:val="20"/>
                <w:szCs w:val="20"/>
                <w:lang w:val="ka-GE"/>
              </w:rPr>
              <w:fldChar w:fldCharType="separate"/>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sz w:val="20"/>
                <w:szCs w:val="20"/>
                <w:lang w:val="ka-GE"/>
              </w:rPr>
              <w:fldChar w:fldCharType="end"/>
            </w:r>
          </w:p>
        </w:tc>
        <w:tc>
          <w:tcPr>
            <w:tcW w:w="1318" w:type="dxa"/>
            <w:vAlign w:val="center"/>
          </w:tcPr>
          <w:p w:rsidR="00B4298F" w:rsidRPr="00AF397D" w:rsidRDefault="00446C8F" w:rsidP="00247FD4">
            <w:pPr>
              <w:spacing w:line="240" w:lineRule="auto"/>
              <w:jc w:val="both"/>
              <w:rPr>
                <w:rFonts w:ascii="Sylfaen" w:hAnsi="Sylfaen"/>
                <w:b/>
                <w:sz w:val="20"/>
                <w:szCs w:val="20"/>
                <w:lang w:val="ka-GE"/>
              </w:rPr>
            </w:pPr>
            <w:r w:rsidRPr="00AF397D">
              <w:rPr>
                <w:rFonts w:ascii="Sylfaen" w:hAnsi="Sylfaen"/>
                <w:b/>
                <w:sz w:val="20"/>
                <w:szCs w:val="20"/>
                <w:lang w:val="ka-GE"/>
              </w:rPr>
              <w:fldChar w:fldCharType="begin">
                <w:ffData>
                  <w:name w:val="Text2"/>
                  <w:enabled/>
                  <w:calcOnExit w:val="0"/>
                  <w:textInput/>
                </w:ffData>
              </w:fldChar>
            </w:r>
            <w:bookmarkStart w:id="5" w:name="Text2"/>
            <w:r w:rsidRPr="00AF397D">
              <w:rPr>
                <w:rFonts w:ascii="Sylfaen" w:hAnsi="Sylfaen"/>
                <w:b/>
                <w:sz w:val="20"/>
                <w:szCs w:val="20"/>
                <w:lang w:val="ka-GE"/>
              </w:rPr>
              <w:instrText xml:space="preserve"> FORMTEXT </w:instrText>
            </w:r>
            <w:r w:rsidRPr="00AF397D">
              <w:rPr>
                <w:rFonts w:ascii="Sylfaen" w:hAnsi="Sylfaen"/>
                <w:b/>
                <w:sz w:val="20"/>
                <w:szCs w:val="20"/>
                <w:lang w:val="ka-GE"/>
              </w:rPr>
            </w:r>
            <w:r w:rsidRPr="00AF397D">
              <w:rPr>
                <w:rFonts w:ascii="Sylfaen" w:hAnsi="Sylfaen"/>
                <w:b/>
                <w:sz w:val="20"/>
                <w:szCs w:val="20"/>
                <w:lang w:val="ka-GE"/>
              </w:rPr>
              <w:fldChar w:fldCharType="separate"/>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noProof/>
                <w:sz w:val="20"/>
                <w:szCs w:val="20"/>
                <w:lang w:val="ka-GE"/>
              </w:rPr>
              <w:t> </w:t>
            </w:r>
            <w:r w:rsidRPr="00AF397D">
              <w:rPr>
                <w:rFonts w:ascii="Sylfaen" w:hAnsi="Sylfaen"/>
                <w:b/>
                <w:sz w:val="20"/>
                <w:szCs w:val="20"/>
                <w:lang w:val="ka-GE"/>
              </w:rPr>
              <w:fldChar w:fldCharType="end"/>
            </w:r>
            <w:bookmarkEnd w:id="5"/>
            <w:r w:rsidR="00B4298F" w:rsidRPr="00AF397D">
              <w:rPr>
                <w:rFonts w:ascii="Sylfaen" w:hAnsi="Sylfaen"/>
                <w:b/>
                <w:sz w:val="20"/>
                <w:szCs w:val="20"/>
                <w:lang w:val="ka-GE"/>
              </w:rPr>
              <w:t>ლარი</w:t>
            </w:r>
          </w:p>
        </w:tc>
        <w:tc>
          <w:tcPr>
            <w:tcW w:w="1734" w:type="dxa"/>
            <w:shd w:val="clear" w:color="auto" w:fill="auto"/>
            <w:vAlign w:val="center"/>
          </w:tcPr>
          <w:p w:rsidR="00B4298F" w:rsidRPr="00AF397D" w:rsidRDefault="00B4298F" w:rsidP="00247FD4">
            <w:pPr>
              <w:spacing w:after="0" w:line="240" w:lineRule="auto"/>
              <w:jc w:val="both"/>
              <w:rPr>
                <w:rFonts w:ascii="Sylfaen" w:hAnsi="Sylfaen" w:cs="Arial"/>
                <w:b/>
                <w:color w:val="000000"/>
                <w:sz w:val="20"/>
                <w:szCs w:val="20"/>
                <w:lang w:val="ka-GE"/>
              </w:rPr>
            </w:pPr>
            <w:r w:rsidRPr="00AF397D">
              <w:rPr>
                <w:rFonts w:ascii="Sylfaen" w:hAnsi="Sylfaen" w:cs="Arial"/>
                <w:b/>
                <w:color w:val="000000"/>
                <w:sz w:val="20"/>
                <w:szCs w:val="20"/>
                <w:lang w:val="ka-GE"/>
              </w:rPr>
              <w:t>ავტოგასამართი</w:t>
            </w:r>
          </w:p>
          <w:p w:rsidR="00B4298F" w:rsidRPr="00AF397D" w:rsidRDefault="00B4298F" w:rsidP="00247FD4">
            <w:pPr>
              <w:spacing w:line="240" w:lineRule="auto"/>
              <w:jc w:val="both"/>
              <w:rPr>
                <w:rFonts w:ascii="Sylfaen" w:hAnsi="Sylfaen"/>
                <w:b/>
                <w:sz w:val="20"/>
                <w:szCs w:val="20"/>
              </w:rPr>
            </w:pPr>
            <w:r w:rsidRPr="00AF397D">
              <w:rPr>
                <w:rFonts w:ascii="Sylfaen" w:hAnsi="Sylfaen" w:cs="Arial"/>
                <w:b/>
                <w:color w:val="000000"/>
                <w:sz w:val="20"/>
                <w:szCs w:val="20"/>
                <w:lang w:val="ka-GE"/>
              </w:rPr>
              <w:t>სადგურები თანდართული სიის მიხედვით</w:t>
            </w:r>
          </w:p>
        </w:tc>
        <w:tc>
          <w:tcPr>
            <w:tcW w:w="1489" w:type="dxa"/>
            <w:shd w:val="clear" w:color="auto" w:fill="auto"/>
            <w:vAlign w:val="center"/>
          </w:tcPr>
          <w:p w:rsidR="00B4298F" w:rsidRPr="00AF397D" w:rsidRDefault="00280F3A" w:rsidP="00247FD4">
            <w:pPr>
              <w:spacing w:after="0" w:line="240" w:lineRule="auto"/>
              <w:jc w:val="both"/>
              <w:rPr>
                <w:rFonts w:ascii="Sylfaen" w:hAnsi="Sylfaen"/>
                <w:b/>
                <w:sz w:val="20"/>
                <w:szCs w:val="20"/>
                <w:lang w:val="ka-GE"/>
              </w:rPr>
            </w:pPr>
            <w:r>
              <w:rPr>
                <w:rFonts w:ascii="Sylfaen" w:hAnsi="Sylfaen"/>
                <w:b/>
                <w:sz w:val="20"/>
                <w:szCs w:val="20"/>
                <w:lang w:val="ka-GE"/>
              </w:rPr>
              <w:t>ხელშეკრულების გაფორმების თარიღიდან</w:t>
            </w:r>
          </w:p>
          <w:p w:rsidR="00B4298F" w:rsidRPr="00AF397D" w:rsidRDefault="00B4298F" w:rsidP="008B0272">
            <w:pPr>
              <w:spacing w:line="240" w:lineRule="auto"/>
              <w:jc w:val="both"/>
              <w:rPr>
                <w:rFonts w:ascii="Sylfaen" w:hAnsi="Sylfaen"/>
                <w:b/>
                <w:sz w:val="20"/>
                <w:szCs w:val="20"/>
              </w:rPr>
            </w:pPr>
            <w:r w:rsidRPr="00AF397D">
              <w:rPr>
                <w:rFonts w:ascii="Sylfaen" w:hAnsi="Sylfaen"/>
                <w:b/>
                <w:sz w:val="20"/>
                <w:szCs w:val="20"/>
                <w:lang w:val="ka-GE"/>
              </w:rPr>
              <w:t>31.1</w:t>
            </w:r>
            <w:r w:rsidRPr="00AF397D">
              <w:rPr>
                <w:rFonts w:ascii="Sylfaen" w:hAnsi="Sylfaen"/>
                <w:sz w:val="20"/>
                <w:szCs w:val="20"/>
                <w:lang w:val="ka-GE"/>
              </w:rPr>
              <w:t>2</w:t>
            </w:r>
            <w:r w:rsidRPr="00AF397D">
              <w:rPr>
                <w:rFonts w:ascii="Sylfaen" w:hAnsi="Sylfaen"/>
                <w:b/>
                <w:sz w:val="20"/>
                <w:szCs w:val="20"/>
                <w:lang w:val="ka-GE"/>
              </w:rPr>
              <w:t>.201</w:t>
            </w:r>
            <w:r w:rsidR="008B0272" w:rsidRPr="00AF397D">
              <w:rPr>
                <w:rFonts w:ascii="Sylfaen" w:hAnsi="Sylfaen"/>
                <w:b/>
                <w:sz w:val="20"/>
                <w:szCs w:val="20"/>
                <w:lang w:val="ka-GE"/>
              </w:rPr>
              <w:t>7</w:t>
            </w:r>
            <w:r w:rsidRPr="00AF397D">
              <w:rPr>
                <w:rFonts w:ascii="Sylfaen" w:hAnsi="Sylfaen"/>
                <w:b/>
                <w:sz w:val="20"/>
                <w:szCs w:val="20"/>
                <w:lang w:val="ka-GE"/>
              </w:rPr>
              <w:t>-მდე</w:t>
            </w:r>
          </w:p>
        </w:tc>
      </w:tr>
    </w:tbl>
    <w:p w:rsidR="00B4298F" w:rsidRPr="00AF397D" w:rsidRDefault="00B4298F" w:rsidP="00B4298F">
      <w:pPr>
        <w:spacing w:line="240" w:lineRule="auto"/>
        <w:rPr>
          <w:rFonts w:ascii="Sylfaen" w:hAnsi="Sylfaen"/>
          <w:b/>
          <w:color w:val="000000"/>
          <w:sz w:val="20"/>
          <w:szCs w:val="20"/>
          <w:lang w:val="ka-GE"/>
        </w:rPr>
      </w:pPr>
    </w:p>
    <w:p w:rsidR="00B4298F" w:rsidRPr="00AF397D" w:rsidRDefault="00B4298F" w:rsidP="00B4298F">
      <w:pPr>
        <w:spacing w:line="240" w:lineRule="auto"/>
        <w:rPr>
          <w:rFonts w:ascii="Sylfaen" w:hAnsi="Sylfaen"/>
          <w:b/>
          <w:color w:val="000000"/>
          <w:sz w:val="20"/>
          <w:szCs w:val="20"/>
          <w:lang w:val="ka-GE"/>
        </w:rPr>
      </w:pPr>
    </w:p>
    <w:tbl>
      <w:tblPr>
        <w:tblW w:w="0" w:type="auto"/>
        <w:tblLook w:val="04A0" w:firstRow="1" w:lastRow="0" w:firstColumn="1" w:lastColumn="0" w:noHBand="0" w:noVBand="1"/>
      </w:tblPr>
      <w:tblGrid>
        <w:gridCol w:w="5210"/>
        <w:gridCol w:w="5212"/>
      </w:tblGrid>
      <w:tr w:rsidR="00280F3A" w:rsidRPr="00EC1971" w:rsidTr="00485620">
        <w:tc>
          <w:tcPr>
            <w:tcW w:w="5210" w:type="dxa"/>
          </w:tcPr>
          <w:p w:rsidR="00280F3A" w:rsidRPr="00EC1971" w:rsidRDefault="00280F3A" w:rsidP="00485620">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280F3A" w:rsidRPr="00EC1971" w:rsidRDefault="00280F3A" w:rsidP="00485620">
            <w:pPr>
              <w:pStyle w:val="Default"/>
              <w:jc w:val="both"/>
              <w:rPr>
                <w:rFonts w:ascii="LitNusx" w:eastAsia="PMingLiU" w:hAnsi="LitNusx" w:cs="LitNusx"/>
                <w:sz w:val="20"/>
                <w:szCs w:val="20"/>
              </w:rPr>
            </w:pPr>
          </w:p>
          <w:sdt>
            <w:sdtPr>
              <w:rPr>
                <w:rStyle w:val="TENDER"/>
                <w:szCs w:val="20"/>
              </w:rPr>
              <w:id w:val="-1536194267"/>
              <w:placeholder>
                <w:docPart w:val="3D7C2B805F454508BA78F90DAAD42DD3"/>
              </w:placeholder>
            </w:sdtPr>
            <w:sdtEndPr>
              <w:rPr>
                <w:rStyle w:val="TENDER"/>
              </w:rPr>
            </w:sdtEndPr>
            <w:sdtContent>
              <w:p w:rsidR="00280F3A" w:rsidRPr="00EC1971" w:rsidRDefault="00280F3A" w:rsidP="00485620">
                <w:pPr>
                  <w:pStyle w:val="Default"/>
                  <w:jc w:val="both"/>
                  <w:rPr>
                    <w:rStyle w:val="TENDER"/>
                    <w:szCs w:val="20"/>
                  </w:rPr>
                </w:pPr>
                <w:r w:rsidRPr="00EC1971">
                  <w:rPr>
                    <w:rStyle w:val="TENDER"/>
                    <w:szCs w:val="20"/>
                  </w:rPr>
                  <w:t xml:space="preserve">დასახელება </w:t>
                </w:r>
              </w:p>
              <w:p w:rsidR="00280F3A" w:rsidRPr="00EC1971" w:rsidRDefault="00280F3A" w:rsidP="00485620">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280F3A" w:rsidRPr="00EC1971" w:rsidRDefault="00280F3A" w:rsidP="00485620">
            <w:pPr>
              <w:pStyle w:val="Default"/>
              <w:jc w:val="both"/>
              <w:rPr>
                <w:rStyle w:val="a"/>
                <w:rFonts w:ascii="Calibri" w:eastAsia="Times New Roman" w:hAnsi="Calibri" w:cs="Times New Roman"/>
                <w:color w:val="auto"/>
                <w:sz w:val="20"/>
                <w:szCs w:val="20"/>
              </w:rPr>
            </w:pPr>
          </w:p>
          <w:p w:rsidR="00280F3A" w:rsidRPr="00EC1971" w:rsidRDefault="00280F3A" w:rsidP="00485620">
            <w:pPr>
              <w:pStyle w:val="Default"/>
              <w:jc w:val="both"/>
              <w:rPr>
                <w:rFonts w:ascii="LitNusx" w:eastAsia="PMingLiU" w:hAnsi="LitNusx" w:cs="LitNusx"/>
                <w:sz w:val="20"/>
                <w:szCs w:val="20"/>
              </w:rPr>
            </w:pPr>
          </w:p>
        </w:tc>
        <w:tc>
          <w:tcPr>
            <w:tcW w:w="5212" w:type="dxa"/>
          </w:tcPr>
          <w:p w:rsidR="00280F3A" w:rsidRPr="00EC1971" w:rsidRDefault="00280F3A" w:rsidP="00485620">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280F3A" w:rsidRPr="00EC1971" w:rsidRDefault="00280F3A" w:rsidP="00485620">
            <w:pPr>
              <w:pStyle w:val="Default"/>
              <w:jc w:val="both"/>
              <w:rPr>
                <w:rFonts w:ascii="LitNusx" w:eastAsia="PMingLiU" w:hAnsi="LitNusx" w:cs="LitNusx"/>
                <w:b/>
                <w:sz w:val="20"/>
                <w:szCs w:val="20"/>
              </w:rPr>
            </w:pPr>
          </w:p>
          <w:p w:rsidR="00280F3A" w:rsidRPr="00EC1971" w:rsidRDefault="00280F3A" w:rsidP="00485620">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spacing w:line="240" w:lineRule="auto"/>
              <w:jc w:val="both"/>
              <w:outlineLvl w:val="0"/>
              <w:rPr>
                <w:rFonts w:ascii="LitNusx" w:eastAsia="PMingLiU" w:hAnsi="LitNusx" w:cs="LitNusx"/>
                <w:sz w:val="20"/>
                <w:szCs w:val="20"/>
              </w:rPr>
            </w:pPr>
          </w:p>
        </w:tc>
      </w:tr>
    </w:tbl>
    <w:p w:rsidR="00B4298F" w:rsidRPr="00AF397D" w:rsidRDefault="00B4298F"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797240" w:rsidRPr="00AF397D" w:rsidRDefault="00797240" w:rsidP="00B4298F">
      <w:pPr>
        <w:spacing w:line="240" w:lineRule="auto"/>
        <w:rPr>
          <w:rFonts w:ascii="Sylfaen" w:hAnsi="Sylfaen"/>
          <w:b/>
          <w:color w:val="000000"/>
          <w:sz w:val="20"/>
          <w:szCs w:val="20"/>
          <w:lang w:val="ka-GE"/>
        </w:rPr>
      </w:pPr>
    </w:p>
    <w:p w:rsidR="008B0272" w:rsidRDefault="008B0272" w:rsidP="00B4298F">
      <w:pPr>
        <w:spacing w:line="240" w:lineRule="auto"/>
        <w:rPr>
          <w:rFonts w:ascii="Sylfaen" w:hAnsi="Sylfaen"/>
          <w:b/>
          <w:color w:val="000000"/>
          <w:sz w:val="20"/>
          <w:szCs w:val="20"/>
          <w:lang w:val="ka-GE"/>
        </w:rPr>
      </w:pPr>
    </w:p>
    <w:p w:rsidR="00280F3A" w:rsidRDefault="00280F3A" w:rsidP="00B4298F">
      <w:pPr>
        <w:spacing w:line="240" w:lineRule="auto"/>
        <w:rPr>
          <w:rFonts w:ascii="Sylfaen" w:hAnsi="Sylfaen"/>
          <w:b/>
          <w:color w:val="000000"/>
          <w:sz w:val="20"/>
          <w:szCs w:val="20"/>
          <w:lang w:val="ka-GE"/>
        </w:rPr>
      </w:pPr>
    </w:p>
    <w:p w:rsidR="00280F3A" w:rsidRPr="00AF397D" w:rsidRDefault="00280F3A"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8B0272" w:rsidRPr="00AF397D" w:rsidRDefault="008B0272" w:rsidP="00B4298F">
      <w:pPr>
        <w:spacing w:line="240" w:lineRule="auto"/>
        <w:rPr>
          <w:rFonts w:ascii="Sylfaen" w:hAnsi="Sylfaen"/>
          <w:b/>
          <w:color w:val="000000"/>
          <w:sz w:val="20"/>
          <w:szCs w:val="20"/>
          <w:lang w:val="ka-GE"/>
        </w:rPr>
      </w:pPr>
    </w:p>
    <w:p w:rsidR="00B4298F" w:rsidRPr="00AF397D" w:rsidRDefault="00B4298F" w:rsidP="00B4298F">
      <w:pPr>
        <w:spacing w:line="240" w:lineRule="auto"/>
        <w:ind w:left="-360"/>
        <w:jc w:val="right"/>
        <w:rPr>
          <w:rFonts w:ascii="Sylfaen" w:hAnsi="Sylfaen"/>
          <w:b/>
          <w:color w:val="000000"/>
          <w:sz w:val="20"/>
          <w:szCs w:val="20"/>
          <w:lang w:val="ka-GE"/>
        </w:rPr>
      </w:pPr>
      <w:r w:rsidRPr="00AF397D">
        <w:rPr>
          <w:rFonts w:ascii="Sylfaen" w:hAnsi="Sylfaen"/>
          <w:b/>
          <w:color w:val="000000"/>
          <w:sz w:val="20"/>
          <w:szCs w:val="20"/>
          <w:lang w:val="ka-GE"/>
        </w:rPr>
        <w:lastRenderedPageBreak/>
        <w:t>დანართი №3</w:t>
      </w:r>
    </w:p>
    <w:p w:rsidR="00AF397D" w:rsidRPr="00247FD4" w:rsidRDefault="00AF397D" w:rsidP="00AF397D">
      <w:pPr>
        <w:spacing w:line="240" w:lineRule="auto"/>
        <w:ind w:left="-360"/>
        <w:jc w:val="right"/>
        <w:rPr>
          <w:rFonts w:ascii="Sylfaen" w:hAnsi="Sylfaen"/>
          <w:b/>
          <w:color w:val="000000"/>
          <w:sz w:val="20"/>
          <w:szCs w:val="20"/>
          <w:lang w:val="ka-GE"/>
        </w:rPr>
      </w:pPr>
      <w:r w:rsidRPr="00247FD4">
        <w:rPr>
          <w:rFonts w:ascii="Sylfaen" w:hAnsi="Sylfaen"/>
          <w:b/>
          <w:color w:val="000000"/>
          <w:sz w:val="20"/>
          <w:szCs w:val="20"/>
          <w:lang w:val="ka-GE"/>
        </w:rPr>
        <w:t xml:space="preserve">მხარეთა შორის </w:t>
      </w:r>
      <w:r>
        <w:rPr>
          <w:rFonts w:ascii="Sylfaen" w:hAnsi="Sylfaen"/>
          <w:b/>
          <w:sz w:val="20"/>
          <w:szCs w:val="20"/>
          <w:lang w:val="ka-GE"/>
        </w:rPr>
        <w:fldChar w:fldCharType="begin">
          <w:ffData>
            <w:name w:val="Text1"/>
            <w:enabled/>
            <w:calcOnExit w:val="0"/>
            <w:textInput/>
          </w:ffData>
        </w:fldChar>
      </w:r>
      <w:r>
        <w:rPr>
          <w:rFonts w:ascii="Sylfaen" w:hAnsi="Sylfaen"/>
          <w:b/>
          <w:sz w:val="20"/>
          <w:szCs w:val="20"/>
          <w:lang w:val="ka-GE"/>
        </w:rPr>
        <w:instrText xml:space="preserve"> FORMTEXT </w:instrText>
      </w:r>
      <w:r>
        <w:rPr>
          <w:rFonts w:ascii="Sylfaen" w:hAnsi="Sylfaen"/>
          <w:b/>
          <w:sz w:val="20"/>
          <w:szCs w:val="20"/>
          <w:lang w:val="ka-GE"/>
        </w:rPr>
      </w:r>
      <w:r>
        <w:rPr>
          <w:rFonts w:ascii="Sylfaen" w:hAnsi="Sylfaen"/>
          <w:b/>
          <w:sz w:val="20"/>
          <w:szCs w:val="20"/>
          <w:lang w:val="ka-GE"/>
        </w:rPr>
        <w:fldChar w:fldCharType="separate"/>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sz w:val="20"/>
          <w:szCs w:val="20"/>
          <w:lang w:val="ka-GE"/>
        </w:rPr>
        <w:fldChar w:fldCharType="end"/>
      </w:r>
      <w:r w:rsidRPr="00247FD4">
        <w:rPr>
          <w:rFonts w:ascii="Sylfaen" w:hAnsi="Sylfaen"/>
          <w:b/>
          <w:color w:val="000000"/>
          <w:sz w:val="20"/>
          <w:szCs w:val="20"/>
          <w:lang w:val="ka-GE"/>
        </w:rPr>
        <w:t xml:space="preserve"> გაფორმებული #</w:t>
      </w:r>
      <w:r w:rsidRPr="0049027B">
        <w:t xml:space="preserve"> </w:t>
      </w:r>
      <w:sdt>
        <w:sdtPr>
          <w:rPr>
            <w:rStyle w:val="a"/>
          </w:rPr>
          <w:id w:val="111106503"/>
          <w:placeholder>
            <w:docPart w:val="38FC15ED88FF48FDB76C4CE5142A64CA"/>
          </w:placeholder>
        </w:sdtPr>
        <w:sdtEndPr>
          <w:rPr>
            <w:rStyle w:val="a"/>
            <w:highlight w:val="yellow"/>
          </w:rPr>
        </w:sdtEndPr>
        <w:sdtContent>
          <w:r>
            <w:rPr>
              <w:rFonts w:ascii="Sylfaen" w:hAnsi="Sylfaen"/>
              <w:b/>
              <w:sz w:val="20"/>
              <w:szCs w:val="20"/>
              <w:lang w:val="ka-GE"/>
            </w:rPr>
            <w:fldChar w:fldCharType="begin">
              <w:ffData>
                <w:name w:val="Text1"/>
                <w:enabled/>
                <w:calcOnExit w:val="0"/>
                <w:textInput/>
              </w:ffData>
            </w:fldChar>
          </w:r>
          <w:r>
            <w:rPr>
              <w:rFonts w:ascii="Sylfaen" w:hAnsi="Sylfaen"/>
              <w:b/>
              <w:sz w:val="20"/>
              <w:szCs w:val="20"/>
              <w:lang w:val="ka-GE"/>
            </w:rPr>
            <w:instrText xml:space="preserve"> FORMTEXT </w:instrText>
          </w:r>
          <w:r>
            <w:rPr>
              <w:rFonts w:ascii="Sylfaen" w:hAnsi="Sylfaen"/>
              <w:b/>
              <w:sz w:val="20"/>
              <w:szCs w:val="20"/>
              <w:lang w:val="ka-GE"/>
            </w:rPr>
          </w:r>
          <w:r>
            <w:rPr>
              <w:rFonts w:ascii="Sylfaen" w:hAnsi="Sylfaen"/>
              <w:b/>
              <w:sz w:val="20"/>
              <w:szCs w:val="20"/>
              <w:lang w:val="ka-GE"/>
            </w:rPr>
            <w:fldChar w:fldCharType="separate"/>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noProof/>
              <w:sz w:val="20"/>
              <w:szCs w:val="20"/>
              <w:lang w:val="ka-GE"/>
            </w:rPr>
            <w:t> </w:t>
          </w:r>
          <w:r>
            <w:rPr>
              <w:rFonts w:ascii="Sylfaen" w:hAnsi="Sylfaen"/>
              <w:b/>
              <w:sz w:val="20"/>
              <w:szCs w:val="20"/>
              <w:lang w:val="ka-GE"/>
            </w:rPr>
            <w:fldChar w:fldCharType="end"/>
          </w:r>
        </w:sdtContent>
      </w:sdt>
      <w:r w:rsidRPr="00247FD4">
        <w:rPr>
          <w:rFonts w:ascii="Sylfaen" w:hAnsi="Sylfaen"/>
          <w:b/>
          <w:color w:val="000000"/>
          <w:sz w:val="20"/>
          <w:szCs w:val="20"/>
          <w:lang w:val="ka-GE"/>
        </w:rPr>
        <w:t xml:space="preserve"> ხელშეკრულებისთვის</w:t>
      </w:r>
    </w:p>
    <w:tbl>
      <w:tblPr>
        <w:tblW w:w="5000" w:type="pct"/>
        <w:tblLayout w:type="fixed"/>
        <w:tblLook w:val="04A0" w:firstRow="1" w:lastRow="0" w:firstColumn="1" w:lastColumn="0" w:noHBand="0" w:noVBand="1"/>
      </w:tblPr>
      <w:tblGrid>
        <w:gridCol w:w="511"/>
        <w:gridCol w:w="1378"/>
        <w:gridCol w:w="4611"/>
        <w:gridCol w:w="980"/>
        <w:gridCol w:w="1078"/>
        <w:gridCol w:w="1078"/>
        <w:gridCol w:w="1162"/>
      </w:tblGrid>
      <w:tr w:rsidR="001B79AD" w:rsidRPr="00DC0A3E" w:rsidTr="002015B5">
        <w:trPr>
          <w:trHeight w:val="527"/>
        </w:trPr>
        <w:tc>
          <w:tcPr>
            <w:tcW w:w="5000" w:type="pct"/>
            <w:gridSpan w:val="7"/>
            <w:tcBorders>
              <w:top w:val="nil"/>
              <w:left w:val="nil"/>
              <w:bottom w:val="nil"/>
              <w:right w:val="nil"/>
            </w:tcBorders>
            <w:vAlign w:val="center"/>
            <w:hideMark/>
          </w:tcPr>
          <w:p w:rsidR="001B79AD" w:rsidRPr="00DC0A3E" w:rsidRDefault="001B79AD" w:rsidP="002015B5">
            <w:pPr>
              <w:spacing w:after="0" w:line="240" w:lineRule="auto"/>
              <w:rPr>
                <w:rFonts w:ascii="Sylfaen" w:hAnsi="Sylfaen" w:cs="Arial"/>
                <w:b/>
                <w:bCs/>
                <w:color w:val="002060"/>
                <w:sz w:val="20"/>
                <w:szCs w:val="20"/>
              </w:rPr>
            </w:pPr>
          </w:p>
        </w:tc>
      </w:tr>
      <w:tr w:rsidR="001B79AD" w:rsidRPr="00DC0A3E" w:rsidTr="002015B5">
        <w:trPr>
          <w:trHeight w:val="630"/>
        </w:trPr>
        <w:tc>
          <w:tcPr>
            <w:tcW w:w="5000" w:type="pct"/>
            <w:gridSpan w:val="7"/>
            <w:tcBorders>
              <w:top w:val="nil"/>
              <w:left w:val="single" w:sz="8" w:space="0" w:color="auto"/>
              <w:bottom w:val="single" w:sz="8" w:space="0" w:color="auto"/>
              <w:right w:val="nil"/>
            </w:tcBorders>
            <w:shd w:val="clear" w:color="000000" w:fill="A6A6A6"/>
            <w:vAlign w:val="center"/>
            <w:hideMark/>
          </w:tcPr>
          <w:p w:rsidR="001B79AD" w:rsidRPr="00DC0A3E" w:rsidRDefault="001B79AD" w:rsidP="002015B5">
            <w:pPr>
              <w:spacing w:after="0" w:line="240" w:lineRule="auto"/>
              <w:jc w:val="center"/>
              <w:rPr>
                <w:rFonts w:ascii="Sylfaen" w:hAnsi="Sylfaen" w:cs="Arial"/>
                <w:b/>
                <w:bCs/>
                <w:sz w:val="44"/>
                <w:szCs w:val="44"/>
              </w:rPr>
            </w:pPr>
            <w:bookmarkStart w:id="6" w:name="OLE_LINK1"/>
            <w:r w:rsidRPr="00DC0A3E">
              <w:rPr>
                <w:rFonts w:ascii="Sylfaen" w:hAnsi="Sylfaen" w:cs="Arial"/>
                <w:b/>
                <w:bCs/>
                <w:sz w:val="44"/>
                <w:szCs w:val="44"/>
              </w:rPr>
              <w:t>თბილისი</w:t>
            </w:r>
            <w:r w:rsidRPr="00DC0A3E">
              <w:rPr>
                <w:rFonts w:ascii="AcadMtavr" w:hAnsi="AcadMtavr" w:cs="Arial"/>
                <w:b/>
                <w:bCs/>
                <w:sz w:val="44"/>
                <w:szCs w:val="44"/>
              </w:rPr>
              <w:t xml:space="preserve"> </w:t>
            </w:r>
            <w:r w:rsidRPr="00DC0A3E">
              <w:rPr>
                <w:rFonts w:ascii="Sylfaen" w:hAnsi="Sylfaen" w:cs="Arial"/>
                <w:b/>
                <w:bCs/>
                <w:sz w:val="44"/>
                <w:szCs w:val="44"/>
              </w:rPr>
              <w:t>და</w:t>
            </w:r>
            <w:r w:rsidRPr="00DC0A3E">
              <w:rPr>
                <w:rFonts w:ascii="AcadMtavr" w:hAnsi="AcadMtavr" w:cs="Arial"/>
                <w:b/>
                <w:bCs/>
                <w:sz w:val="44"/>
                <w:szCs w:val="44"/>
              </w:rPr>
              <w:t xml:space="preserve"> </w:t>
            </w:r>
            <w:r w:rsidRPr="00DC0A3E">
              <w:rPr>
                <w:rFonts w:ascii="Sylfaen" w:hAnsi="Sylfaen" w:cs="Arial"/>
                <w:b/>
                <w:bCs/>
                <w:sz w:val="44"/>
                <w:szCs w:val="44"/>
              </w:rPr>
              <w:t>რეგიონები</w:t>
            </w:r>
          </w:p>
        </w:tc>
      </w:tr>
      <w:tr w:rsidR="001B79AD" w:rsidRPr="00DC0A3E" w:rsidTr="002015B5">
        <w:trPr>
          <w:trHeight w:val="465"/>
        </w:trPr>
        <w:tc>
          <w:tcPr>
            <w:tcW w:w="237" w:type="pct"/>
            <w:tcBorders>
              <w:top w:val="nil"/>
              <w:left w:val="single" w:sz="8" w:space="0" w:color="auto"/>
              <w:bottom w:val="single" w:sz="8" w:space="0" w:color="auto"/>
              <w:right w:val="single" w:sz="8" w:space="0" w:color="auto"/>
            </w:tcBorders>
            <w:shd w:val="clear" w:color="000000" w:fill="92D050"/>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w:t>
            </w:r>
          </w:p>
        </w:tc>
        <w:tc>
          <w:tcPr>
            <w:tcW w:w="638" w:type="pct"/>
            <w:tcBorders>
              <w:top w:val="nil"/>
              <w:left w:val="nil"/>
              <w:bottom w:val="single" w:sz="8" w:space="0" w:color="auto"/>
              <w:right w:val="single" w:sz="8" w:space="0" w:color="auto"/>
            </w:tcBorders>
            <w:shd w:val="clear" w:color="000000" w:fill="92D050"/>
            <w:noWrap/>
            <w:vAlign w:val="center"/>
            <w:hideMark/>
          </w:tcPr>
          <w:p w:rsidR="001B79AD" w:rsidRPr="00DC0A3E" w:rsidRDefault="001B79AD"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p>
        </w:tc>
        <w:tc>
          <w:tcPr>
            <w:tcW w:w="2135" w:type="pct"/>
            <w:tcBorders>
              <w:top w:val="nil"/>
              <w:left w:val="nil"/>
              <w:bottom w:val="single" w:sz="8" w:space="0" w:color="auto"/>
              <w:right w:val="single" w:sz="8" w:space="0" w:color="auto"/>
            </w:tcBorders>
            <w:shd w:val="clear" w:color="000000" w:fill="92D050"/>
            <w:noWrap/>
            <w:vAlign w:val="center"/>
            <w:hideMark/>
          </w:tcPr>
          <w:p w:rsidR="001B79AD" w:rsidRPr="00DC0A3E" w:rsidRDefault="001B79AD"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r w:rsidRPr="00DC0A3E">
              <w:rPr>
                <w:rFonts w:ascii="AcadNusx" w:hAnsi="AcadNusx" w:cs="Arial"/>
                <w:b/>
                <w:bCs/>
                <w:sz w:val="16"/>
                <w:szCs w:val="16"/>
              </w:rPr>
              <w:t xml:space="preserve"> </w:t>
            </w:r>
            <w:r w:rsidRPr="00DC0A3E">
              <w:rPr>
                <w:rFonts w:ascii="Sylfaen" w:hAnsi="Sylfaen" w:cs="Arial"/>
                <w:b/>
                <w:bCs/>
                <w:sz w:val="16"/>
                <w:szCs w:val="16"/>
              </w:rPr>
              <w:t>მისამართი</w:t>
            </w:r>
          </w:p>
        </w:tc>
        <w:tc>
          <w:tcPr>
            <w:tcW w:w="454" w:type="pct"/>
            <w:tcBorders>
              <w:top w:val="nil"/>
              <w:left w:val="nil"/>
              <w:bottom w:val="single" w:sz="8" w:space="0" w:color="auto"/>
              <w:right w:val="single" w:sz="8" w:space="0" w:color="auto"/>
            </w:tcBorders>
            <w:shd w:val="clear" w:color="000000" w:fill="92D050"/>
            <w:vAlign w:val="center"/>
            <w:hideMark/>
          </w:tcPr>
          <w:p w:rsidR="001B79AD" w:rsidRPr="00DC0A3E" w:rsidRDefault="001B79AD" w:rsidP="002015B5">
            <w:pPr>
              <w:spacing w:after="0" w:line="240" w:lineRule="auto"/>
              <w:jc w:val="center"/>
              <w:rPr>
                <w:rFonts w:ascii="Sylfaen" w:hAnsi="Sylfaen" w:cs="Arial"/>
                <w:b/>
                <w:bCs/>
                <w:color w:val="000000"/>
                <w:sz w:val="16"/>
                <w:szCs w:val="16"/>
              </w:rPr>
            </w:pPr>
            <w:r w:rsidRPr="00DC0A3E">
              <w:rPr>
                <w:rFonts w:ascii="Sylfaen" w:hAnsi="Sylfaen" w:cs="Arial"/>
                <w:b/>
                <w:bCs/>
                <w:color w:val="000000"/>
                <w:sz w:val="16"/>
                <w:szCs w:val="16"/>
              </w:rPr>
              <w:t>ავტომატიზაცია</w:t>
            </w:r>
          </w:p>
        </w:tc>
        <w:tc>
          <w:tcPr>
            <w:tcW w:w="499" w:type="pct"/>
            <w:tcBorders>
              <w:top w:val="nil"/>
              <w:left w:val="nil"/>
              <w:bottom w:val="single" w:sz="8" w:space="0" w:color="auto"/>
              <w:right w:val="single" w:sz="8" w:space="0" w:color="auto"/>
            </w:tcBorders>
            <w:shd w:val="clear" w:color="000000" w:fill="963634"/>
            <w:vAlign w:val="center"/>
            <w:hideMark/>
          </w:tcPr>
          <w:p w:rsidR="001B79AD" w:rsidRPr="00DC0A3E" w:rsidRDefault="001B79AD" w:rsidP="002015B5">
            <w:pPr>
              <w:spacing w:after="0" w:line="240" w:lineRule="auto"/>
              <w:rPr>
                <w:rFonts w:ascii="Verdana" w:hAnsi="Verdana" w:cs="Arial"/>
                <w:color w:val="FFFFFF"/>
                <w:sz w:val="16"/>
                <w:szCs w:val="16"/>
              </w:rPr>
            </w:pPr>
            <w:r w:rsidRPr="00DC0A3E">
              <w:rPr>
                <w:rFonts w:ascii="Verdana" w:hAnsi="Verdana" w:cs="Arial"/>
                <w:color w:val="FFFFFF"/>
                <w:sz w:val="16"/>
                <w:szCs w:val="16"/>
              </w:rPr>
              <w:t>Efix Euro Premium</w:t>
            </w:r>
          </w:p>
        </w:tc>
        <w:tc>
          <w:tcPr>
            <w:tcW w:w="499" w:type="pct"/>
            <w:tcBorders>
              <w:top w:val="nil"/>
              <w:left w:val="nil"/>
              <w:bottom w:val="single" w:sz="8" w:space="0" w:color="auto"/>
              <w:right w:val="single" w:sz="8" w:space="0" w:color="auto"/>
            </w:tcBorders>
            <w:shd w:val="clear" w:color="000000" w:fill="00B050"/>
            <w:vAlign w:val="center"/>
            <w:hideMark/>
          </w:tcPr>
          <w:p w:rsidR="001B79AD" w:rsidRPr="00DC0A3E" w:rsidRDefault="001B79AD" w:rsidP="002015B5">
            <w:pPr>
              <w:spacing w:after="0" w:line="240" w:lineRule="auto"/>
              <w:jc w:val="center"/>
              <w:rPr>
                <w:rFonts w:ascii="Verdana" w:hAnsi="Verdana" w:cs="Arial"/>
                <w:color w:val="FFFFFF"/>
                <w:sz w:val="16"/>
                <w:szCs w:val="16"/>
              </w:rPr>
            </w:pPr>
            <w:r w:rsidRPr="00DC0A3E">
              <w:rPr>
                <w:rFonts w:ascii="Verdana" w:hAnsi="Verdana" w:cs="Arial"/>
                <w:color w:val="FFFFFF"/>
                <w:sz w:val="16"/>
                <w:szCs w:val="16"/>
              </w:rPr>
              <w:t>Euro Regular</w:t>
            </w:r>
          </w:p>
        </w:tc>
        <w:tc>
          <w:tcPr>
            <w:tcW w:w="538" w:type="pct"/>
            <w:tcBorders>
              <w:top w:val="nil"/>
              <w:left w:val="nil"/>
              <w:bottom w:val="single" w:sz="8" w:space="0" w:color="auto"/>
              <w:right w:val="single" w:sz="8" w:space="0" w:color="auto"/>
            </w:tcBorders>
            <w:shd w:val="clear" w:color="000000" w:fill="262626"/>
            <w:vAlign w:val="center"/>
            <w:hideMark/>
          </w:tcPr>
          <w:p w:rsidR="001B79AD" w:rsidRPr="00DC0A3E" w:rsidRDefault="001B79AD" w:rsidP="002015B5">
            <w:pPr>
              <w:spacing w:after="0" w:line="240" w:lineRule="auto"/>
              <w:jc w:val="center"/>
              <w:rPr>
                <w:rFonts w:ascii="Arial" w:hAnsi="Arial" w:cs="Arial"/>
                <w:color w:val="FFFFFF"/>
                <w:sz w:val="16"/>
                <w:szCs w:val="16"/>
              </w:rPr>
            </w:pPr>
            <w:r w:rsidRPr="00DC0A3E">
              <w:rPr>
                <w:rFonts w:ascii="Arial" w:hAnsi="Arial" w:cs="Arial"/>
                <w:color w:val="FFFFFF"/>
                <w:sz w:val="16"/>
                <w:szCs w:val="16"/>
              </w:rPr>
              <w:t>Efix Euro Diesel</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xml:space="preserve">. </w:t>
            </w:r>
            <w:r w:rsidRPr="00DC0A3E">
              <w:rPr>
                <w:rFonts w:ascii="Sylfaen" w:hAnsi="Sylfaen" w:cs="Arial"/>
                <w:color w:val="000000"/>
                <w:sz w:val="16"/>
                <w:szCs w:val="16"/>
              </w:rPr>
              <w:t>მეტრო</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სამგორის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ნუცუბიძე</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ნუცუბიძის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ჯავახეთი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ჯავახეთის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#20</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ვარკეთილი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ვარკეთილი</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5</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ჰესი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ორთაჭალის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ჰესის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6</w:t>
            </w:r>
          </w:p>
        </w:tc>
        <w:tc>
          <w:tcPr>
            <w:tcW w:w="6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სააკაძე</w:t>
            </w:r>
            <w:r w:rsidRPr="00DC0A3E">
              <w:rPr>
                <w:rFonts w:ascii="AacadLN" w:hAnsi="AacadLN" w:cs="Arial"/>
                <w:sz w:val="16"/>
                <w:szCs w:val="16"/>
              </w:rPr>
              <w:t xml:space="preserve"> (gpi)</w:t>
            </w:r>
          </w:p>
        </w:tc>
        <w:tc>
          <w:tcPr>
            <w:tcW w:w="2135"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სააკაძის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სტუ</w:t>
            </w:r>
            <w:r w:rsidRPr="00DC0A3E">
              <w:rPr>
                <w:rFonts w:ascii="AcadNusx" w:hAnsi="AcadNusx" w:cs="Arial"/>
                <w:color w:val="000000"/>
                <w:sz w:val="16"/>
                <w:szCs w:val="16"/>
              </w:rPr>
              <w:t>-</w:t>
            </w:r>
            <w:r w:rsidRPr="00DC0A3E">
              <w:rPr>
                <w:rFonts w:ascii="Sylfaen" w:hAnsi="Sylfaen" w:cs="Arial"/>
                <w:color w:val="000000"/>
                <w:sz w:val="16"/>
                <w:szCs w:val="16"/>
              </w:rPr>
              <w:t>სთან</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7</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მეტეხი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AcadNusx" w:hAnsi="AcadNusx" w:cs="Arial"/>
                <w:color w:val="000000"/>
                <w:sz w:val="16"/>
                <w:szCs w:val="16"/>
              </w:rPr>
            </w:pPr>
            <w:r w:rsidRPr="00DC0A3E">
              <w:rPr>
                <w:rFonts w:ascii="AcadNusx" w:hAnsi="AcadNusx" w:cs="Arial"/>
                <w:color w:val="000000"/>
                <w:sz w:val="16"/>
                <w:szCs w:val="16"/>
              </w:rPr>
              <w:t xml:space="preserve">300 </w:t>
            </w:r>
            <w:r w:rsidRPr="00DC0A3E">
              <w:rPr>
                <w:rFonts w:ascii="Sylfaen" w:hAnsi="Sylfaen" w:cs="Arial"/>
                <w:color w:val="000000"/>
                <w:sz w:val="16"/>
                <w:szCs w:val="16"/>
              </w:rPr>
              <w:t>არაგველის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.#1 (</w:t>
            </w:r>
            <w:r w:rsidRPr="00DC0A3E">
              <w:rPr>
                <w:rFonts w:ascii="Sylfaen" w:hAnsi="Sylfaen" w:cs="Arial"/>
                <w:color w:val="000000"/>
                <w:sz w:val="16"/>
                <w:szCs w:val="16"/>
              </w:rPr>
              <w:t>მეტეხი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8</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ისანი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ქეთევან</w:t>
            </w:r>
            <w:r w:rsidRPr="00DC0A3E">
              <w:rPr>
                <w:rFonts w:ascii="AcadNusx" w:hAnsi="AcadNusx" w:cs="Arial"/>
                <w:color w:val="000000"/>
                <w:sz w:val="16"/>
                <w:szCs w:val="16"/>
              </w:rPr>
              <w:t xml:space="preserve"> </w:t>
            </w:r>
            <w:r w:rsidRPr="00DC0A3E">
              <w:rPr>
                <w:rFonts w:ascii="Sylfaen" w:hAnsi="Sylfaen" w:cs="Arial"/>
                <w:color w:val="000000"/>
                <w:sz w:val="16"/>
                <w:szCs w:val="16"/>
              </w:rPr>
              <w:t>წამებულის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სამხრეთ</w:t>
            </w:r>
            <w:r w:rsidRPr="00DC0A3E">
              <w:rPr>
                <w:rFonts w:ascii="AcadNusx" w:hAnsi="AcadNusx" w:cs="Arial"/>
                <w:color w:val="000000"/>
                <w:sz w:val="16"/>
                <w:szCs w:val="16"/>
              </w:rPr>
              <w:t xml:space="preserve"> </w:t>
            </w:r>
            <w:r w:rsidRPr="00DC0A3E">
              <w:rPr>
                <w:rFonts w:ascii="Sylfaen" w:hAnsi="Sylfaen" w:cs="Arial"/>
                <w:color w:val="000000"/>
                <w:sz w:val="16"/>
                <w:szCs w:val="16"/>
              </w:rPr>
              <w:t>შესასვლელთან</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9</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პიკეტი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დღებუაძისა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კვამლის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ქუჩების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10</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გლდანი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შეშელიძის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50</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11</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ქავთარაძე</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ქავთარაძის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12</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ნაციონალი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w:t>
            </w:r>
            <w:r w:rsidRPr="00DC0A3E">
              <w:rPr>
                <w:rFonts w:ascii="AcadNusx" w:hAnsi="AcadNusx" w:cs="Arial"/>
                <w:color w:val="000000"/>
                <w:sz w:val="16"/>
                <w:szCs w:val="16"/>
              </w:rPr>
              <w:t xml:space="preserve"> 9-</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კილომეტრი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13</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დიდუბე</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დიდუბე</w:t>
            </w:r>
            <w:r w:rsidRPr="00DC0A3E">
              <w:rPr>
                <w:rFonts w:ascii="AcadNusx" w:hAnsi="AcadNusx" w:cs="Arial"/>
                <w:color w:val="000000"/>
                <w:sz w:val="16"/>
                <w:szCs w:val="16"/>
              </w:rPr>
              <w:t xml:space="preserve">, </w:t>
            </w:r>
            <w:r w:rsidRPr="00DC0A3E">
              <w:rPr>
                <w:rFonts w:ascii="Sylfaen" w:hAnsi="Sylfaen" w:cs="Arial"/>
                <w:color w:val="000000"/>
                <w:sz w:val="16"/>
                <w:szCs w:val="16"/>
              </w:rPr>
              <w:t>რობაქიძის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გამზირი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14</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ბაგები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ბაგები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75 </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15</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ზ</w:t>
            </w:r>
            <w:r w:rsidRPr="00DC0A3E">
              <w:rPr>
                <w:rFonts w:ascii="AcadNusx" w:hAnsi="AcadNusx" w:cs="Arial"/>
                <w:sz w:val="16"/>
                <w:szCs w:val="16"/>
              </w:rPr>
              <w:t>-</w:t>
            </w:r>
            <w:r w:rsidRPr="00DC0A3E">
              <w:rPr>
                <w:rFonts w:ascii="Sylfaen" w:hAnsi="Sylfaen" w:cs="Arial"/>
                <w:sz w:val="16"/>
                <w:szCs w:val="16"/>
              </w:rPr>
              <w:t>მ</w:t>
            </w:r>
            <w:r w:rsidRPr="00DC0A3E">
              <w:rPr>
                <w:rFonts w:ascii="AcadNusx" w:hAnsi="AcadNusx" w:cs="Arial"/>
                <w:sz w:val="16"/>
                <w:szCs w:val="16"/>
              </w:rPr>
              <w:t>-</w:t>
            </w:r>
            <w:r w:rsidRPr="00DC0A3E">
              <w:rPr>
                <w:rFonts w:ascii="Sylfaen" w:hAnsi="Sylfaen" w:cs="Arial"/>
                <w:sz w:val="16"/>
                <w:szCs w:val="16"/>
              </w:rPr>
              <w:t>კ</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ბოგდან</w:t>
            </w:r>
            <w:r w:rsidRPr="00DC0A3E">
              <w:rPr>
                <w:rFonts w:ascii="AcadNusx" w:hAnsi="AcadNusx" w:cs="Arial"/>
                <w:color w:val="000000"/>
                <w:sz w:val="16"/>
                <w:szCs w:val="16"/>
              </w:rPr>
              <w:t xml:space="preserve"> </w:t>
            </w:r>
            <w:r w:rsidRPr="00DC0A3E">
              <w:rPr>
                <w:rFonts w:ascii="Sylfaen" w:hAnsi="Sylfaen" w:cs="Arial"/>
                <w:color w:val="000000"/>
                <w:sz w:val="16"/>
                <w:szCs w:val="16"/>
              </w:rPr>
              <w:t>ხმელნიცკის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48</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16</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გელოვანი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36</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17</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გელოვანი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ვეფხი</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მოყმის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მიმდებარედ</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18</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სანზონა</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3/8</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19</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სანზონა</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64</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20</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2 </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ჯორჯ</w:t>
            </w:r>
            <w:r w:rsidRPr="00DC0A3E">
              <w:rPr>
                <w:rFonts w:ascii="AcadNusx" w:hAnsi="AcadNusx" w:cs="Arial"/>
                <w:color w:val="000000"/>
                <w:sz w:val="16"/>
                <w:szCs w:val="16"/>
              </w:rPr>
              <w:t xml:space="preserve"> </w:t>
            </w:r>
            <w:r w:rsidRPr="00DC0A3E">
              <w:rPr>
                <w:rFonts w:ascii="Sylfaen" w:hAnsi="Sylfaen" w:cs="Arial"/>
                <w:color w:val="000000"/>
                <w:sz w:val="16"/>
                <w:szCs w:val="16"/>
              </w:rPr>
              <w:t>ბუშის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w:t>
            </w:r>
            <w:r w:rsidRPr="00DC0A3E">
              <w:rPr>
                <w:rFonts w:ascii="Sylfaen" w:hAnsi="Sylfaen" w:cs="Arial"/>
                <w:color w:val="000000"/>
                <w:sz w:val="16"/>
                <w:szCs w:val="16"/>
              </w:rPr>
              <w:t>დასაწყისი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21</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ფეიქრები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ქსნისა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ფეიქრების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22</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ს</w:t>
            </w:r>
            <w:r w:rsidRPr="00DC0A3E">
              <w:rPr>
                <w:rFonts w:ascii="AcadNusx" w:hAnsi="AcadNusx" w:cs="Arial"/>
                <w:color w:val="000000"/>
                <w:sz w:val="16"/>
                <w:szCs w:val="16"/>
              </w:rPr>
              <w:t xml:space="preserve">. </w:t>
            </w:r>
            <w:r w:rsidRPr="00DC0A3E">
              <w:rPr>
                <w:rFonts w:ascii="Sylfaen" w:hAnsi="Sylfaen" w:cs="Arial"/>
                <w:color w:val="000000"/>
                <w:sz w:val="16"/>
                <w:szCs w:val="16"/>
              </w:rPr>
              <w:t>დიღომი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23</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ხეივანი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მე</w:t>
            </w:r>
            <w:r w:rsidRPr="00DC0A3E">
              <w:rPr>
                <w:rFonts w:ascii="AcadNusx" w:hAnsi="AcadNusx" w:cs="Arial"/>
                <w:color w:val="000000"/>
                <w:sz w:val="16"/>
                <w:szCs w:val="16"/>
              </w:rPr>
              <w:t xml:space="preserve">-14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24</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მცხეთა</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ნარეკვავი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25</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ნატახტარი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ნატახტარი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26</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მარნეული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მარნეული</w:t>
            </w:r>
            <w:r w:rsidRPr="00DC0A3E">
              <w:rPr>
                <w:rFonts w:ascii="AcadNusx" w:hAnsi="AcadNusx" w:cs="Arial"/>
                <w:color w:val="000000"/>
                <w:sz w:val="16"/>
                <w:szCs w:val="16"/>
              </w:rPr>
              <w:t xml:space="preserve">, 26 </w:t>
            </w:r>
            <w:r w:rsidRPr="00DC0A3E">
              <w:rPr>
                <w:rFonts w:ascii="Sylfaen" w:hAnsi="Sylfaen" w:cs="Arial"/>
                <w:color w:val="000000"/>
                <w:sz w:val="16"/>
                <w:szCs w:val="16"/>
              </w:rPr>
              <w:t>მაისის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27</w:t>
            </w:r>
          </w:p>
        </w:tc>
        <w:tc>
          <w:tcPr>
            <w:tcW w:w="6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ხაშური</w:t>
            </w:r>
          </w:p>
        </w:tc>
        <w:tc>
          <w:tcPr>
            <w:tcW w:w="2135"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ხაშური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სტალინის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#147</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28</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ლილო</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ცეკავშირის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ბაზის</w:t>
            </w:r>
            <w:r w:rsidRPr="00DC0A3E">
              <w:rPr>
                <w:rFonts w:ascii="AcadNusx" w:hAnsi="AcadNusx" w:cs="Arial"/>
                <w:color w:val="000000"/>
                <w:sz w:val="16"/>
                <w:szCs w:val="16"/>
              </w:rPr>
              <w:t xml:space="preserve"> </w:t>
            </w:r>
            <w:r w:rsidRPr="00DC0A3E">
              <w:rPr>
                <w:rFonts w:ascii="Sylfaen" w:hAnsi="Sylfaen" w:cs="Arial"/>
                <w:color w:val="000000"/>
                <w:sz w:val="16"/>
                <w:szCs w:val="16"/>
              </w:rPr>
              <w:t>კვეთაზე</w:t>
            </w:r>
          </w:p>
        </w:tc>
        <w:tc>
          <w:tcPr>
            <w:tcW w:w="454"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29</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გომბორი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სართიჭალა</w:t>
            </w:r>
            <w:r w:rsidRPr="00DC0A3E">
              <w:rPr>
                <w:rFonts w:ascii="AcadNusx" w:hAnsi="AcadNusx" w:cs="Arial"/>
                <w:color w:val="000000"/>
                <w:sz w:val="16"/>
                <w:szCs w:val="16"/>
              </w:rPr>
              <w:t xml:space="preserve">, </w:t>
            </w: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27-</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30</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ბაკურციხე</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გურჯაანი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ბაკურციხე</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31</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რუსთავი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რუსთავი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მშენებელთა</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 </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32</w:t>
            </w:r>
          </w:p>
        </w:tc>
        <w:tc>
          <w:tcPr>
            <w:tcW w:w="6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გორი</w:t>
            </w:r>
          </w:p>
        </w:tc>
        <w:tc>
          <w:tcPr>
            <w:tcW w:w="2135"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გორი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სვენეთი</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33</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თელავი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თელავი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M4-</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34</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საჩხერე</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საჩხერე</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ჩუხა</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41</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35</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ზესტაფონი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ზესტაფონი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48</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lastRenderedPageBreak/>
              <w:t>36</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ქუთაისი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8</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37</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9 </w:t>
            </w:r>
            <w:r w:rsidRPr="00DC0A3E">
              <w:rPr>
                <w:rFonts w:ascii="Sylfaen" w:hAnsi="Sylfaen" w:cs="Arial"/>
                <w:sz w:val="16"/>
                <w:szCs w:val="16"/>
              </w:rPr>
              <w:t>აპრილის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38</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r w:rsidRPr="00DC0A3E">
              <w:rPr>
                <w:rFonts w:ascii="Sylfaen" w:hAnsi="Sylfaen" w:cs="Arial"/>
                <w:sz w:val="16"/>
                <w:szCs w:val="16"/>
              </w:rPr>
              <w:t>ნიკიას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#12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39</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ქვიტირი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ქვიტირი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ფარცხანაყანები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40</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სენაკი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სენაკი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მშვიდობის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#172</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41</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ზუგდიდი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ზუგდიდი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სოხუმის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#69</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42</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ფოთი</w:t>
            </w:r>
            <w:r w:rsidRPr="00DC0A3E">
              <w:rPr>
                <w:rFonts w:ascii="AcadNusx" w:hAnsi="AcadNusx" w:cs="Arial"/>
                <w:color w:val="000000"/>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სამეგრელოს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43</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ლანჩხუთი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ლანჩხუთი</w:t>
            </w:r>
            <w:r w:rsidRPr="00DC0A3E">
              <w:rPr>
                <w:rFonts w:ascii="AcadNusx" w:hAnsi="AcadNusx" w:cs="Arial"/>
                <w:color w:val="000000"/>
                <w:sz w:val="16"/>
                <w:szCs w:val="16"/>
              </w:rPr>
              <w:t xml:space="preserve">, </w:t>
            </w:r>
            <w:r w:rsidRPr="00DC0A3E">
              <w:rPr>
                <w:rFonts w:ascii="Sylfaen" w:hAnsi="Sylfaen" w:cs="Arial"/>
                <w:color w:val="000000"/>
                <w:sz w:val="16"/>
                <w:szCs w:val="16"/>
              </w:rPr>
              <w:t>ჟორდანიას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24</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44</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ოზურგეთი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ოზურგეთი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დავით</w:t>
            </w:r>
            <w:r w:rsidRPr="00DC0A3E">
              <w:rPr>
                <w:rFonts w:ascii="AcadNusx" w:hAnsi="AcadNusx" w:cs="Arial"/>
                <w:color w:val="000000"/>
                <w:sz w:val="16"/>
                <w:szCs w:val="16"/>
              </w:rPr>
              <w:t xml:space="preserve"> </w:t>
            </w: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#121</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45</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ქობულეთი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ქობულეთი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რუსთაველის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170</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46</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ჩაქვი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ჩაქვი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 9</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47</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ხახულის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8</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48</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ანგისა</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1B79A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Arial" w:hAnsi="Arial" w:cs="Arial"/>
                <w:b/>
                <w:bCs/>
                <w:sz w:val="16"/>
                <w:szCs w:val="16"/>
              </w:rPr>
            </w:pPr>
            <w:r w:rsidRPr="00DC0A3E">
              <w:rPr>
                <w:rFonts w:ascii="Arial" w:hAnsi="Arial" w:cs="Arial"/>
                <w:b/>
                <w:bCs/>
                <w:sz w:val="16"/>
                <w:szCs w:val="16"/>
              </w:rPr>
              <w:t>49</w:t>
            </w:r>
          </w:p>
        </w:tc>
        <w:tc>
          <w:tcPr>
            <w:tcW w:w="638"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sz w:val="16"/>
                <w:szCs w:val="16"/>
              </w:rPr>
            </w:pPr>
            <w:r w:rsidRPr="00DC0A3E">
              <w:rPr>
                <w:rFonts w:ascii="Sylfaen" w:hAnsi="Sylfaen" w:cs="Arial"/>
                <w:sz w:val="16"/>
                <w:szCs w:val="16"/>
              </w:rPr>
              <w:t>ხელვაჩაური</w:t>
            </w:r>
          </w:p>
        </w:tc>
        <w:tc>
          <w:tcPr>
            <w:tcW w:w="2135" w:type="pct"/>
            <w:tcBorders>
              <w:top w:val="nil"/>
              <w:left w:val="nil"/>
              <w:bottom w:val="single" w:sz="8" w:space="0" w:color="auto"/>
              <w:right w:val="single" w:sz="8" w:space="0" w:color="auto"/>
            </w:tcBorders>
            <w:shd w:val="clear" w:color="auto" w:fill="auto"/>
            <w:noWrap/>
            <w:vAlign w:val="center"/>
            <w:hideMark/>
          </w:tcPr>
          <w:p w:rsidR="001B79AD" w:rsidRPr="00DC0A3E" w:rsidRDefault="001B79A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ხელვაჩაური</w:t>
            </w:r>
          </w:p>
        </w:tc>
        <w:tc>
          <w:tcPr>
            <w:tcW w:w="454"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1B79AD" w:rsidRPr="00DC0A3E" w:rsidRDefault="001B79A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bl>
    <w:p w:rsidR="00B4298F" w:rsidRPr="00AF397D" w:rsidRDefault="00B4298F" w:rsidP="00B4298F">
      <w:pPr>
        <w:spacing w:line="240" w:lineRule="auto"/>
        <w:ind w:left="-360"/>
        <w:jc w:val="right"/>
        <w:rPr>
          <w:rFonts w:ascii="Sylfaen" w:hAnsi="Sylfaen"/>
          <w:b/>
          <w:color w:val="000000"/>
          <w:sz w:val="20"/>
          <w:szCs w:val="20"/>
          <w:lang w:val="ka-GE"/>
        </w:rPr>
      </w:pPr>
      <w:bookmarkStart w:id="7" w:name="_GoBack"/>
      <w:bookmarkEnd w:id="6"/>
      <w:bookmarkEnd w:id="7"/>
    </w:p>
    <w:tbl>
      <w:tblPr>
        <w:tblW w:w="0" w:type="auto"/>
        <w:tblLook w:val="04A0" w:firstRow="1" w:lastRow="0" w:firstColumn="1" w:lastColumn="0" w:noHBand="0" w:noVBand="1"/>
      </w:tblPr>
      <w:tblGrid>
        <w:gridCol w:w="5210"/>
        <w:gridCol w:w="5212"/>
      </w:tblGrid>
      <w:tr w:rsidR="00280F3A" w:rsidRPr="00EC1971" w:rsidTr="00485620">
        <w:tc>
          <w:tcPr>
            <w:tcW w:w="5210" w:type="dxa"/>
          </w:tcPr>
          <w:p w:rsidR="00280F3A" w:rsidRPr="00EC1971" w:rsidRDefault="00280F3A" w:rsidP="00485620">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280F3A" w:rsidRPr="00EC1971" w:rsidRDefault="00280F3A" w:rsidP="00485620">
            <w:pPr>
              <w:pStyle w:val="Default"/>
              <w:jc w:val="both"/>
              <w:rPr>
                <w:rFonts w:ascii="LitNusx" w:eastAsia="PMingLiU" w:hAnsi="LitNusx" w:cs="LitNusx"/>
                <w:sz w:val="20"/>
                <w:szCs w:val="20"/>
              </w:rPr>
            </w:pPr>
          </w:p>
          <w:sdt>
            <w:sdtPr>
              <w:rPr>
                <w:rStyle w:val="TENDER"/>
                <w:szCs w:val="20"/>
              </w:rPr>
              <w:id w:val="-1421635965"/>
              <w:placeholder>
                <w:docPart w:val="40A17C1F340B484DA41AB2468CD6C9DA"/>
              </w:placeholder>
            </w:sdtPr>
            <w:sdtEndPr>
              <w:rPr>
                <w:rStyle w:val="TENDER"/>
              </w:rPr>
            </w:sdtEndPr>
            <w:sdtContent>
              <w:p w:rsidR="00280F3A" w:rsidRPr="00EC1971" w:rsidRDefault="00280F3A" w:rsidP="00485620">
                <w:pPr>
                  <w:pStyle w:val="Default"/>
                  <w:jc w:val="both"/>
                  <w:rPr>
                    <w:rStyle w:val="TENDER"/>
                    <w:szCs w:val="20"/>
                  </w:rPr>
                </w:pPr>
                <w:r w:rsidRPr="00EC1971">
                  <w:rPr>
                    <w:rStyle w:val="TENDER"/>
                    <w:szCs w:val="20"/>
                  </w:rPr>
                  <w:t xml:space="preserve">დასახელება </w:t>
                </w:r>
              </w:p>
              <w:p w:rsidR="00280F3A" w:rsidRPr="00EC1971" w:rsidRDefault="00280F3A" w:rsidP="00485620">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280F3A" w:rsidRPr="00EC1971" w:rsidRDefault="00280F3A" w:rsidP="00485620">
            <w:pPr>
              <w:pStyle w:val="Default"/>
              <w:jc w:val="both"/>
              <w:rPr>
                <w:rStyle w:val="a"/>
                <w:rFonts w:ascii="Calibri" w:eastAsia="Times New Roman" w:hAnsi="Calibri" w:cs="Times New Roman"/>
                <w:color w:val="auto"/>
                <w:sz w:val="20"/>
                <w:szCs w:val="20"/>
              </w:rPr>
            </w:pPr>
          </w:p>
          <w:p w:rsidR="00280F3A" w:rsidRPr="00EC1971" w:rsidRDefault="00280F3A" w:rsidP="00485620">
            <w:pPr>
              <w:pStyle w:val="Default"/>
              <w:jc w:val="both"/>
              <w:rPr>
                <w:rFonts w:ascii="LitNusx" w:eastAsia="PMingLiU" w:hAnsi="LitNusx" w:cs="LitNusx"/>
                <w:sz w:val="20"/>
                <w:szCs w:val="20"/>
              </w:rPr>
            </w:pPr>
          </w:p>
        </w:tc>
        <w:tc>
          <w:tcPr>
            <w:tcW w:w="5212" w:type="dxa"/>
          </w:tcPr>
          <w:p w:rsidR="00280F3A" w:rsidRPr="00EC1971" w:rsidRDefault="00280F3A" w:rsidP="00485620">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280F3A" w:rsidRPr="00EC1971" w:rsidRDefault="00280F3A" w:rsidP="00485620">
            <w:pPr>
              <w:pStyle w:val="Default"/>
              <w:jc w:val="both"/>
              <w:rPr>
                <w:rFonts w:ascii="LitNusx" w:eastAsia="PMingLiU" w:hAnsi="LitNusx" w:cs="LitNusx"/>
                <w:b/>
                <w:sz w:val="20"/>
                <w:szCs w:val="20"/>
              </w:rPr>
            </w:pPr>
          </w:p>
          <w:p w:rsidR="00280F3A" w:rsidRPr="00EC1971" w:rsidRDefault="00280F3A" w:rsidP="00485620">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280F3A" w:rsidRPr="00EC1971" w:rsidRDefault="00280F3A" w:rsidP="00485620">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pStyle w:val="Default"/>
              <w:jc w:val="both"/>
              <w:rPr>
                <w:rFonts w:ascii="AcadNusx" w:hAnsi="AcadNusx" w:cs="AcadNusx"/>
                <w:b/>
                <w:bCs/>
                <w:sz w:val="20"/>
                <w:szCs w:val="20"/>
                <w:lang w:val="en-GB"/>
              </w:rPr>
            </w:pPr>
          </w:p>
          <w:p w:rsidR="00280F3A" w:rsidRPr="00EC1971" w:rsidRDefault="00280F3A" w:rsidP="00485620">
            <w:pPr>
              <w:spacing w:line="240" w:lineRule="auto"/>
              <w:jc w:val="both"/>
              <w:outlineLvl w:val="0"/>
              <w:rPr>
                <w:rFonts w:ascii="LitNusx" w:eastAsia="PMingLiU" w:hAnsi="LitNusx" w:cs="LitNusx"/>
                <w:sz w:val="20"/>
                <w:szCs w:val="20"/>
              </w:rPr>
            </w:pPr>
          </w:p>
        </w:tc>
      </w:tr>
    </w:tbl>
    <w:p w:rsidR="00B4298F" w:rsidRPr="00AF397D" w:rsidRDefault="00B4298F" w:rsidP="00EC0D40">
      <w:pPr>
        <w:spacing w:line="240" w:lineRule="auto"/>
        <w:jc w:val="right"/>
        <w:rPr>
          <w:rFonts w:ascii="Sylfaen" w:hAnsi="Sylfaen"/>
          <w:b/>
          <w:color w:val="000000"/>
          <w:sz w:val="20"/>
          <w:szCs w:val="20"/>
        </w:rPr>
      </w:pPr>
    </w:p>
    <w:sectPr w:rsidR="00B4298F" w:rsidRPr="00AF397D" w:rsidSect="00EC0D40">
      <w:pgSz w:w="12240" w:h="15840"/>
      <w:pgMar w:top="568" w:right="758" w:bottom="567"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cadMtavr">
    <w:panose1 w:val="00000000000000000000"/>
    <w:charset w:val="00"/>
    <w:family w:val="auto"/>
    <w:pitch w:val="variable"/>
    <w:sig w:usb0="00000087" w:usb1="00000000" w:usb2="00000000" w:usb3="00000000" w:csb0="0000001B"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136F31F3"/>
    <w:multiLevelType w:val="multilevel"/>
    <w:tmpl w:val="05EC9BC4"/>
    <w:lvl w:ilvl="0">
      <w:start w:val="5"/>
      <w:numFmt w:val="decimal"/>
      <w:lvlText w:val="%1."/>
      <w:lvlJc w:val="left"/>
      <w:pPr>
        <w:ind w:left="420" w:hanging="420"/>
      </w:pPr>
      <w:rPr>
        <w:rFonts w:hint="default"/>
        <w:b/>
        <w:i w:val="0"/>
        <w:u w:val="none"/>
      </w:rPr>
    </w:lvl>
    <w:lvl w:ilvl="1">
      <w:start w:val="2"/>
      <w:numFmt w:val="decimal"/>
      <w:lvlText w:val="%1.%2."/>
      <w:lvlJc w:val="left"/>
      <w:pPr>
        <w:ind w:left="60" w:hanging="420"/>
      </w:pPr>
      <w:rPr>
        <w:rFonts w:hint="default"/>
        <w:b/>
        <w:i w:val="0"/>
        <w:u w:val="none"/>
      </w:rPr>
    </w:lvl>
    <w:lvl w:ilvl="2">
      <w:start w:val="1"/>
      <w:numFmt w:val="decimal"/>
      <w:lvlText w:val="%1.%2.%3."/>
      <w:lvlJc w:val="left"/>
      <w:pPr>
        <w:ind w:left="0" w:hanging="720"/>
      </w:pPr>
      <w:rPr>
        <w:rFonts w:hint="default"/>
        <w:b/>
        <w:i w:val="0"/>
        <w:u w:val="none"/>
      </w:rPr>
    </w:lvl>
    <w:lvl w:ilvl="3">
      <w:start w:val="1"/>
      <w:numFmt w:val="decimal"/>
      <w:lvlText w:val="%1.%2.%3.%4."/>
      <w:lvlJc w:val="left"/>
      <w:pPr>
        <w:ind w:left="-360" w:hanging="720"/>
      </w:pPr>
      <w:rPr>
        <w:rFonts w:hint="default"/>
        <w:b/>
        <w:i w:val="0"/>
        <w:u w:val="none"/>
      </w:rPr>
    </w:lvl>
    <w:lvl w:ilvl="4">
      <w:start w:val="1"/>
      <w:numFmt w:val="decimal"/>
      <w:lvlText w:val="%1.%2.%3.%4.%5."/>
      <w:lvlJc w:val="left"/>
      <w:pPr>
        <w:ind w:left="-360" w:hanging="1080"/>
      </w:pPr>
      <w:rPr>
        <w:rFonts w:hint="default"/>
        <w:b/>
        <w:i w:val="0"/>
        <w:u w:val="none"/>
      </w:rPr>
    </w:lvl>
    <w:lvl w:ilvl="5">
      <w:start w:val="1"/>
      <w:numFmt w:val="decimal"/>
      <w:lvlText w:val="%1.%2.%3.%4.%5.%6."/>
      <w:lvlJc w:val="left"/>
      <w:pPr>
        <w:ind w:left="-720" w:hanging="1080"/>
      </w:pPr>
      <w:rPr>
        <w:rFonts w:hint="default"/>
        <w:b/>
        <w:i w:val="0"/>
        <w:u w:val="none"/>
      </w:rPr>
    </w:lvl>
    <w:lvl w:ilvl="6">
      <w:start w:val="1"/>
      <w:numFmt w:val="decimal"/>
      <w:lvlText w:val="%1.%2.%3.%4.%5.%6.%7."/>
      <w:lvlJc w:val="left"/>
      <w:pPr>
        <w:ind w:left="-720" w:hanging="1440"/>
      </w:pPr>
      <w:rPr>
        <w:rFonts w:hint="default"/>
        <w:b/>
        <w:i w:val="0"/>
        <w:u w:val="none"/>
      </w:rPr>
    </w:lvl>
    <w:lvl w:ilvl="7">
      <w:start w:val="1"/>
      <w:numFmt w:val="decimal"/>
      <w:lvlText w:val="%1.%2.%3.%4.%5.%6.%7.%8."/>
      <w:lvlJc w:val="left"/>
      <w:pPr>
        <w:ind w:left="-1080" w:hanging="1440"/>
      </w:pPr>
      <w:rPr>
        <w:rFonts w:hint="default"/>
        <w:b/>
        <w:i w:val="0"/>
        <w:u w:val="none"/>
      </w:rPr>
    </w:lvl>
    <w:lvl w:ilvl="8">
      <w:start w:val="1"/>
      <w:numFmt w:val="decimal"/>
      <w:lvlText w:val="%1.%2.%3.%4.%5.%6.%7.%8.%9."/>
      <w:lvlJc w:val="left"/>
      <w:pPr>
        <w:ind w:left="-1080" w:hanging="1800"/>
      </w:pPr>
      <w:rPr>
        <w:rFonts w:hint="default"/>
        <w:b/>
        <w:i w:val="0"/>
        <w:u w:val="none"/>
      </w:rPr>
    </w:lvl>
  </w:abstractNum>
  <w:abstractNum w:abstractNumId="3">
    <w:nsid w:val="18F2350B"/>
    <w:multiLevelType w:val="multilevel"/>
    <w:tmpl w:val="938E2408"/>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4">
    <w:nsid w:val="1A2A61B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5621E4"/>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11">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6"/>
  </w:num>
  <w:num w:numId="2">
    <w:abstractNumId w:val="0"/>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 w:numId="9">
    <w:abstractNumId w:val="4"/>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de-AT" w:vendorID="64" w:dllVersion="131078" w:nlCheck="1" w:checkStyle="1"/>
  <w:activeWritingStyle w:appName="MSWord" w:lang="de-DE" w:vendorID="64" w:dllVersion="131078" w:nlCheck="1" w:checkStyle="1"/>
  <w:attachedTemplate r:id="rId1"/>
  <w:documentProtection w:edit="forms" w:formatting="1" w:enforcement="0"/>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13"/>
    <w:rsid w:val="00002230"/>
    <w:rsid w:val="000176CD"/>
    <w:rsid w:val="00020462"/>
    <w:rsid w:val="0002101D"/>
    <w:rsid w:val="000276AA"/>
    <w:rsid w:val="00031F6A"/>
    <w:rsid w:val="00031F82"/>
    <w:rsid w:val="0003554C"/>
    <w:rsid w:val="000407FA"/>
    <w:rsid w:val="0004291A"/>
    <w:rsid w:val="000542ED"/>
    <w:rsid w:val="00057660"/>
    <w:rsid w:val="00062DDB"/>
    <w:rsid w:val="00067E73"/>
    <w:rsid w:val="0007188F"/>
    <w:rsid w:val="000756DB"/>
    <w:rsid w:val="000769A4"/>
    <w:rsid w:val="00077AC5"/>
    <w:rsid w:val="0008402A"/>
    <w:rsid w:val="00090C88"/>
    <w:rsid w:val="000A6E7E"/>
    <w:rsid w:val="000C0F65"/>
    <w:rsid w:val="000C239D"/>
    <w:rsid w:val="000F0DD5"/>
    <w:rsid w:val="00112912"/>
    <w:rsid w:val="0011540D"/>
    <w:rsid w:val="0012341B"/>
    <w:rsid w:val="00124BC3"/>
    <w:rsid w:val="001300EF"/>
    <w:rsid w:val="00135408"/>
    <w:rsid w:val="00146839"/>
    <w:rsid w:val="00151ECF"/>
    <w:rsid w:val="001523B9"/>
    <w:rsid w:val="0015740B"/>
    <w:rsid w:val="001850C7"/>
    <w:rsid w:val="001B2617"/>
    <w:rsid w:val="001B3125"/>
    <w:rsid w:val="001B5635"/>
    <w:rsid w:val="001B79AD"/>
    <w:rsid w:val="001C0E1E"/>
    <w:rsid w:val="001D4370"/>
    <w:rsid w:val="001D66C6"/>
    <w:rsid w:val="001E3978"/>
    <w:rsid w:val="001E5C00"/>
    <w:rsid w:val="001E7037"/>
    <w:rsid w:val="0020020C"/>
    <w:rsid w:val="00200E26"/>
    <w:rsid w:val="00213898"/>
    <w:rsid w:val="00213F9E"/>
    <w:rsid w:val="002272B5"/>
    <w:rsid w:val="002366CC"/>
    <w:rsid w:val="0024161B"/>
    <w:rsid w:val="002438DB"/>
    <w:rsid w:val="002447A9"/>
    <w:rsid w:val="00247FD4"/>
    <w:rsid w:val="00253A71"/>
    <w:rsid w:val="00260DCE"/>
    <w:rsid w:val="00273AAA"/>
    <w:rsid w:val="002763BE"/>
    <w:rsid w:val="00280F3A"/>
    <w:rsid w:val="002828CF"/>
    <w:rsid w:val="002A08DE"/>
    <w:rsid w:val="002A3DED"/>
    <w:rsid w:val="002A6C43"/>
    <w:rsid w:val="002B2D7F"/>
    <w:rsid w:val="002B4BDD"/>
    <w:rsid w:val="002C2563"/>
    <w:rsid w:val="002C5739"/>
    <w:rsid w:val="002C5F1C"/>
    <w:rsid w:val="002C7766"/>
    <w:rsid w:val="002E22D9"/>
    <w:rsid w:val="002F152E"/>
    <w:rsid w:val="00307CEF"/>
    <w:rsid w:val="003112EB"/>
    <w:rsid w:val="00354B4A"/>
    <w:rsid w:val="00357972"/>
    <w:rsid w:val="00362605"/>
    <w:rsid w:val="00364B66"/>
    <w:rsid w:val="003957BF"/>
    <w:rsid w:val="003A0EAC"/>
    <w:rsid w:val="003B0CBD"/>
    <w:rsid w:val="003B4D07"/>
    <w:rsid w:val="003B7163"/>
    <w:rsid w:val="003C3AE0"/>
    <w:rsid w:val="003C6319"/>
    <w:rsid w:val="003C794E"/>
    <w:rsid w:val="003D49C4"/>
    <w:rsid w:val="003E04F5"/>
    <w:rsid w:val="003F3A84"/>
    <w:rsid w:val="003F4758"/>
    <w:rsid w:val="003F6FED"/>
    <w:rsid w:val="004027FC"/>
    <w:rsid w:val="004055CC"/>
    <w:rsid w:val="00410E56"/>
    <w:rsid w:val="00415239"/>
    <w:rsid w:val="0043518C"/>
    <w:rsid w:val="0043554F"/>
    <w:rsid w:val="0044465E"/>
    <w:rsid w:val="00446C8F"/>
    <w:rsid w:val="00450795"/>
    <w:rsid w:val="0045232D"/>
    <w:rsid w:val="00480303"/>
    <w:rsid w:val="004A19F4"/>
    <w:rsid w:val="004A4163"/>
    <w:rsid w:val="004C2DD3"/>
    <w:rsid w:val="004D5B7E"/>
    <w:rsid w:val="004E7910"/>
    <w:rsid w:val="004F116A"/>
    <w:rsid w:val="004F64D4"/>
    <w:rsid w:val="00500600"/>
    <w:rsid w:val="005238FE"/>
    <w:rsid w:val="00524783"/>
    <w:rsid w:val="00524EAC"/>
    <w:rsid w:val="00534A33"/>
    <w:rsid w:val="00537AF7"/>
    <w:rsid w:val="00557464"/>
    <w:rsid w:val="005672C0"/>
    <w:rsid w:val="00572FE9"/>
    <w:rsid w:val="00573080"/>
    <w:rsid w:val="00577A62"/>
    <w:rsid w:val="005820C6"/>
    <w:rsid w:val="005A36D4"/>
    <w:rsid w:val="005D01D1"/>
    <w:rsid w:val="005D0975"/>
    <w:rsid w:val="005D5CCF"/>
    <w:rsid w:val="005E1E32"/>
    <w:rsid w:val="005F45A9"/>
    <w:rsid w:val="006007D9"/>
    <w:rsid w:val="006249C9"/>
    <w:rsid w:val="0062564F"/>
    <w:rsid w:val="00641CAC"/>
    <w:rsid w:val="00652C7F"/>
    <w:rsid w:val="00653A2D"/>
    <w:rsid w:val="00653E85"/>
    <w:rsid w:val="006636B0"/>
    <w:rsid w:val="00695797"/>
    <w:rsid w:val="006A1C38"/>
    <w:rsid w:val="006A549C"/>
    <w:rsid w:val="006A7281"/>
    <w:rsid w:val="006C6B8C"/>
    <w:rsid w:val="006D1527"/>
    <w:rsid w:val="00711B36"/>
    <w:rsid w:val="00714A5A"/>
    <w:rsid w:val="00720026"/>
    <w:rsid w:val="00731F2A"/>
    <w:rsid w:val="007337D5"/>
    <w:rsid w:val="00733F63"/>
    <w:rsid w:val="00735813"/>
    <w:rsid w:val="00744AF4"/>
    <w:rsid w:val="007457A2"/>
    <w:rsid w:val="00746D3E"/>
    <w:rsid w:val="00751934"/>
    <w:rsid w:val="00753D9C"/>
    <w:rsid w:val="00761893"/>
    <w:rsid w:val="00762B08"/>
    <w:rsid w:val="007712A3"/>
    <w:rsid w:val="00771DE1"/>
    <w:rsid w:val="00776C4A"/>
    <w:rsid w:val="0079666D"/>
    <w:rsid w:val="00797240"/>
    <w:rsid w:val="007A33B4"/>
    <w:rsid w:val="007B6F5F"/>
    <w:rsid w:val="007B7D0E"/>
    <w:rsid w:val="007F1AE1"/>
    <w:rsid w:val="00811025"/>
    <w:rsid w:val="00816AC6"/>
    <w:rsid w:val="008362E7"/>
    <w:rsid w:val="00846649"/>
    <w:rsid w:val="008557BA"/>
    <w:rsid w:val="00873529"/>
    <w:rsid w:val="008B0272"/>
    <w:rsid w:val="008B23D8"/>
    <w:rsid w:val="008C4B0A"/>
    <w:rsid w:val="008C6C23"/>
    <w:rsid w:val="008E1738"/>
    <w:rsid w:val="008E17D9"/>
    <w:rsid w:val="008F2BD6"/>
    <w:rsid w:val="008F2FB4"/>
    <w:rsid w:val="008F61FC"/>
    <w:rsid w:val="00906218"/>
    <w:rsid w:val="009243E6"/>
    <w:rsid w:val="00930D12"/>
    <w:rsid w:val="00934E6B"/>
    <w:rsid w:val="00942088"/>
    <w:rsid w:val="00944BCF"/>
    <w:rsid w:val="00960393"/>
    <w:rsid w:val="00963F07"/>
    <w:rsid w:val="0096481E"/>
    <w:rsid w:val="00972489"/>
    <w:rsid w:val="009938BF"/>
    <w:rsid w:val="009A039B"/>
    <w:rsid w:val="009A147D"/>
    <w:rsid w:val="009B2123"/>
    <w:rsid w:val="009C368A"/>
    <w:rsid w:val="009D2848"/>
    <w:rsid w:val="009E031A"/>
    <w:rsid w:val="009E1C3B"/>
    <w:rsid w:val="009E2358"/>
    <w:rsid w:val="00A10840"/>
    <w:rsid w:val="00A4160A"/>
    <w:rsid w:val="00A463EA"/>
    <w:rsid w:val="00A762B3"/>
    <w:rsid w:val="00A8050B"/>
    <w:rsid w:val="00A83473"/>
    <w:rsid w:val="00A845F8"/>
    <w:rsid w:val="00A85AFC"/>
    <w:rsid w:val="00A96020"/>
    <w:rsid w:val="00AA71F2"/>
    <w:rsid w:val="00AC4187"/>
    <w:rsid w:val="00AC5076"/>
    <w:rsid w:val="00AD0F84"/>
    <w:rsid w:val="00AD1B94"/>
    <w:rsid w:val="00AF397D"/>
    <w:rsid w:val="00AF42C4"/>
    <w:rsid w:val="00B010A1"/>
    <w:rsid w:val="00B06EA6"/>
    <w:rsid w:val="00B10EBF"/>
    <w:rsid w:val="00B13F09"/>
    <w:rsid w:val="00B202C6"/>
    <w:rsid w:val="00B24A36"/>
    <w:rsid w:val="00B271AB"/>
    <w:rsid w:val="00B321BA"/>
    <w:rsid w:val="00B4298F"/>
    <w:rsid w:val="00B477B2"/>
    <w:rsid w:val="00B54214"/>
    <w:rsid w:val="00B82EF1"/>
    <w:rsid w:val="00B86E75"/>
    <w:rsid w:val="00BA1B97"/>
    <w:rsid w:val="00BA2D1D"/>
    <w:rsid w:val="00BB1749"/>
    <w:rsid w:val="00BB2104"/>
    <w:rsid w:val="00BB46A0"/>
    <w:rsid w:val="00BB63FF"/>
    <w:rsid w:val="00BB69DB"/>
    <w:rsid w:val="00BB6C3A"/>
    <w:rsid w:val="00BD00FC"/>
    <w:rsid w:val="00BD3F5D"/>
    <w:rsid w:val="00BF2219"/>
    <w:rsid w:val="00BF5C7A"/>
    <w:rsid w:val="00C03C94"/>
    <w:rsid w:val="00C074CD"/>
    <w:rsid w:val="00C21BDF"/>
    <w:rsid w:val="00C26A78"/>
    <w:rsid w:val="00C33F9C"/>
    <w:rsid w:val="00C35AB2"/>
    <w:rsid w:val="00C377C4"/>
    <w:rsid w:val="00C468BF"/>
    <w:rsid w:val="00C628E9"/>
    <w:rsid w:val="00C67610"/>
    <w:rsid w:val="00C7523A"/>
    <w:rsid w:val="00C92BC5"/>
    <w:rsid w:val="00C958AD"/>
    <w:rsid w:val="00CA004D"/>
    <w:rsid w:val="00CB5540"/>
    <w:rsid w:val="00CB6372"/>
    <w:rsid w:val="00CC4024"/>
    <w:rsid w:val="00CC62A9"/>
    <w:rsid w:val="00CC7825"/>
    <w:rsid w:val="00CE03F2"/>
    <w:rsid w:val="00CE77A1"/>
    <w:rsid w:val="00CF25F9"/>
    <w:rsid w:val="00CF4272"/>
    <w:rsid w:val="00CF4DAF"/>
    <w:rsid w:val="00CF4F77"/>
    <w:rsid w:val="00CF696A"/>
    <w:rsid w:val="00D04022"/>
    <w:rsid w:val="00D05566"/>
    <w:rsid w:val="00D06D15"/>
    <w:rsid w:val="00D16368"/>
    <w:rsid w:val="00D23C2A"/>
    <w:rsid w:val="00D31440"/>
    <w:rsid w:val="00D445A0"/>
    <w:rsid w:val="00D54571"/>
    <w:rsid w:val="00D60586"/>
    <w:rsid w:val="00D6092F"/>
    <w:rsid w:val="00D664AD"/>
    <w:rsid w:val="00D7469C"/>
    <w:rsid w:val="00D803B9"/>
    <w:rsid w:val="00D85FCA"/>
    <w:rsid w:val="00D97AA6"/>
    <w:rsid w:val="00DA2949"/>
    <w:rsid w:val="00DA3B95"/>
    <w:rsid w:val="00DC45A1"/>
    <w:rsid w:val="00DD34CE"/>
    <w:rsid w:val="00DD3BE4"/>
    <w:rsid w:val="00DE0815"/>
    <w:rsid w:val="00DE1EA0"/>
    <w:rsid w:val="00DF5B01"/>
    <w:rsid w:val="00DF7C0A"/>
    <w:rsid w:val="00E00270"/>
    <w:rsid w:val="00E078CB"/>
    <w:rsid w:val="00E079EB"/>
    <w:rsid w:val="00E26950"/>
    <w:rsid w:val="00E35A2E"/>
    <w:rsid w:val="00E47564"/>
    <w:rsid w:val="00E56A11"/>
    <w:rsid w:val="00E6767E"/>
    <w:rsid w:val="00E7183D"/>
    <w:rsid w:val="00E920E1"/>
    <w:rsid w:val="00EC0D40"/>
    <w:rsid w:val="00ED53EC"/>
    <w:rsid w:val="00EE08B7"/>
    <w:rsid w:val="00EE4E2A"/>
    <w:rsid w:val="00EE7847"/>
    <w:rsid w:val="00EF4B41"/>
    <w:rsid w:val="00F120FC"/>
    <w:rsid w:val="00F140A0"/>
    <w:rsid w:val="00F25864"/>
    <w:rsid w:val="00F26964"/>
    <w:rsid w:val="00F31F09"/>
    <w:rsid w:val="00F45355"/>
    <w:rsid w:val="00F61C01"/>
    <w:rsid w:val="00F6462B"/>
    <w:rsid w:val="00F64F41"/>
    <w:rsid w:val="00F700EE"/>
    <w:rsid w:val="00F73964"/>
    <w:rsid w:val="00F75E48"/>
    <w:rsid w:val="00F84D76"/>
    <w:rsid w:val="00F85700"/>
    <w:rsid w:val="00F921D1"/>
    <w:rsid w:val="00FA39DC"/>
    <w:rsid w:val="00FC0934"/>
    <w:rsid w:val="00FE3E4E"/>
    <w:rsid w:val="00FE7E67"/>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customStyle="1" w:styleId="a">
    <w:name w:val="ნინო"/>
    <w:basedOn w:val="DefaultParagraphFont"/>
    <w:uiPriority w:val="1"/>
    <w:rsid w:val="002B2D7F"/>
    <w:rPr>
      <w:bdr w:val="dashed" w:sz="4" w:space="0" w:color="92D050"/>
    </w:rPr>
  </w:style>
  <w:style w:type="character" w:customStyle="1" w:styleId="a0">
    <w:name w:val="ტენდერი"/>
    <w:basedOn w:val="DefaultParagraphFont"/>
    <w:uiPriority w:val="1"/>
    <w:rsid w:val="00AF397D"/>
    <w:rPr>
      <w:bdr w:val="dashed" w:sz="8" w:space="0" w:color="B8CCE4" w:themeColor="accent1" w:themeTint="66"/>
    </w:rPr>
  </w:style>
  <w:style w:type="character" w:customStyle="1" w:styleId="TENDER">
    <w:name w:val="TENDER"/>
    <w:basedOn w:val="DefaultParagraphFont"/>
    <w:uiPriority w:val="1"/>
    <w:qFormat/>
    <w:rsid w:val="00AF397D"/>
    <w:rPr>
      <w:rFonts w:ascii="Sylfaen" w:hAnsi="Sylfaen"/>
      <w:b/>
      <w:sz w:val="20"/>
      <w:bdr w:val="dashed" w:sz="8" w:space="0" w:color="92D050"/>
    </w:rPr>
  </w:style>
  <w:style w:type="character" w:styleId="PlaceholderText">
    <w:name w:val="Placeholder Text"/>
    <w:basedOn w:val="DefaultParagraphFont"/>
    <w:uiPriority w:val="99"/>
    <w:semiHidden/>
    <w:rsid w:val="000756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customStyle="1" w:styleId="a">
    <w:name w:val="ნინო"/>
    <w:basedOn w:val="DefaultParagraphFont"/>
    <w:uiPriority w:val="1"/>
    <w:rsid w:val="002B2D7F"/>
    <w:rPr>
      <w:bdr w:val="dashed" w:sz="4" w:space="0" w:color="92D050"/>
    </w:rPr>
  </w:style>
  <w:style w:type="character" w:customStyle="1" w:styleId="a0">
    <w:name w:val="ტენდერი"/>
    <w:basedOn w:val="DefaultParagraphFont"/>
    <w:uiPriority w:val="1"/>
    <w:rsid w:val="00AF397D"/>
    <w:rPr>
      <w:bdr w:val="dashed" w:sz="8" w:space="0" w:color="B8CCE4" w:themeColor="accent1" w:themeTint="66"/>
    </w:rPr>
  </w:style>
  <w:style w:type="character" w:customStyle="1" w:styleId="TENDER">
    <w:name w:val="TENDER"/>
    <w:basedOn w:val="DefaultParagraphFont"/>
    <w:uiPriority w:val="1"/>
    <w:qFormat/>
    <w:rsid w:val="00AF397D"/>
    <w:rPr>
      <w:rFonts w:ascii="Sylfaen" w:hAnsi="Sylfaen"/>
      <w:b/>
      <w:sz w:val="20"/>
      <w:bdr w:val="dashed" w:sz="8" w:space="0" w:color="92D050"/>
    </w:rPr>
  </w:style>
  <w:style w:type="character" w:styleId="PlaceholderText">
    <w:name w:val="Placeholder Text"/>
    <w:basedOn w:val="DefaultParagraphFont"/>
    <w:uiPriority w:val="99"/>
    <w:semiHidden/>
    <w:rsid w:val="000756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erompetrol.ge" TargetMode="External"/><Relationship Id="rId3" Type="http://schemas.openxmlformats.org/officeDocument/2006/relationships/styles" Target="styles.xml"/><Relationship Id="rId7" Type="http://schemas.openxmlformats.org/officeDocument/2006/relationships/hyperlink" Target="http://procurement.gov.ge/files/_data/geo/samartleblivi_aqtebi/saqartvelos_kanoni_saxelmwifo_shesyidvebis_shesax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NDER%202017\Salome\regular%20agai%20sistema.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5A9BA944594389AB9442732AA9F782"/>
        <w:category>
          <w:name w:val="General"/>
          <w:gallery w:val="placeholder"/>
        </w:category>
        <w:types>
          <w:type w:val="bbPlcHdr"/>
        </w:types>
        <w:behaviors>
          <w:behavior w:val="content"/>
        </w:behaviors>
        <w:guid w:val="{53D2D67C-CA39-44CD-A735-A16B9CE6F061}"/>
      </w:docPartPr>
      <w:docPartBody>
        <w:p w:rsidR="00CD3011" w:rsidRDefault="00D27067">
          <w:pPr>
            <w:pStyle w:val="CD5A9BA944594389AB9442732AA9F782"/>
          </w:pPr>
          <w:r w:rsidRPr="003975E3">
            <w:rPr>
              <w:rStyle w:val="PlaceholderText"/>
            </w:rPr>
            <w:t>Click here to enter text.</w:t>
          </w:r>
        </w:p>
      </w:docPartBody>
    </w:docPart>
    <w:docPart>
      <w:docPartPr>
        <w:name w:val="32940A48DD1C4F1A8F6B62D14A1678DC"/>
        <w:category>
          <w:name w:val="General"/>
          <w:gallery w:val="placeholder"/>
        </w:category>
        <w:types>
          <w:type w:val="bbPlcHdr"/>
        </w:types>
        <w:behaviors>
          <w:behavior w:val="content"/>
        </w:behaviors>
        <w:guid w:val="{476F3934-E840-4FDF-A21B-A8813AF05928}"/>
      </w:docPartPr>
      <w:docPartBody>
        <w:p w:rsidR="00CD3011" w:rsidRDefault="00D27067">
          <w:pPr>
            <w:pStyle w:val="32940A48DD1C4F1A8F6B62D14A1678DC"/>
          </w:pPr>
          <w:r w:rsidRPr="003975E3">
            <w:rPr>
              <w:rStyle w:val="PlaceholderText"/>
            </w:rPr>
            <w:t>Click here to enter text.</w:t>
          </w:r>
        </w:p>
      </w:docPartBody>
    </w:docPart>
    <w:docPart>
      <w:docPartPr>
        <w:name w:val="1E06B09D8B2B40C5AA43F240EEFD6392"/>
        <w:category>
          <w:name w:val="General"/>
          <w:gallery w:val="placeholder"/>
        </w:category>
        <w:types>
          <w:type w:val="bbPlcHdr"/>
        </w:types>
        <w:behaviors>
          <w:behavior w:val="content"/>
        </w:behaviors>
        <w:guid w:val="{6937847B-395B-443C-A92B-C6D46F08616C}"/>
      </w:docPartPr>
      <w:docPartBody>
        <w:p w:rsidR="00CD3011" w:rsidRDefault="00D27067">
          <w:pPr>
            <w:pStyle w:val="1E06B09D8B2B40C5AA43F240EEFD6392"/>
          </w:pPr>
          <w:r w:rsidRPr="003975E3">
            <w:rPr>
              <w:rStyle w:val="PlaceholderText"/>
            </w:rPr>
            <w:t>Click here to enter text.</w:t>
          </w:r>
        </w:p>
      </w:docPartBody>
    </w:docPart>
    <w:docPart>
      <w:docPartPr>
        <w:name w:val="486A1CD3ED8B4262845A6DD90664D000"/>
        <w:category>
          <w:name w:val="General"/>
          <w:gallery w:val="placeholder"/>
        </w:category>
        <w:types>
          <w:type w:val="bbPlcHdr"/>
        </w:types>
        <w:behaviors>
          <w:behavior w:val="content"/>
        </w:behaviors>
        <w:guid w:val="{0009941E-BCC8-4674-B372-726837103F3C}"/>
      </w:docPartPr>
      <w:docPartBody>
        <w:p w:rsidR="00CD3011" w:rsidRDefault="00D27067">
          <w:pPr>
            <w:pStyle w:val="486A1CD3ED8B4262845A6DD90664D000"/>
          </w:pPr>
          <w:r w:rsidRPr="003975E3">
            <w:rPr>
              <w:rStyle w:val="PlaceholderText"/>
            </w:rPr>
            <w:t>Click here to enter text.</w:t>
          </w:r>
        </w:p>
      </w:docPartBody>
    </w:docPart>
    <w:docPart>
      <w:docPartPr>
        <w:name w:val="38FC15ED88FF48FDB76C4CE5142A64CA"/>
        <w:category>
          <w:name w:val="General"/>
          <w:gallery w:val="placeholder"/>
        </w:category>
        <w:types>
          <w:type w:val="bbPlcHdr"/>
        </w:types>
        <w:behaviors>
          <w:behavior w:val="content"/>
        </w:behaviors>
        <w:guid w:val="{974DD9DD-5C2B-4BCB-A4B5-439596E9B2CC}"/>
      </w:docPartPr>
      <w:docPartBody>
        <w:p w:rsidR="00CD3011" w:rsidRDefault="00D27067">
          <w:pPr>
            <w:pStyle w:val="38FC15ED88FF48FDB76C4CE5142A64CA"/>
          </w:pPr>
          <w:r w:rsidRPr="003975E3">
            <w:rPr>
              <w:rStyle w:val="PlaceholderText"/>
            </w:rPr>
            <w:t>Click here to enter text.</w:t>
          </w:r>
        </w:p>
      </w:docPartBody>
    </w:docPart>
    <w:docPart>
      <w:docPartPr>
        <w:name w:val="A25BC1E206F7413EACC2D987CB0D7D25"/>
        <w:category>
          <w:name w:val="General"/>
          <w:gallery w:val="placeholder"/>
        </w:category>
        <w:types>
          <w:type w:val="bbPlcHdr"/>
        </w:types>
        <w:behaviors>
          <w:behavior w:val="content"/>
        </w:behaviors>
        <w:guid w:val="{E1BCEA81-2CAA-4512-94A0-C2430F3F288C}"/>
      </w:docPartPr>
      <w:docPartBody>
        <w:p w:rsidR="00CF0649" w:rsidRDefault="004828D2" w:rsidP="004828D2">
          <w:pPr>
            <w:pStyle w:val="A25BC1E206F7413EACC2D987CB0D7D25"/>
          </w:pPr>
          <w:r w:rsidRPr="003975E3">
            <w:rPr>
              <w:rStyle w:val="PlaceholderText"/>
            </w:rPr>
            <w:t>Click here to enter text.</w:t>
          </w:r>
        </w:p>
      </w:docPartBody>
    </w:docPart>
    <w:docPart>
      <w:docPartPr>
        <w:name w:val="6E388D6EBA3C40ED90E251F9683CCE1F"/>
        <w:category>
          <w:name w:val="General"/>
          <w:gallery w:val="placeholder"/>
        </w:category>
        <w:types>
          <w:type w:val="bbPlcHdr"/>
        </w:types>
        <w:behaviors>
          <w:behavior w:val="content"/>
        </w:behaviors>
        <w:guid w:val="{F569E250-7537-4434-A51F-3AB1343BADE3}"/>
      </w:docPartPr>
      <w:docPartBody>
        <w:p w:rsidR="00CF0649" w:rsidRDefault="004828D2" w:rsidP="004828D2">
          <w:pPr>
            <w:pStyle w:val="6E388D6EBA3C40ED90E251F9683CCE1F"/>
          </w:pPr>
          <w:r w:rsidRPr="003975E3">
            <w:rPr>
              <w:rStyle w:val="PlaceholderText"/>
            </w:rPr>
            <w:t>Click here to enter text.</w:t>
          </w:r>
        </w:p>
      </w:docPartBody>
    </w:docPart>
    <w:docPart>
      <w:docPartPr>
        <w:name w:val="A70990D548F045A5B148B86D486587B4"/>
        <w:category>
          <w:name w:val="General"/>
          <w:gallery w:val="placeholder"/>
        </w:category>
        <w:types>
          <w:type w:val="bbPlcHdr"/>
        </w:types>
        <w:behaviors>
          <w:behavior w:val="content"/>
        </w:behaviors>
        <w:guid w:val="{82A877B0-C7ED-453E-BA92-8080914B7248}"/>
      </w:docPartPr>
      <w:docPartBody>
        <w:p w:rsidR="00CF0649" w:rsidRDefault="004828D2" w:rsidP="004828D2">
          <w:pPr>
            <w:pStyle w:val="A70990D548F045A5B148B86D486587B4"/>
          </w:pPr>
          <w:r w:rsidRPr="003975E3">
            <w:rPr>
              <w:rStyle w:val="PlaceholderText"/>
            </w:rPr>
            <w:t>Click here to enter text.</w:t>
          </w:r>
        </w:p>
      </w:docPartBody>
    </w:docPart>
    <w:docPart>
      <w:docPartPr>
        <w:name w:val="4FB5D7DFFA3240EA8D6E421ED101D779"/>
        <w:category>
          <w:name w:val="General"/>
          <w:gallery w:val="placeholder"/>
        </w:category>
        <w:types>
          <w:type w:val="bbPlcHdr"/>
        </w:types>
        <w:behaviors>
          <w:behavior w:val="content"/>
        </w:behaviors>
        <w:guid w:val="{C9CEEF31-EF76-41FC-87F8-CD396BCB45CA}"/>
      </w:docPartPr>
      <w:docPartBody>
        <w:p w:rsidR="00CF0649" w:rsidRDefault="004828D2" w:rsidP="004828D2">
          <w:pPr>
            <w:pStyle w:val="4FB5D7DFFA3240EA8D6E421ED101D779"/>
          </w:pPr>
          <w:r w:rsidRPr="003975E3">
            <w:rPr>
              <w:rStyle w:val="PlaceholderText"/>
            </w:rPr>
            <w:t>Click here to enter text.</w:t>
          </w:r>
        </w:p>
      </w:docPartBody>
    </w:docPart>
    <w:docPart>
      <w:docPartPr>
        <w:name w:val="4F1AA92D24E847D28C371FDE35FDF022"/>
        <w:category>
          <w:name w:val="General"/>
          <w:gallery w:val="placeholder"/>
        </w:category>
        <w:types>
          <w:type w:val="bbPlcHdr"/>
        </w:types>
        <w:behaviors>
          <w:behavior w:val="content"/>
        </w:behaviors>
        <w:guid w:val="{0B5D820B-3FBA-4E2B-A950-88306FB9464C}"/>
      </w:docPartPr>
      <w:docPartBody>
        <w:p w:rsidR="00CF0649" w:rsidRDefault="004828D2" w:rsidP="004828D2">
          <w:pPr>
            <w:pStyle w:val="4F1AA92D24E847D28C371FDE35FDF022"/>
          </w:pPr>
          <w:r w:rsidRPr="003975E3">
            <w:rPr>
              <w:rStyle w:val="PlaceholderText"/>
            </w:rPr>
            <w:t>Click here to enter text.</w:t>
          </w:r>
        </w:p>
      </w:docPartBody>
    </w:docPart>
    <w:docPart>
      <w:docPartPr>
        <w:name w:val="F4F62E5B9FFA4AD0A4B77DF49472478D"/>
        <w:category>
          <w:name w:val="General"/>
          <w:gallery w:val="placeholder"/>
        </w:category>
        <w:types>
          <w:type w:val="bbPlcHdr"/>
        </w:types>
        <w:behaviors>
          <w:behavior w:val="content"/>
        </w:behaviors>
        <w:guid w:val="{834C1D30-2C7A-4175-A44B-6AEB997CBA10}"/>
      </w:docPartPr>
      <w:docPartBody>
        <w:p w:rsidR="00CF0649" w:rsidRDefault="004828D2" w:rsidP="004828D2">
          <w:pPr>
            <w:pStyle w:val="F4F62E5B9FFA4AD0A4B77DF49472478D"/>
          </w:pPr>
          <w:r w:rsidRPr="003975E3">
            <w:rPr>
              <w:rStyle w:val="PlaceholderText"/>
            </w:rPr>
            <w:t>Click here to enter text.</w:t>
          </w:r>
        </w:p>
      </w:docPartBody>
    </w:docPart>
    <w:docPart>
      <w:docPartPr>
        <w:name w:val="E1C13323458C41718769F967FFFB742F"/>
        <w:category>
          <w:name w:val="General"/>
          <w:gallery w:val="placeholder"/>
        </w:category>
        <w:types>
          <w:type w:val="bbPlcHdr"/>
        </w:types>
        <w:behaviors>
          <w:behavior w:val="content"/>
        </w:behaviors>
        <w:guid w:val="{141D69E7-EF1A-4D6E-9FBE-48BA86F74891}"/>
      </w:docPartPr>
      <w:docPartBody>
        <w:p w:rsidR="00CF0649" w:rsidRDefault="004828D2" w:rsidP="004828D2">
          <w:pPr>
            <w:pStyle w:val="E1C13323458C41718769F967FFFB742F"/>
          </w:pPr>
          <w:r w:rsidRPr="003975E3">
            <w:rPr>
              <w:rStyle w:val="PlaceholderText"/>
            </w:rPr>
            <w:t>Click here to enter text.</w:t>
          </w:r>
        </w:p>
      </w:docPartBody>
    </w:docPart>
    <w:docPart>
      <w:docPartPr>
        <w:name w:val="EF03825353C844A3BA005C9DED6ED56F"/>
        <w:category>
          <w:name w:val="General"/>
          <w:gallery w:val="placeholder"/>
        </w:category>
        <w:types>
          <w:type w:val="bbPlcHdr"/>
        </w:types>
        <w:behaviors>
          <w:behavior w:val="content"/>
        </w:behaviors>
        <w:guid w:val="{2109A70A-CE3B-4219-9161-75AA41DAAB5F}"/>
      </w:docPartPr>
      <w:docPartBody>
        <w:p w:rsidR="00CF0649" w:rsidRDefault="004828D2" w:rsidP="004828D2">
          <w:pPr>
            <w:pStyle w:val="EF03825353C844A3BA005C9DED6ED56F"/>
          </w:pPr>
          <w:r w:rsidRPr="003975E3">
            <w:rPr>
              <w:rStyle w:val="PlaceholderText"/>
            </w:rPr>
            <w:t>Click here to enter text.</w:t>
          </w:r>
        </w:p>
      </w:docPartBody>
    </w:docPart>
    <w:docPart>
      <w:docPartPr>
        <w:name w:val="B1914BE275DB44FB970B78BEB0D2356C"/>
        <w:category>
          <w:name w:val="General"/>
          <w:gallery w:val="placeholder"/>
        </w:category>
        <w:types>
          <w:type w:val="bbPlcHdr"/>
        </w:types>
        <w:behaviors>
          <w:behavior w:val="content"/>
        </w:behaviors>
        <w:guid w:val="{DEE9C2DD-FEC6-489C-8D90-6EECCEC342F2}"/>
      </w:docPartPr>
      <w:docPartBody>
        <w:p w:rsidR="00CF0649" w:rsidRDefault="004828D2" w:rsidP="004828D2">
          <w:pPr>
            <w:pStyle w:val="B1914BE275DB44FB970B78BEB0D2356C"/>
          </w:pPr>
          <w:r w:rsidRPr="003975E3">
            <w:rPr>
              <w:rStyle w:val="PlaceholderText"/>
            </w:rPr>
            <w:t>Click here to enter text.</w:t>
          </w:r>
        </w:p>
      </w:docPartBody>
    </w:docPart>
    <w:docPart>
      <w:docPartPr>
        <w:name w:val="E8468A0A76A7440BBC8B31EE2317EF84"/>
        <w:category>
          <w:name w:val="General"/>
          <w:gallery w:val="placeholder"/>
        </w:category>
        <w:types>
          <w:type w:val="bbPlcHdr"/>
        </w:types>
        <w:behaviors>
          <w:behavior w:val="content"/>
        </w:behaviors>
        <w:guid w:val="{43152320-DF59-4CD7-8E43-6B8A15850DE2}"/>
      </w:docPartPr>
      <w:docPartBody>
        <w:p w:rsidR="00CF0649" w:rsidRDefault="004828D2" w:rsidP="004828D2">
          <w:pPr>
            <w:pStyle w:val="E8468A0A76A7440BBC8B31EE2317EF84"/>
          </w:pPr>
          <w:r w:rsidRPr="003975E3">
            <w:rPr>
              <w:rStyle w:val="PlaceholderText"/>
            </w:rPr>
            <w:t>Click here to enter text.</w:t>
          </w:r>
        </w:p>
      </w:docPartBody>
    </w:docPart>
    <w:docPart>
      <w:docPartPr>
        <w:name w:val="1819744A43CC4C91A8AE463E9A2D9238"/>
        <w:category>
          <w:name w:val="General"/>
          <w:gallery w:val="placeholder"/>
        </w:category>
        <w:types>
          <w:type w:val="bbPlcHdr"/>
        </w:types>
        <w:behaviors>
          <w:behavior w:val="content"/>
        </w:behaviors>
        <w:guid w:val="{4B28404D-0140-4546-BDA5-FC0D49B13238}"/>
      </w:docPartPr>
      <w:docPartBody>
        <w:p w:rsidR="00CF0649" w:rsidRDefault="004828D2" w:rsidP="004828D2">
          <w:pPr>
            <w:pStyle w:val="1819744A43CC4C91A8AE463E9A2D9238"/>
          </w:pPr>
          <w:r w:rsidRPr="003975E3">
            <w:rPr>
              <w:rStyle w:val="PlaceholderText"/>
            </w:rPr>
            <w:t>Click here to enter text.</w:t>
          </w:r>
        </w:p>
      </w:docPartBody>
    </w:docPart>
    <w:docPart>
      <w:docPartPr>
        <w:name w:val="CDB4421C0A0449A4A65A477F10B4CB46"/>
        <w:category>
          <w:name w:val="General"/>
          <w:gallery w:val="placeholder"/>
        </w:category>
        <w:types>
          <w:type w:val="bbPlcHdr"/>
        </w:types>
        <w:behaviors>
          <w:behavior w:val="content"/>
        </w:behaviors>
        <w:guid w:val="{A31A0567-4CC2-4AE8-850B-47A8537482EF}"/>
      </w:docPartPr>
      <w:docPartBody>
        <w:p w:rsidR="00CF0649" w:rsidRDefault="004828D2" w:rsidP="004828D2">
          <w:pPr>
            <w:pStyle w:val="CDB4421C0A0449A4A65A477F10B4CB46"/>
          </w:pPr>
          <w:r w:rsidRPr="003975E3">
            <w:rPr>
              <w:rStyle w:val="PlaceholderText"/>
            </w:rPr>
            <w:t>Click here to enter text.</w:t>
          </w:r>
        </w:p>
      </w:docPartBody>
    </w:docPart>
    <w:docPart>
      <w:docPartPr>
        <w:name w:val="A77CE35E21944D4780D2F9CA77B09A8A"/>
        <w:category>
          <w:name w:val="General"/>
          <w:gallery w:val="placeholder"/>
        </w:category>
        <w:types>
          <w:type w:val="bbPlcHdr"/>
        </w:types>
        <w:behaviors>
          <w:behavior w:val="content"/>
        </w:behaviors>
        <w:guid w:val="{A79FA230-AB38-4834-8638-9F213C72B128}"/>
      </w:docPartPr>
      <w:docPartBody>
        <w:p w:rsidR="00CF0649" w:rsidRDefault="004828D2" w:rsidP="004828D2">
          <w:pPr>
            <w:pStyle w:val="A77CE35E21944D4780D2F9CA77B09A8A"/>
          </w:pPr>
          <w:r w:rsidRPr="003975E3">
            <w:rPr>
              <w:rStyle w:val="PlaceholderText"/>
            </w:rPr>
            <w:t>Click here to enter text.</w:t>
          </w:r>
        </w:p>
      </w:docPartBody>
    </w:docPart>
    <w:docPart>
      <w:docPartPr>
        <w:name w:val="F8424B6E333F4D439E0F3BD9402E2D15"/>
        <w:category>
          <w:name w:val="General"/>
          <w:gallery w:val="placeholder"/>
        </w:category>
        <w:types>
          <w:type w:val="bbPlcHdr"/>
        </w:types>
        <w:behaviors>
          <w:behavior w:val="content"/>
        </w:behaviors>
        <w:guid w:val="{77A7AEF4-A695-425D-B14F-600B4469438D}"/>
      </w:docPartPr>
      <w:docPartBody>
        <w:p w:rsidR="00CF0649" w:rsidRDefault="004828D2" w:rsidP="004828D2">
          <w:pPr>
            <w:pStyle w:val="F8424B6E333F4D439E0F3BD9402E2D15"/>
          </w:pPr>
          <w:r w:rsidRPr="003975E3">
            <w:rPr>
              <w:rStyle w:val="PlaceholderText"/>
            </w:rPr>
            <w:t>Click here to enter text.</w:t>
          </w:r>
        </w:p>
      </w:docPartBody>
    </w:docPart>
    <w:docPart>
      <w:docPartPr>
        <w:name w:val="4D4EA0177FDB4FC7B1815A872730167A"/>
        <w:category>
          <w:name w:val="General"/>
          <w:gallery w:val="placeholder"/>
        </w:category>
        <w:types>
          <w:type w:val="bbPlcHdr"/>
        </w:types>
        <w:behaviors>
          <w:behavior w:val="content"/>
        </w:behaviors>
        <w:guid w:val="{F38F0710-4FFF-4891-9E74-A8FD2A705C3F}"/>
      </w:docPartPr>
      <w:docPartBody>
        <w:p w:rsidR="00CF0649" w:rsidRDefault="004828D2" w:rsidP="004828D2">
          <w:pPr>
            <w:pStyle w:val="4D4EA0177FDB4FC7B1815A872730167A"/>
          </w:pPr>
          <w:r w:rsidRPr="003975E3">
            <w:rPr>
              <w:rStyle w:val="PlaceholderText"/>
            </w:rPr>
            <w:t>Click here to enter text.</w:t>
          </w:r>
        </w:p>
      </w:docPartBody>
    </w:docPart>
    <w:docPart>
      <w:docPartPr>
        <w:name w:val="2DA4BFEB8C7241B1B0C9CA7A61D01711"/>
        <w:category>
          <w:name w:val="General"/>
          <w:gallery w:val="placeholder"/>
        </w:category>
        <w:types>
          <w:type w:val="bbPlcHdr"/>
        </w:types>
        <w:behaviors>
          <w:behavior w:val="content"/>
        </w:behaviors>
        <w:guid w:val="{80070CDF-BEF7-430B-A681-29A3B6D38DF5}"/>
      </w:docPartPr>
      <w:docPartBody>
        <w:p w:rsidR="00CF0649" w:rsidRDefault="004828D2" w:rsidP="004828D2">
          <w:pPr>
            <w:pStyle w:val="2DA4BFEB8C7241B1B0C9CA7A61D01711"/>
          </w:pPr>
          <w:r w:rsidRPr="00EF50C7">
            <w:rPr>
              <w:rStyle w:val="PlaceholderText"/>
            </w:rPr>
            <w:t>Click here to enter text.</w:t>
          </w:r>
        </w:p>
      </w:docPartBody>
    </w:docPart>
    <w:docPart>
      <w:docPartPr>
        <w:name w:val="7F7DD46E08054C51AA2D1FC588A724EF"/>
        <w:category>
          <w:name w:val="General"/>
          <w:gallery w:val="placeholder"/>
        </w:category>
        <w:types>
          <w:type w:val="bbPlcHdr"/>
        </w:types>
        <w:behaviors>
          <w:behavior w:val="content"/>
        </w:behaviors>
        <w:guid w:val="{61AEFBEA-AD37-4CDE-B91E-04EB5CDF22C9}"/>
      </w:docPartPr>
      <w:docPartBody>
        <w:p w:rsidR="00CF0649" w:rsidRDefault="004828D2" w:rsidP="004828D2">
          <w:pPr>
            <w:pStyle w:val="7F7DD46E08054C51AA2D1FC588A724EF"/>
          </w:pPr>
          <w:r w:rsidRPr="003975E3">
            <w:rPr>
              <w:rStyle w:val="PlaceholderText"/>
            </w:rPr>
            <w:t>Click here to enter text.</w:t>
          </w:r>
        </w:p>
      </w:docPartBody>
    </w:docPart>
    <w:docPart>
      <w:docPartPr>
        <w:name w:val="CC791E010B2D4D2DA315DF152A63A3D9"/>
        <w:category>
          <w:name w:val="General"/>
          <w:gallery w:val="placeholder"/>
        </w:category>
        <w:types>
          <w:type w:val="bbPlcHdr"/>
        </w:types>
        <w:behaviors>
          <w:behavior w:val="content"/>
        </w:behaviors>
        <w:guid w:val="{3329C9A9-432B-4F60-BD30-E31B3B7BC813}"/>
      </w:docPartPr>
      <w:docPartBody>
        <w:p w:rsidR="00CF0649" w:rsidRDefault="004828D2" w:rsidP="004828D2">
          <w:pPr>
            <w:pStyle w:val="CC791E010B2D4D2DA315DF152A63A3D9"/>
          </w:pPr>
          <w:r w:rsidRPr="00EF50C7">
            <w:rPr>
              <w:rStyle w:val="PlaceholderText"/>
            </w:rPr>
            <w:t>Click here to enter text.</w:t>
          </w:r>
        </w:p>
      </w:docPartBody>
    </w:docPart>
    <w:docPart>
      <w:docPartPr>
        <w:name w:val="86402703F3A2458482DF2A00FE243F22"/>
        <w:category>
          <w:name w:val="General"/>
          <w:gallery w:val="placeholder"/>
        </w:category>
        <w:types>
          <w:type w:val="bbPlcHdr"/>
        </w:types>
        <w:behaviors>
          <w:behavior w:val="content"/>
        </w:behaviors>
        <w:guid w:val="{9798D431-CA52-41B6-8227-7758A9940334}"/>
      </w:docPartPr>
      <w:docPartBody>
        <w:p w:rsidR="00CF0649" w:rsidRDefault="004828D2" w:rsidP="004828D2">
          <w:pPr>
            <w:pStyle w:val="86402703F3A2458482DF2A00FE243F22"/>
          </w:pPr>
          <w:r w:rsidRPr="003975E3">
            <w:rPr>
              <w:rStyle w:val="PlaceholderText"/>
            </w:rPr>
            <w:t>Click here to enter text.</w:t>
          </w:r>
        </w:p>
      </w:docPartBody>
    </w:docPart>
    <w:docPart>
      <w:docPartPr>
        <w:name w:val="3D7C2B805F454508BA78F90DAAD42DD3"/>
        <w:category>
          <w:name w:val="General"/>
          <w:gallery w:val="placeholder"/>
        </w:category>
        <w:types>
          <w:type w:val="bbPlcHdr"/>
        </w:types>
        <w:behaviors>
          <w:behavior w:val="content"/>
        </w:behaviors>
        <w:guid w:val="{5A32F5B0-4CCF-44FD-8E12-FBBBD9DA71A0}"/>
      </w:docPartPr>
      <w:docPartBody>
        <w:p w:rsidR="00CF0649" w:rsidRDefault="004828D2" w:rsidP="004828D2">
          <w:pPr>
            <w:pStyle w:val="3D7C2B805F454508BA78F90DAAD42DD3"/>
          </w:pPr>
          <w:r w:rsidRPr="003975E3">
            <w:rPr>
              <w:rStyle w:val="PlaceholderText"/>
            </w:rPr>
            <w:t>Click here to enter text.</w:t>
          </w:r>
        </w:p>
      </w:docPartBody>
    </w:docPart>
    <w:docPart>
      <w:docPartPr>
        <w:name w:val="40A17C1F340B484DA41AB2468CD6C9DA"/>
        <w:category>
          <w:name w:val="General"/>
          <w:gallery w:val="placeholder"/>
        </w:category>
        <w:types>
          <w:type w:val="bbPlcHdr"/>
        </w:types>
        <w:behaviors>
          <w:behavior w:val="content"/>
        </w:behaviors>
        <w:guid w:val="{3A643F37-BD3A-407C-88AE-91815BD34E23}"/>
      </w:docPartPr>
      <w:docPartBody>
        <w:p w:rsidR="00CF0649" w:rsidRDefault="004828D2" w:rsidP="004828D2">
          <w:pPr>
            <w:pStyle w:val="40A17C1F340B484DA41AB2468CD6C9DA"/>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cadMtavr">
    <w:panose1 w:val="00000000000000000000"/>
    <w:charset w:val="00"/>
    <w:family w:val="auto"/>
    <w:pitch w:val="variable"/>
    <w:sig w:usb0="00000087" w:usb1="00000000" w:usb2="00000000" w:usb3="00000000" w:csb0="0000001B"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67"/>
    <w:rsid w:val="003E6B0D"/>
    <w:rsid w:val="004828D2"/>
    <w:rsid w:val="004E111F"/>
    <w:rsid w:val="005651DB"/>
    <w:rsid w:val="00713409"/>
    <w:rsid w:val="007D08CF"/>
    <w:rsid w:val="00CD3011"/>
    <w:rsid w:val="00CF0649"/>
    <w:rsid w:val="00D27067"/>
    <w:rsid w:val="00DA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8D2"/>
    <w:rPr>
      <w:color w:val="808080"/>
    </w:rPr>
  </w:style>
  <w:style w:type="paragraph" w:customStyle="1" w:styleId="039CE44FD53B47C59F4A429DD89FA3D3">
    <w:name w:val="039CE44FD53B47C59F4A429DD89FA3D3"/>
  </w:style>
  <w:style w:type="paragraph" w:customStyle="1" w:styleId="0A062B1849FB4E4D94D28A9F029CF86D">
    <w:name w:val="0A062B1849FB4E4D94D28A9F029CF86D"/>
  </w:style>
  <w:style w:type="paragraph" w:customStyle="1" w:styleId="41A7F7AA27A04F508DF0CA5766CD31D0">
    <w:name w:val="41A7F7AA27A04F508DF0CA5766CD31D0"/>
  </w:style>
  <w:style w:type="paragraph" w:customStyle="1" w:styleId="F89B9F23C48849E7B9E50CF63CB4DE88">
    <w:name w:val="F89B9F23C48849E7B9E50CF63CB4DE88"/>
  </w:style>
  <w:style w:type="paragraph" w:customStyle="1" w:styleId="05CEB5DAB9974065A45A208891DFD585">
    <w:name w:val="05CEB5DAB9974065A45A208891DFD585"/>
  </w:style>
  <w:style w:type="paragraph" w:customStyle="1" w:styleId="473CA5B84B4D4432B60F5C393F4A6934">
    <w:name w:val="473CA5B84B4D4432B60F5C393F4A6934"/>
  </w:style>
  <w:style w:type="paragraph" w:customStyle="1" w:styleId="C7521AE17D724C9C82BA283C01A42DCB">
    <w:name w:val="C7521AE17D724C9C82BA283C01A42DCB"/>
  </w:style>
  <w:style w:type="paragraph" w:customStyle="1" w:styleId="0B8C3311E2FB43F9B9C08E8617140DA4">
    <w:name w:val="0B8C3311E2FB43F9B9C08E8617140DA4"/>
  </w:style>
  <w:style w:type="paragraph" w:customStyle="1" w:styleId="2C8CAF3ABB44462CBD0D22F1E3F9B15F">
    <w:name w:val="2C8CAF3ABB44462CBD0D22F1E3F9B15F"/>
  </w:style>
  <w:style w:type="paragraph" w:customStyle="1" w:styleId="2A56ABF4E6124DD5B3970824B0D4C84D">
    <w:name w:val="2A56ABF4E6124DD5B3970824B0D4C84D"/>
  </w:style>
  <w:style w:type="paragraph" w:customStyle="1" w:styleId="3DB24B17B15246E4A5894AA8A9819628">
    <w:name w:val="3DB24B17B15246E4A5894AA8A9819628"/>
  </w:style>
  <w:style w:type="paragraph" w:customStyle="1" w:styleId="7523A15DB04142859E92B7A20E0B46C4">
    <w:name w:val="7523A15DB04142859E92B7A20E0B46C4"/>
  </w:style>
  <w:style w:type="paragraph" w:customStyle="1" w:styleId="CD5A9BA944594389AB9442732AA9F782">
    <w:name w:val="CD5A9BA944594389AB9442732AA9F782"/>
  </w:style>
  <w:style w:type="paragraph" w:customStyle="1" w:styleId="32940A48DD1C4F1A8F6B62D14A1678DC">
    <w:name w:val="32940A48DD1C4F1A8F6B62D14A1678DC"/>
  </w:style>
  <w:style w:type="paragraph" w:customStyle="1" w:styleId="1E06B09D8B2B40C5AA43F240EEFD6392">
    <w:name w:val="1E06B09D8B2B40C5AA43F240EEFD6392"/>
  </w:style>
  <w:style w:type="paragraph" w:customStyle="1" w:styleId="486A1CD3ED8B4262845A6DD90664D000">
    <w:name w:val="486A1CD3ED8B4262845A6DD90664D000"/>
  </w:style>
  <w:style w:type="paragraph" w:customStyle="1" w:styleId="231D8529372B487A845E94278796D302">
    <w:name w:val="231D8529372B487A845E94278796D302"/>
  </w:style>
  <w:style w:type="paragraph" w:customStyle="1" w:styleId="38FC15ED88FF48FDB76C4CE5142A64CA">
    <w:name w:val="38FC15ED88FF48FDB76C4CE5142A64CA"/>
  </w:style>
  <w:style w:type="paragraph" w:customStyle="1" w:styleId="935A4A7D81A04E0D80DD23704B100D77">
    <w:name w:val="935A4A7D81A04E0D80DD23704B100D77"/>
  </w:style>
  <w:style w:type="paragraph" w:customStyle="1" w:styleId="A25BC1E206F7413EACC2D987CB0D7D25">
    <w:name w:val="A25BC1E206F7413EACC2D987CB0D7D25"/>
    <w:rsid w:val="004828D2"/>
    <w:pPr>
      <w:spacing w:after="200" w:line="276" w:lineRule="auto"/>
    </w:pPr>
  </w:style>
  <w:style w:type="paragraph" w:customStyle="1" w:styleId="6E388D6EBA3C40ED90E251F9683CCE1F">
    <w:name w:val="6E388D6EBA3C40ED90E251F9683CCE1F"/>
    <w:rsid w:val="004828D2"/>
    <w:pPr>
      <w:spacing w:after="200" w:line="276" w:lineRule="auto"/>
    </w:pPr>
  </w:style>
  <w:style w:type="paragraph" w:customStyle="1" w:styleId="A70990D548F045A5B148B86D486587B4">
    <w:name w:val="A70990D548F045A5B148B86D486587B4"/>
    <w:rsid w:val="004828D2"/>
    <w:pPr>
      <w:spacing w:after="200" w:line="276" w:lineRule="auto"/>
    </w:pPr>
  </w:style>
  <w:style w:type="paragraph" w:customStyle="1" w:styleId="4FB5D7DFFA3240EA8D6E421ED101D779">
    <w:name w:val="4FB5D7DFFA3240EA8D6E421ED101D779"/>
    <w:rsid w:val="004828D2"/>
    <w:pPr>
      <w:spacing w:after="200" w:line="276" w:lineRule="auto"/>
    </w:pPr>
  </w:style>
  <w:style w:type="paragraph" w:customStyle="1" w:styleId="4F1AA92D24E847D28C371FDE35FDF022">
    <w:name w:val="4F1AA92D24E847D28C371FDE35FDF022"/>
    <w:rsid w:val="004828D2"/>
    <w:pPr>
      <w:spacing w:after="200" w:line="276" w:lineRule="auto"/>
    </w:pPr>
  </w:style>
  <w:style w:type="paragraph" w:customStyle="1" w:styleId="F4F62E5B9FFA4AD0A4B77DF49472478D">
    <w:name w:val="F4F62E5B9FFA4AD0A4B77DF49472478D"/>
    <w:rsid w:val="004828D2"/>
    <w:pPr>
      <w:spacing w:after="200" w:line="276" w:lineRule="auto"/>
    </w:pPr>
  </w:style>
  <w:style w:type="paragraph" w:customStyle="1" w:styleId="E1C13323458C41718769F967FFFB742F">
    <w:name w:val="E1C13323458C41718769F967FFFB742F"/>
    <w:rsid w:val="004828D2"/>
    <w:pPr>
      <w:spacing w:after="200" w:line="276" w:lineRule="auto"/>
    </w:pPr>
  </w:style>
  <w:style w:type="paragraph" w:customStyle="1" w:styleId="EF03825353C844A3BA005C9DED6ED56F">
    <w:name w:val="EF03825353C844A3BA005C9DED6ED56F"/>
    <w:rsid w:val="004828D2"/>
    <w:pPr>
      <w:spacing w:after="200" w:line="276" w:lineRule="auto"/>
    </w:pPr>
  </w:style>
  <w:style w:type="paragraph" w:customStyle="1" w:styleId="B1914BE275DB44FB970B78BEB0D2356C">
    <w:name w:val="B1914BE275DB44FB970B78BEB0D2356C"/>
    <w:rsid w:val="004828D2"/>
    <w:pPr>
      <w:spacing w:after="200" w:line="276" w:lineRule="auto"/>
    </w:pPr>
  </w:style>
  <w:style w:type="paragraph" w:customStyle="1" w:styleId="E8468A0A76A7440BBC8B31EE2317EF84">
    <w:name w:val="E8468A0A76A7440BBC8B31EE2317EF84"/>
    <w:rsid w:val="004828D2"/>
    <w:pPr>
      <w:spacing w:after="200" w:line="276" w:lineRule="auto"/>
    </w:pPr>
  </w:style>
  <w:style w:type="paragraph" w:customStyle="1" w:styleId="1819744A43CC4C91A8AE463E9A2D9238">
    <w:name w:val="1819744A43CC4C91A8AE463E9A2D9238"/>
    <w:rsid w:val="004828D2"/>
    <w:pPr>
      <w:spacing w:after="200" w:line="276" w:lineRule="auto"/>
    </w:pPr>
  </w:style>
  <w:style w:type="paragraph" w:customStyle="1" w:styleId="CDB4421C0A0449A4A65A477F10B4CB46">
    <w:name w:val="CDB4421C0A0449A4A65A477F10B4CB46"/>
    <w:rsid w:val="004828D2"/>
    <w:pPr>
      <w:spacing w:after="200" w:line="276" w:lineRule="auto"/>
    </w:pPr>
  </w:style>
  <w:style w:type="paragraph" w:customStyle="1" w:styleId="A77CE35E21944D4780D2F9CA77B09A8A">
    <w:name w:val="A77CE35E21944D4780D2F9CA77B09A8A"/>
    <w:rsid w:val="004828D2"/>
    <w:pPr>
      <w:spacing w:after="200" w:line="276" w:lineRule="auto"/>
    </w:pPr>
  </w:style>
  <w:style w:type="paragraph" w:customStyle="1" w:styleId="F8424B6E333F4D439E0F3BD9402E2D15">
    <w:name w:val="F8424B6E333F4D439E0F3BD9402E2D15"/>
    <w:rsid w:val="004828D2"/>
    <w:pPr>
      <w:spacing w:after="200" w:line="276" w:lineRule="auto"/>
    </w:pPr>
  </w:style>
  <w:style w:type="paragraph" w:customStyle="1" w:styleId="4D4EA0177FDB4FC7B1815A872730167A">
    <w:name w:val="4D4EA0177FDB4FC7B1815A872730167A"/>
    <w:rsid w:val="004828D2"/>
    <w:pPr>
      <w:spacing w:after="200" w:line="276" w:lineRule="auto"/>
    </w:pPr>
  </w:style>
  <w:style w:type="paragraph" w:customStyle="1" w:styleId="2DA4BFEB8C7241B1B0C9CA7A61D01711">
    <w:name w:val="2DA4BFEB8C7241B1B0C9CA7A61D01711"/>
    <w:rsid w:val="004828D2"/>
    <w:pPr>
      <w:spacing w:after="200" w:line="276" w:lineRule="auto"/>
    </w:pPr>
  </w:style>
  <w:style w:type="paragraph" w:customStyle="1" w:styleId="7F7DD46E08054C51AA2D1FC588A724EF">
    <w:name w:val="7F7DD46E08054C51AA2D1FC588A724EF"/>
    <w:rsid w:val="004828D2"/>
    <w:pPr>
      <w:spacing w:after="200" w:line="276" w:lineRule="auto"/>
    </w:pPr>
  </w:style>
  <w:style w:type="paragraph" w:customStyle="1" w:styleId="CC791E010B2D4D2DA315DF152A63A3D9">
    <w:name w:val="CC791E010B2D4D2DA315DF152A63A3D9"/>
    <w:rsid w:val="004828D2"/>
    <w:pPr>
      <w:spacing w:after="200" w:line="276" w:lineRule="auto"/>
    </w:pPr>
  </w:style>
  <w:style w:type="paragraph" w:customStyle="1" w:styleId="86402703F3A2458482DF2A00FE243F22">
    <w:name w:val="86402703F3A2458482DF2A00FE243F22"/>
    <w:rsid w:val="004828D2"/>
    <w:pPr>
      <w:spacing w:after="200" w:line="276" w:lineRule="auto"/>
    </w:pPr>
  </w:style>
  <w:style w:type="paragraph" w:customStyle="1" w:styleId="3D7C2B805F454508BA78F90DAAD42DD3">
    <w:name w:val="3D7C2B805F454508BA78F90DAAD42DD3"/>
    <w:rsid w:val="004828D2"/>
    <w:pPr>
      <w:spacing w:after="200" w:line="276" w:lineRule="auto"/>
    </w:pPr>
  </w:style>
  <w:style w:type="paragraph" w:customStyle="1" w:styleId="40A17C1F340B484DA41AB2468CD6C9DA">
    <w:name w:val="40A17C1F340B484DA41AB2468CD6C9DA"/>
    <w:rsid w:val="004828D2"/>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8D2"/>
    <w:rPr>
      <w:color w:val="808080"/>
    </w:rPr>
  </w:style>
  <w:style w:type="paragraph" w:customStyle="1" w:styleId="039CE44FD53B47C59F4A429DD89FA3D3">
    <w:name w:val="039CE44FD53B47C59F4A429DD89FA3D3"/>
  </w:style>
  <w:style w:type="paragraph" w:customStyle="1" w:styleId="0A062B1849FB4E4D94D28A9F029CF86D">
    <w:name w:val="0A062B1849FB4E4D94D28A9F029CF86D"/>
  </w:style>
  <w:style w:type="paragraph" w:customStyle="1" w:styleId="41A7F7AA27A04F508DF0CA5766CD31D0">
    <w:name w:val="41A7F7AA27A04F508DF0CA5766CD31D0"/>
  </w:style>
  <w:style w:type="paragraph" w:customStyle="1" w:styleId="F89B9F23C48849E7B9E50CF63CB4DE88">
    <w:name w:val="F89B9F23C48849E7B9E50CF63CB4DE88"/>
  </w:style>
  <w:style w:type="paragraph" w:customStyle="1" w:styleId="05CEB5DAB9974065A45A208891DFD585">
    <w:name w:val="05CEB5DAB9974065A45A208891DFD585"/>
  </w:style>
  <w:style w:type="paragraph" w:customStyle="1" w:styleId="473CA5B84B4D4432B60F5C393F4A6934">
    <w:name w:val="473CA5B84B4D4432B60F5C393F4A6934"/>
  </w:style>
  <w:style w:type="paragraph" w:customStyle="1" w:styleId="C7521AE17D724C9C82BA283C01A42DCB">
    <w:name w:val="C7521AE17D724C9C82BA283C01A42DCB"/>
  </w:style>
  <w:style w:type="paragraph" w:customStyle="1" w:styleId="0B8C3311E2FB43F9B9C08E8617140DA4">
    <w:name w:val="0B8C3311E2FB43F9B9C08E8617140DA4"/>
  </w:style>
  <w:style w:type="paragraph" w:customStyle="1" w:styleId="2C8CAF3ABB44462CBD0D22F1E3F9B15F">
    <w:name w:val="2C8CAF3ABB44462CBD0D22F1E3F9B15F"/>
  </w:style>
  <w:style w:type="paragraph" w:customStyle="1" w:styleId="2A56ABF4E6124DD5B3970824B0D4C84D">
    <w:name w:val="2A56ABF4E6124DD5B3970824B0D4C84D"/>
  </w:style>
  <w:style w:type="paragraph" w:customStyle="1" w:styleId="3DB24B17B15246E4A5894AA8A9819628">
    <w:name w:val="3DB24B17B15246E4A5894AA8A9819628"/>
  </w:style>
  <w:style w:type="paragraph" w:customStyle="1" w:styleId="7523A15DB04142859E92B7A20E0B46C4">
    <w:name w:val="7523A15DB04142859E92B7A20E0B46C4"/>
  </w:style>
  <w:style w:type="paragraph" w:customStyle="1" w:styleId="CD5A9BA944594389AB9442732AA9F782">
    <w:name w:val="CD5A9BA944594389AB9442732AA9F782"/>
  </w:style>
  <w:style w:type="paragraph" w:customStyle="1" w:styleId="32940A48DD1C4F1A8F6B62D14A1678DC">
    <w:name w:val="32940A48DD1C4F1A8F6B62D14A1678DC"/>
  </w:style>
  <w:style w:type="paragraph" w:customStyle="1" w:styleId="1E06B09D8B2B40C5AA43F240EEFD6392">
    <w:name w:val="1E06B09D8B2B40C5AA43F240EEFD6392"/>
  </w:style>
  <w:style w:type="paragraph" w:customStyle="1" w:styleId="486A1CD3ED8B4262845A6DD90664D000">
    <w:name w:val="486A1CD3ED8B4262845A6DD90664D000"/>
  </w:style>
  <w:style w:type="paragraph" w:customStyle="1" w:styleId="231D8529372B487A845E94278796D302">
    <w:name w:val="231D8529372B487A845E94278796D302"/>
  </w:style>
  <w:style w:type="paragraph" w:customStyle="1" w:styleId="38FC15ED88FF48FDB76C4CE5142A64CA">
    <w:name w:val="38FC15ED88FF48FDB76C4CE5142A64CA"/>
  </w:style>
  <w:style w:type="paragraph" w:customStyle="1" w:styleId="935A4A7D81A04E0D80DD23704B100D77">
    <w:name w:val="935A4A7D81A04E0D80DD23704B100D77"/>
  </w:style>
  <w:style w:type="paragraph" w:customStyle="1" w:styleId="A25BC1E206F7413EACC2D987CB0D7D25">
    <w:name w:val="A25BC1E206F7413EACC2D987CB0D7D25"/>
    <w:rsid w:val="004828D2"/>
    <w:pPr>
      <w:spacing w:after="200" w:line="276" w:lineRule="auto"/>
    </w:pPr>
  </w:style>
  <w:style w:type="paragraph" w:customStyle="1" w:styleId="6E388D6EBA3C40ED90E251F9683CCE1F">
    <w:name w:val="6E388D6EBA3C40ED90E251F9683CCE1F"/>
    <w:rsid w:val="004828D2"/>
    <w:pPr>
      <w:spacing w:after="200" w:line="276" w:lineRule="auto"/>
    </w:pPr>
  </w:style>
  <w:style w:type="paragraph" w:customStyle="1" w:styleId="A70990D548F045A5B148B86D486587B4">
    <w:name w:val="A70990D548F045A5B148B86D486587B4"/>
    <w:rsid w:val="004828D2"/>
    <w:pPr>
      <w:spacing w:after="200" w:line="276" w:lineRule="auto"/>
    </w:pPr>
  </w:style>
  <w:style w:type="paragraph" w:customStyle="1" w:styleId="4FB5D7DFFA3240EA8D6E421ED101D779">
    <w:name w:val="4FB5D7DFFA3240EA8D6E421ED101D779"/>
    <w:rsid w:val="004828D2"/>
    <w:pPr>
      <w:spacing w:after="200" w:line="276" w:lineRule="auto"/>
    </w:pPr>
  </w:style>
  <w:style w:type="paragraph" w:customStyle="1" w:styleId="4F1AA92D24E847D28C371FDE35FDF022">
    <w:name w:val="4F1AA92D24E847D28C371FDE35FDF022"/>
    <w:rsid w:val="004828D2"/>
    <w:pPr>
      <w:spacing w:after="200" w:line="276" w:lineRule="auto"/>
    </w:pPr>
  </w:style>
  <w:style w:type="paragraph" w:customStyle="1" w:styleId="F4F62E5B9FFA4AD0A4B77DF49472478D">
    <w:name w:val="F4F62E5B9FFA4AD0A4B77DF49472478D"/>
    <w:rsid w:val="004828D2"/>
    <w:pPr>
      <w:spacing w:after="200" w:line="276" w:lineRule="auto"/>
    </w:pPr>
  </w:style>
  <w:style w:type="paragraph" w:customStyle="1" w:styleId="E1C13323458C41718769F967FFFB742F">
    <w:name w:val="E1C13323458C41718769F967FFFB742F"/>
    <w:rsid w:val="004828D2"/>
    <w:pPr>
      <w:spacing w:after="200" w:line="276" w:lineRule="auto"/>
    </w:pPr>
  </w:style>
  <w:style w:type="paragraph" w:customStyle="1" w:styleId="EF03825353C844A3BA005C9DED6ED56F">
    <w:name w:val="EF03825353C844A3BA005C9DED6ED56F"/>
    <w:rsid w:val="004828D2"/>
    <w:pPr>
      <w:spacing w:after="200" w:line="276" w:lineRule="auto"/>
    </w:pPr>
  </w:style>
  <w:style w:type="paragraph" w:customStyle="1" w:styleId="B1914BE275DB44FB970B78BEB0D2356C">
    <w:name w:val="B1914BE275DB44FB970B78BEB0D2356C"/>
    <w:rsid w:val="004828D2"/>
    <w:pPr>
      <w:spacing w:after="200" w:line="276" w:lineRule="auto"/>
    </w:pPr>
  </w:style>
  <w:style w:type="paragraph" w:customStyle="1" w:styleId="E8468A0A76A7440BBC8B31EE2317EF84">
    <w:name w:val="E8468A0A76A7440BBC8B31EE2317EF84"/>
    <w:rsid w:val="004828D2"/>
    <w:pPr>
      <w:spacing w:after="200" w:line="276" w:lineRule="auto"/>
    </w:pPr>
  </w:style>
  <w:style w:type="paragraph" w:customStyle="1" w:styleId="1819744A43CC4C91A8AE463E9A2D9238">
    <w:name w:val="1819744A43CC4C91A8AE463E9A2D9238"/>
    <w:rsid w:val="004828D2"/>
    <w:pPr>
      <w:spacing w:after="200" w:line="276" w:lineRule="auto"/>
    </w:pPr>
  </w:style>
  <w:style w:type="paragraph" w:customStyle="1" w:styleId="CDB4421C0A0449A4A65A477F10B4CB46">
    <w:name w:val="CDB4421C0A0449A4A65A477F10B4CB46"/>
    <w:rsid w:val="004828D2"/>
    <w:pPr>
      <w:spacing w:after="200" w:line="276" w:lineRule="auto"/>
    </w:pPr>
  </w:style>
  <w:style w:type="paragraph" w:customStyle="1" w:styleId="A77CE35E21944D4780D2F9CA77B09A8A">
    <w:name w:val="A77CE35E21944D4780D2F9CA77B09A8A"/>
    <w:rsid w:val="004828D2"/>
    <w:pPr>
      <w:spacing w:after="200" w:line="276" w:lineRule="auto"/>
    </w:pPr>
  </w:style>
  <w:style w:type="paragraph" w:customStyle="1" w:styleId="F8424B6E333F4D439E0F3BD9402E2D15">
    <w:name w:val="F8424B6E333F4D439E0F3BD9402E2D15"/>
    <w:rsid w:val="004828D2"/>
    <w:pPr>
      <w:spacing w:after="200" w:line="276" w:lineRule="auto"/>
    </w:pPr>
  </w:style>
  <w:style w:type="paragraph" w:customStyle="1" w:styleId="4D4EA0177FDB4FC7B1815A872730167A">
    <w:name w:val="4D4EA0177FDB4FC7B1815A872730167A"/>
    <w:rsid w:val="004828D2"/>
    <w:pPr>
      <w:spacing w:after="200" w:line="276" w:lineRule="auto"/>
    </w:pPr>
  </w:style>
  <w:style w:type="paragraph" w:customStyle="1" w:styleId="2DA4BFEB8C7241B1B0C9CA7A61D01711">
    <w:name w:val="2DA4BFEB8C7241B1B0C9CA7A61D01711"/>
    <w:rsid w:val="004828D2"/>
    <w:pPr>
      <w:spacing w:after="200" w:line="276" w:lineRule="auto"/>
    </w:pPr>
  </w:style>
  <w:style w:type="paragraph" w:customStyle="1" w:styleId="7F7DD46E08054C51AA2D1FC588A724EF">
    <w:name w:val="7F7DD46E08054C51AA2D1FC588A724EF"/>
    <w:rsid w:val="004828D2"/>
    <w:pPr>
      <w:spacing w:after="200" w:line="276" w:lineRule="auto"/>
    </w:pPr>
  </w:style>
  <w:style w:type="paragraph" w:customStyle="1" w:styleId="CC791E010B2D4D2DA315DF152A63A3D9">
    <w:name w:val="CC791E010B2D4D2DA315DF152A63A3D9"/>
    <w:rsid w:val="004828D2"/>
    <w:pPr>
      <w:spacing w:after="200" w:line="276" w:lineRule="auto"/>
    </w:pPr>
  </w:style>
  <w:style w:type="paragraph" w:customStyle="1" w:styleId="86402703F3A2458482DF2A00FE243F22">
    <w:name w:val="86402703F3A2458482DF2A00FE243F22"/>
    <w:rsid w:val="004828D2"/>
    <w:pPr>
      <w:spacing w:after="200" w:line="276" w:lineRule="auto"/>
    </w:pPr>
  </w:style>
  <w:style w:type="paragraph" w:customStyle="1" w:styleId="3D7C2B805F454508BA78F90DAAD42DD3">
    <w:name w:val="3D7C2B805F454508BA78F90DAAD42DD3"/>
    <w:rsid w:val="004828D2"/>
    <w:pPr>
      <w:spacing w:after="200" w:line="276" w:lineRule="auto"/>
    </w:pPr>
  </w:style>
  <w:style w:type="paragraph" w:customStyle="1" w:styleId="40A17C1F340B484DA41AB2468CD6C9DA">
    <w:name w:val="40A17C1F340B484DA41AB2468CD6C9DA"/>
    <w:rsid w:val="004828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EA5D8-6D46-4197-B9E2-2D23BE1E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 agai sistema</Template>
  <TotalTime>9</TotalTime>
  <Pages>11</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28629</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Diasamidze, Nino</dc:creator>
  <cp:lastModifiedBy>Jojua, Salome</cp:lastModifiedBy>
  <cp:revision>8</cp:revision>
  <cp:lastPrinted>2015-12-30T07:26:00Z</cp:lastPrinted>
  <dcterms:created xsi:type="dcterms:W3CDTF">2017-03-16T12:28:00Z</dcterms:created>
  <dcterms:modified xsi:type="dcterms:W3CDTF">2017-03-20T06:33:00Z</dcterms:modified>
</cp:coreProperties>
</file>