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30" w:rsidRPr="00537630" w:rsidRDefault="00537630" w:rsidP="00537630">
      <w:pPr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37630">
        <w:rPr>
          <w:rFonts w:ascii="Sylfaen" w:hAnsi="Sylfaen" w:cs="Sylfaen"/>
          <w:b/>
          <w:sz w:val="24"/>
          <w:szCs w:val="24"/>
        </w:rPr>
        <w:t>ტექნიკური</w:t>
      </w:r>
      <w:r w:rsidRPr="005376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537630">
        <w:rPr>
          <w:rFonts w:ascii="Sylfaen" w:hAnsi="Sylfaen" w:cs="Sylfaen"/>
          <w:b/>
          <w:sz w:val="24"/>
          <w:szCs w:val="24"/>
        </w:rPr>
        <w:t>დავალება</w:t>
      </w:r>
    </w:p>
    <w:p w:rsidR="00690789" w:rsidRDefault="00E44995" w:rsidP="00690789">
      <w:pPr>
        <w:rPr>
          <w:rFonts w:ascii="Sylfaen" w:hAnsi="Sylfaen" w:cs="Sylfaen"/>
          <w:b/>
          <w:color w:val="FF0000"/>
          <w:sz w:val="24"/>
          <w:szCs w:val="24"/>
          <w:lang w:val="ka-GE"/>
        </w:rPr>
      </w:pPr>
      <w:r w:rsidRPr="00E44995">
        <w:rPr>
          <w:rFonts w:ascii="Sylfaen" w:hAnsi="Sylfaen" w:cs="Sylfaen"/>
          <w:b/>
          <w:color w:val="FF0000"/>
          <w:sz w:val="24"/>
          <w:szCs w:val="24"/>
          <w:lang w:val="ka-GE"/>
        </w:rPr>
        <w:t>ზაფხულის ფეხსაცმელი</w:t>
      </w:r>
    </w:p>
    <w:p w:rsidR="00823955" w:rsidRPr="00331D69" w:rsidRDefault="00823955" w:rsidP="00690789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1D69">
        <w:rPr>
          <w:rFonts w:ascii="Sylfaen" w:hAnsi="Sylfaen" w:cs="Sylfaen"/>
          <w:sz w:val="18"/>
          <w:szCs w:val="18"/>
          <w:lang w:val="ka-GE"/>
        </w:rPr>
        <w:t>შავი</w:t>
      </w:r>
      <w:r w:rsidR="00690789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ფერის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ზაფხულის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დაბალყელიანი</w:t>
      </w:r>
      <w:r w:rsidR="006C1F08" w:rsidRPr="00331D69">
        <w:rPr>
          <w:rFonts w:ascii="Sylfaen" w:hAnsi="Sylfaen"/>
          <w:sz w:val="18"/>
          <w:szCs w:val="18"/>
          <w:lang w:val="ka-GE"/>
        </w:rPr>
        <w:t xml:space="preserve"> ფეხსაცმელი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="00345425" w:rsidRPr="00331D69">
        <w:rPr>
          <w:rFonts w:ascii="Sylfaen" w:hAnsi="Sylfaen"/>
          <w:sz w:val="18"/>
          <w:szCs w:val="18"/>
          <w:lang w:val="ka-GE"/>
        </w:rPr>
        <w:t>წყვილის</w:t>
      </w:r>
      <w:r w:rsidR="006E2097" w:rsidRPr="00331D69">
        <w:rPr>
          <w:rFonts w:ascii="Sylfaen" w:hAnsi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წონა</w:t>
      </w:r>
      <w:r w:rsidRPr="00331D69">
        <w:rPr>
          <w:rFonts w:ascii="Sylfaen" w:hAnsi="Sylfaen"/>
          <w:sz w:val="18"/>
          <w:szCs w:val="18"/>
          <w:lang w:val="ka-GE"/>
        </w:rPr>
        <w:t xml:space="preserve"> 43 </w:t>
      </w:r>
      <w:r w:rsidRPr="00331D69">
        <w:rPr>
          <w:rFonts w:ascii="Sylfaen" w:hAnsi="Sylfaen" w:cs="Sylfaen"/>
          <w:sz w:val="18"/>
          <w:szCs w:val="18"/>
          <w:lang w:val="ka-GE"/>
        </w:rPr>
        <w:t>ზომისთვის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არ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უნდა</w:t>
      </w:r>
      <w:r w:rsidR="00331D69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აღემატებოდეს</w:t>
      </w:r>
      <w:r w:rsidRPr="00331D69">
        <w:rPr>
          <w:rFonts w:ascii="Sylfaen" w:hAnsi="Sylfaen"/>
          <w:sz w:val="18"/>
          <w:szCs w:val="18"/>
          <w:lang w:val="ka-GE"/>
        </w:rPr>
        <w:t xml:space="preserve"> 1000 </w:t>
      </w:r>
      <w:r w:rsidRPr="00331D69">
        <w:rPr>
          <w:rFonts w:ascii="Sylfaen" w:hAnsi="Sylfaen" w:cs="Sylfaen"/>
          <w:sz w:val="18"/>
          <w:szCs w:val="18"/>
          <w:lang w:val="ka-GE"/>
        </w:rPr>
        <w:t>გრამს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უკანა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ნაწილში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ყელის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სიმაღლე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ქუსლის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ჩათვლით</w:t>
      </w:r>
      <w:r w:rsidR="005522DE" w:rsidRPr="00331D69">
        <w:rPr>
          <w:rFonts w:ascii="Sylfaen" w:hAnsi="Sylfaen"/>
          <w:sz w:val="18"/>
          <w:szCs w:val="18"/>
          <w:lang w:val="ka-GE"/>
        </w:rPr>
        <w:t xml:space="preserve"> 12.0-13.5</w:t>
      </w:r>
      <w:r w:rsidRPr="00331D69">
        <w:rPr>
          <w:rFonts w:ascii="Sylfaen" w:hAnsi="Sylfaen" w:cs="Sylfaen"/>
          <w:sz w:val="18"/>
          <w:szCs w:val="18"/>
          <w:lang w:val="ka-GE"/>
        </w:rPr>
        <w:t>სმ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="00345425" w:rsidRPr="00331D69">
        <w:rPr>
          <w:rFonts w:ascii="Sylfaen" w:hAnsi="Sylfaen" w:cs="Sylfaen"/>
          <w:sz w:val="18"/>
          <w:szCs w:val="18"/>
          <w:lang w:val="ka-GE"/>
        </w:rPr>
        <w:t>დასაშვ</w:t>
      </w:r>
      <w:r w:rsidR="00331D69" w:rsidRPr="00331D69">
        <w:rPr>
          <w:rFonts w:ascii="Sylfaen" w:hAnsi="Sylfaen" w:cs="Sylfaen"/>
          <w:sz w:val="18"/>
          <w:szCs w:val="18"/>
          <w:lang w:val="ka-GE"/>
        </w:rPr>
        <w:t>ე</w:t>
      </w:r>
      <w:r w:rsidR="00345425" w:rsidRPr="00331D69">
        <w:rPr>
          <w:rFonts w:ascii="Sylfaen" w:hAnsi="Sylfaen" w:cs="Sylfaen"/>
          <w:sz w:val="18"/>
          <w:szCs w:val="18"/>
          <w:lang w:val="ka-GE"/>
        </w:rPr>
        <w:t>ბ</w:t>
      </w:r>
      <w:r w:rsidRPr="00331D69">
        <w:rPr>
          <w:rFonts w:ascii="Sylfaen" w:hAnsi="Sylfaen" w:cs="Sylfaen"/>
          <w:sz w:val="18"/>
          <w:szCs w:val="18"/>
          <w:lang w:val="ka-GE"/>
        </w:rPr>
        <w:t>ია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საზედაპირე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ნამზადის</w:t>
      </w:r>
      <w:r w:rsidRPr="00331D69">
        <w:rPr>
          <w:rFonts w:ascii="Sylfaen" w:hAnsi="Sylfaen"/>
          <w:sz w:val="18"/>
          <w:szCs w:val="18"/>
          <w:lang w:val="ka-GE"/>
        </w:rPr>
        <w:t xml:space="preserve"> (</w:t>
      </w:r>
      <w:r w:rsidRPr="00331D69">
        <w:rPr>
          <w:rFonts w:ascii="Sylfaen" w:hAnsi="Sylfaen" w:cs="Sylfaen"/>
          <w:sz w:val="18"/>
          <w:szCs w:val="18"/>
          <w:lang w:val="ka-GE"/>
        </w:rPr>
        <w:t>გვერდები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ქუსლის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ზე</w:t>
      </w:r>
      <w:r w:rsidR="00F54777" w:rsidRPr="00331D69">
        <w:rPr>
          <w:rFonts w:ascii="Sylfaen" w:hAnsi="Sylfaen" w:cs="Sylfaen"/>
          <w:sz w:val="18"/>
          <w:szCs w:val="18"/>
          <w:lang w:val="ka-GE"/>
        </w:rPr>
        <w:t>და არე 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ენაკი</w:t>
      </w:r>
      <w:r w:rsidRPr="00331D69">
        <w:rPr>
          <w:rFonts w:ascii="Sylfaen" w:hAnsi="Sylfaen"/>
          <w:sz w:val="18"/>
          <w:szCs w:val="18"/>
          <w:lang w:val="ka-GE"/>
        </w:rPr>
        <w:t xml:space="preserve">) </w:t>
      </w:r>
      <w:r w:rsidRPr="00331D69">
        <w:rPr>
          <w:rFonts w:ascii="Sylfaen" w:hAnsi="Sylfaen" w:cs="Sylfaen"/>
          <w:sz w:val="18"/>
          <w:szCs w:val="18"/>
          <w:lang w:val="ka-GE"/>
        </w:rPr>
        <w:t>ქსოვილის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ჩანართებით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გაფორმება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ყელი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ენაკი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დამუშავებული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რბილი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სადებით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ფეხსაცმელი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მთელ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შიდა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პერიმეტრზე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დამუშავებული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="00D13048" w:rsidRPr="00331D69">
        <w:rPr>
          <w:rFonts w:ascii="Sylfaen" w:hAnsi="Sylfaen" w:cs="Sylfaen"/>
          <w:sz w:val="18"/>
          <w:szCs w:val="18"/>
          <w:lang w:val="ka-GE"/>
        </w:rPr>
        <w:t>უნდა იყოს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ქსოვილის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სარჩულით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ქობა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შიგა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ჩაბრუნებით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ტერფის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ნაწილში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ფეხსაცმელი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ბოლომდე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იკვრება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მრგვალი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თასმებით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უჟანგავი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ლითონის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ან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მტკიცე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პლასტიკის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ზონარ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საყრელებით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არ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დაიშვება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ფეხსაცმლის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გარე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დეტალებზე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შემდეგი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ხარვეზები</w:t>
      </w:r>
      <w:r w:rsidRPr="00331D69">
        <w:rPr>
          <w:rFonts w:ascii="Sylfaen" w:hAnsi="Sylfaen"/>
          <w:sz w:val="18"/>
          <w:szCs w:val="18"/>
          <w:lang w:val="ka-GE"/>
        </w:rPr>
        <w:t xml:space="preserve">: </w:t>
      </w:r>
      <w:r w:rsidRPr="00331D69">
        <w:rPr>
          <w:rFonts w:ascii="Sylfaen" w:hAnsi="Sylfaen" w:cs="Sylfaen"/>
          <w:sz w:val="18"/>
          <w:szCs w:val="18"/>
          <w:lang w:val="ka-GE"/>
        </w:rPr>
        <w:t>აქერცლილობა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დანაოჭება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აძენძილობა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არა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თანაბარი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ღებვა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ნახეთქები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არა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თანაბარი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უსწორმასწორო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ნაკერები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="00F54777" w:rsidRPr="00331D69">
        <w:rPr>
          <w:rFonts w:ascii="Sylfaen" w:hAnsi="Sylfaen" w:cs="Sylfaen"/>
          <w:sz w:val="18"/>
          <w:szCs w:val="18"/>
          <w:lang w:val="ka-GE"/>
        </w:rPr>
        <w:t>წებ</w:t>
      </w:r>
      <w:r w:rsidRPr="00331D69">
        <w:rPr>
          <w:rFonts w:ascii="Sylfaen" w:hAnsi="Sylfaen" w:cs="Sylfaen"/>
          <w:sz w:val="18"/>
          <w:szCs w:val="18"/>
          <w:lang w:val="ka-GE"/>
        </w:rPr>
        <w:t>ოს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კვალი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</w:t>
      </w:r>
      <w:r w:rsidRPr="00331D69">
        <w:rPr>
          <w:rFonts w:ascii="Sylfaen" w:hAnsi="Sylfaen"/>
          <w:sz w:val="18"/>
          <w:szCs w:val="18"/>
          <w:lang w:val="ka-GE"/>
        </w:rPr>
        <w:t>.</w:t>
      </w:r>
      <w:r w:rsidRPr="00331D69">
        <w:rPr>
          <w:rFonts w:ascii="Sylfaen" w:hAnsi="Sylfaen" w:cs="Sylfaen"/>
          <w:sz w:val="18"/>
          <w:szCs w:val="18"/>
          <w:lang w:val="ka-GE"/>
        </w:rPr>
        <w:t>შ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ძირითადი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ღაბაშის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მასალა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</w:t>
      </w:r>
      <w:r w:rsidR="00F54777" w:rsidRPr="00331D69">
        <w:rPr>
          <w:rFonts w:ascii="Sylfaen" w:hAnsi="Sylfaen" w:cs="Sylfaen"/>
          <w:sz w:val="18"/>
          <w:szCs w:val="18"/>
          <w:lang w:val="ka-GE"/>
        </w:rPr>
        <w:t>ი</w:t>
      </w:r>
      <w:r w:rsidRPr="00331D69">
        <w:rPr>
          <w:rFonts w:ascii="Sylfaen" w:hAnsi="Sylfaen" w:cs="Sylfaen"/>
          <w:sz w:val="18"/>
          <w:szCs w:val="18"/>
          <w:lang w:val="ka-GE"/>
        </w:rPr>
        <w:t>ნტეტიკური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ბოჭკო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ან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უქსოვადი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ქსოვილი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ან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ნატურალური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ტყავი</w:t>
      </w:r>
      <w:r w:rsidRPr="00331D69">
        <w:rPr>
          <w:rFonts w:ascii="Sylfaen" w:hAnsi="Sylfaen"/>
          <w:sz w:val="18"/>
          <w:szCs w:val="18"/>
          <w:lang w:val="ka-GE"/>
        </w:rPr>
        <w:t xml:space="preserve">; </w:t>
      </w:r>
      <w:r w:rsidR="006C1F08" w:rsidRPr="00331D69">
        <w:rPr>
          <w:rFonts w:ascii="Sylfaen" w:hAnsi="Sylfaen"/>
          <w:sz w:val="18"/>
          <w:szCs w:val="18"/>
          <w:lang w:val="ka-GE"/>
        </w:rPr>
        <w:t>(</w:t>
      </w:r>
      <w:r w:rsidRPr="00331D69">
        <w:rPr>
          <w:rFonts w:ascii="Sylfaen" w:hAnsi="Sylfaen" w:cs="Sylfaen"/>
          <w:sz w:val="18"/>
          <w:szCs w:val="18"/>
          <w:lang w:val="ka-GE"/>
        </w:rPr>
        <w:t>არ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უნდა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იყოს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ადვილად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განშრევებადი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დაპრესილი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მუყაო</w:t>
      </w:r>
      <w:r w:rsidR="006C1F08" w:rsidRPr="00331D69">
        <w:rPr>
          <w:rFonts w:ascii="Sylfaen" w:hAnsi="Sylfaen" w:cs="Sylfaen"/>
          <w:sz w:val="18"/>
          <w:szCs w:val="18"/>
          <w:lang w:val="ka-GE"/>
        </w:rPr>
        <w:t>)</w:t>
      </w:r>
      <w:r w:rsidRPr="00331D69">
        <w:rPr>
          <w:rFonts w:ascii="Sylfaen" w:hAnsi="Sylfaen"/>
          <w:sz w:val="18"/>
          <w:szCs w:val="18"/>
          <w:lang w:val="ka-GE"/>
        </w:rPr>
        <w:t>.</w:t>
      </w:r>
      <w:r w:rsidR="006E2097" w:rsidRPr="00331D69">
        <w:rPr>
          <w:rFonts w:ascii="Sylfaen" w:hAnsi="Sylfaen"/>
          <w:sz w:val="18"/>
          <w:szCs w:val="18"/>
        </w:rPr>
        <w:t xml:space="preserve"> </w:t>
      </w:r>
      <w:r w:rsidR="006124E9" w:rsidRPr="00331D69">
        <w:rPr>
          <w:rFonts w:ascii="Sylfaen" w:hAnsi="Sylfaen"/>
          <w:sz w:val="18"/>
          <w:szCs w:val="18"/>
          <w:lang w:val="ka-GE"/>
        </w:rPr>
        <w:t>ძირითადი ღაბაში</w:t>
      </w:r>
      <w:r w:rsidR="006E2097" w:rsidRPr="00331D69">
        <w:rPr>
          <w:rFonts w:ascii="Sylfaen" w:hAnsi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სტაბილური</w:t>
      </w:r>
      <w:r w:rsidR="006124E9" w:rsidRPr="00331D69">
        <w:rPr>
          <w:rFonts w:ascii="Sylfaen" w:hAnsi="Sylfaen" w:cs="Sylfaen"/>
          <w:sz w:val="18"/>
          <w:szCs w:val="18"/>
          <w:lang w:val="ka-GE"/>
        </w:rPr>
        <w:t>,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საყრდენი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ფუნქციის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უზრუნველსაყოფად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ძირის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სტრუქტურის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დეფორმირების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თავიდან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ასარიდებლად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ძირითადი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ღაბაში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="00345425" w:rsidRPr="00331D69">
        <w:rPr>
          <w:rFonts w:ascii="Sylfaen" w:hAnsi="Sylfaen" w:cs="Sylfaen"/>
          <w:sz w:val="18"/>
          <w:szCs w:val="18"/>
          <w:lang w:val="ka-GE"/>
        </w:rPr>
        <w:t>შესაძლებელია გამოყენებული იქნას სუპინატორი</w:t>
      </w:r>
      <w:r w:rsidR="00D13048" w:rsidRPr="00331D69">
        <w:rPr>
          <w:rFonts w:ascii="Sylfaen" w:hAnsi="Sylfaen" w:cs="Sylfaen"/>
          <w:sz w:val="18"/>
          <w:szCs w:val="18"/>
          <w:lang w:val="ka-GE"/>
        </w:rPr>
        <w:t>.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საზედაპირე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ტყავის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ნამზადზე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="00D13048" w:rsidRPr="00331D69">
        <w:rPr>
          <w:rFonts w:ascii="Sylfaen" w:hAnsi="Sylfaen" w:cs="Sylfaen"/>
          <w:sz w:val="18"/>
          <w:szCs w:val="18"/>
          <w:lang w:val="ka-GE"/>
        </w:rPr>
        <w:t xml:space="preserve">შესაძლებელია გამოყენებული იქნას </w:t>
      </w:r>
      <w:r w:rsidRPr="00331D69">
        <w:rPr>
          <w:rFonts w:ascii="Sylfaen" w:hAnsi="Sylfaen"/>
          <w:sz w:val="18"/>
          <w:szCs w:val="18"/>
          <w:lang w:val="ka-GE"/>
        </w:rPr>
        <w:t>(</w:t>
      </w:r>
      <w:r w:rsidRPr="00331D69">
        <w:rPr>
          <w:rFonts w:ascii="Sylfaen" w:hAnsi="Sylfaen" w:cs="Sylfaen"/>
          <w:sz w:val="18"/>
          <w:szCs w:val="18"/>
          <w:lang w:val="ka-GE"/>
        </w:rPr>
        <w:t>ფეხის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თაღის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მიდამოში</w:t>
      </w:r>
      <w:r w:rsidRPr="00331D69">
        <w:rPr>
          <w:rFonts w:ascii="Sylfaen" w:hAnsi="Sylfaen"/>
          <w:sz w:val="18"/>
          <w:szCs w:val="18"/>
          <w:lang w:val="ka-GE"/>
        </w:rPr>
        <w:t xml:space="preserve">) 2 </w:t>
      </w:r>
      <w:r w:rsidRPr="00331D69">
        <w:rPr>
          <w:rFonts w:ascii="Sylfaen" w:hAnsi="Sylfaen" w:cs="Sylfaen"/>
          <w:sz w:val="18"/>
          <w:szCs w:val="18"/>
          <w:lang w:val="ka-GE"/>
        </w:rPr>
        <w:t>ცალი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საჰაერო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ლუვერსი</w:t>
      </w:r>
      <w:r w:rsidR="000B7BED" w:rsidRPr="00331D69">
        <w:rPr>
          <w:rFonts w:ascii="Sylfaen" w:hAnsi="Sylfaen" w:cs="Sylfaen"/>
          <w:sz w:val="18"/>
          <w:szCs w:val="18"/>
          <w:lang w:val="ka-GE"/>
        </w:rPr>
        <w:t xml:space="preserve"> (1 სანტიმეტრამდე დიამეტრის)</w:t>
      </w:r>
      <w:r w:rsidR="00D13048" w:rsidRPr="00331D69">
        <w:rPr>
          <w:rFonts w:ascii="Sylfaen" w:hAnsi="Sylfaen" w:cs="Sylfaen"/>
          <w:sz w:val="18"/>
          <w:szCs w:val="18"/>
          <w:lang w:val="ka-GE"/>
        </w:rPr>
        <w:t>.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ჩასაფენი</w:t>
      </w:r>
      <w:r w:rsidR="006E2097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ღაბაში</w:t>
      </w:r>
      <w:r w:rsidR="006C1F08" w:rsidRPr="00331D69">
        <w:rPr>
          <w:rFonts w:ascii="Sylfaen" w:hAnsi="Sylfaen"/>
          <w:sz w:val="18"/>
          <w:szCs w:val="18"/>
          <w:lang w:val="ka-GE"/>
        </w:rPr>
        <w:t>:</w:t>
      </w:r>
      <w:r w:rsidR="00140138" w:rsidRPr="00331D69">
        <w:rPr>
          <w:rFonts w:ascii="Sylfaen" w:hAnsi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ანატომიური</w:t>
      </w:r>
      <w:r w:rsidRPr="00331D69">
        <w:rPr>
          <w:rFonts w:ascii="Sylfaen" w:hAnsi="Sylfaen"/>
          <w:sz w:val="18"/>
          <w:szCs w:val="18"/>
          <w:lang w:val="ka-GE"/>
        </w:rPr>
        <w:t xml:space="preserve"> (</w:t>
      </w:r>
      <w:r w:rsidRPr="00331D69">
        <w:rPr>
          <w:rFonts w:ascii="Sylfaen" w:hAnsi="Sylfaen" w:cs="Sylfaen"/>
          <w:sz w:val="18"/>
          <w:szCs w:val="18"/>
          <w:lang w:val="ka-GE"/>
        </w:rPr>
        <w:t>ვიზუალური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დათვალიერებით</w:t>
      </w:r>
      <w:r w:rsidRPr="00331D69">
        <w:rPr>
          <w:rFonts w:ascii="Sylfaen" w:hAnsi="Sylfaen"/>
          <w:sz w:val="18"/>
          <w:szCs w:val="18"/>
          <w:lang w:val="ka-GE"/>
        </w:rPr>
        <w:t xml:space="preserve">) </w:t>
      </w:r>
      <w:r w:rsidRPr="00331D69">
        <w:rPr>
          <w:rFonts w:ascii="Sylfaen" w:hAnsi="Sylfaen" w:cs="Sylfaen"/>
          <w:sz w:val="18"/>
          <w:szCs w:val="18"/>
          <w:lang w:val="ka-GE"/>
        </w:rPr>
        <w:t>ფეხსაცმლის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ძირი</w:t>
      </w:r>
      <w:r w:rsidRPr="00331D69">
        <w:rPr>
          <w:rFonts w:ascii="Sylfaen" w:hAnsi="Sylfaen"/>
          <w:sz w:val="18"/>
          <w:szCs w:val="18"/>
          <w:lang w:val="ka-GE"/>
        </w:rPr>
        <w:t xml:space="preserve">: </w:t>
      </w:r>
      <w:r w:rsidRPr="00331D69">
        <w:rPr>
          <w:rFonts w:ascii="Sylfaen" w:hAnsi="Sylfaen" w:cs="Sylfaen"/>
          <w:sz w:val="18"/>
          <w:szCs w:val="18"/>
          <w:lang w:val="ka-GE"/>
        </w:rPr>
        <w:t>ორშრიანი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კომბინაციით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ფორმირებული</w:t>
      </w:r>
      <w:r w:rsidR="006C1F08"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პროტექტორი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საშუალო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სიმაღლის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პროფილით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ძირის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ზედაპირთ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ან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მიერთების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მეთოდი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ცემენტირება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ან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ინჟექტირება</w:t>
      </w:r>
      <w:r w:rsidRPr="00331D69">
        <w:rPr>
          <w:rFonts w:ascii="Sylfaen" w:hAnsi="Sylfaen"/>
          <w:sz w:val="18"/>
          <w:szCs w:val="18"/>
          <w:lang w:val="ka-GE"/>
        </w:rPr>
        <w:t xml:space="preserve">. </w:t>
      </w:r>
      <w:r w:rsidRPr="00331D69">
        <w:rPr>
          <w:rFonts w:ascii="Sylfaen" w:hAnsi="Sylfaen" w:cs="Sylfaen"/>
          <w:sz w:val="18"/>
          <w:szCs w:val="18"/>
          <w:lang w:val="ka-GE"/>
        </w:rPr>
        <w:t>ფეხსაცმლის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ორთავე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ნახევარ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წყვილს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გარეგან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ზედაპირზე</w:t>
      </w:r>
      <w:r w:rsidRPr="00331D69">
        <w:rPr>
          <w:rFonts w:ascii="Sylfaen" w:hAnsi="Sylfaen"/>
          <w:sz w:val="18"/>
          <w:szCs w:val="18"/>
          <w:lang w:val="ka-GE"/>
        </w:rPr>
        <w:t xml:space="preserve">, </w:t>
      </w:r>
      <w:r w:rsidRPr="00331D69">
        <w:rPr>
          <w:rFonts w:ascii="Sylfaen" w:hAnsi="Sylfaen" w:cs="Sylfaen"/>
          <w:sz w:val="18"/>
          <w:szCs w:val="18"/>
          <w:lang w:val="ka-GE"/>
        </w:rPr>
        <w:t>ტერფის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მიდამოებში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უნდა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გააჩნდეს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მ</w:t>
      </w:r>
      <w:r w:rsidR="00824A5C" w:rsidRPr="00331D69">
        <w:rPr>
          <w:rFonts w:ascii="Sylfaen" w:hAnsi="Sylfaen" w:cs="Sylfaen"/>
          <w:sz w:val="18"/>
          <w:szCs w:val="18"/>
          <w:lang w:val="ka-GE"/>
        </w:rPr>
        <w:t>ე</w:t>
      </w:r>
      <w:r w:rsidRPr="00331D69">
        <w:rPr>
          <w:rFonts w:ascii="Sylfaen" w:hAnsi="Sylfaen" w:cs="Sylfaen"/>
          <w:sz w:val="18"/>
          <w:szCs w:val="18"/>
          <w:lang w:val="ka-GE"/>
        </w:rPr>
        <w:t>წამული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წითელი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ფერით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შესრულებული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დაქარგული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ლოგო</w:t>
      </w:r>
      <w:r w:rsidRPr="00331D69">
        <w:rPr>
          <w:rFonts w:ascii="Sylfaen" w:hAnsi="Sylfaen"/>
          <w:sz w:val="18"/>
          <w:szCs w:val="18"/>
          <w:lang w:val="ka-GE"/>
        </w:rPr>
        <w:t xml:space="preserve"> „125“ </w:t>
      </w:r>
      <w:r w:rsidRPr="00331D69">
        <w:rPr>
          <w:rFonts w:ascii="Sylfaen" w:hAnsi="Sylfaen" w:cs="Sylfaen"/>
          <w:sz w:val="18"/>
          <w:szCs w:val="18"/>
          <w:lang w:val="ka-GE"/>
        </w:rPr>
        <w:t>წარწერის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ზომა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და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განთავსების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ადგილი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უნდა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შეთანხმდეს</w:t>
      </w:r>
      <w:r w:rsidR="00140138" w:rsidRPr="00331D69">
        <w:rPr>
          <w:rFonts w:ascii="Sylfaen" w:hAnsi="Sylfaen" w:cs="Sylfaen"/>
          <w:sz w:val="18"/>
          <w:szCs w:val="18"/>
        </w:rPr>
        <w:t xml:space="preserve"> </w:t>
      </w:r>
      <w:r w:rsidRPr="00331D69">
        <w:rPr>
          <w:rFonts w:ascii="Sylfaen" w:hAnsi="Sylfaen" w:cs="Sylfaen"/>
          <w:sz w:val="18"/>
          <w:szCs w:val="18"/>
          <w:lang w:val="ka-GE"/>
        </w:rPr>
        <w:t>შემსყიდველთან</w:t>
      </w:r>
      <w:r w:rsidRPr="00331D69">
        <w:rPr>
          <w:rFonts w:ascii="Sylfaen" w:hAnsi="Sylfaen"/>
          <w:sz w:val="18"/>
          <w:szCs w:val="18"/>
          <w:lang w:val="ka-GE"/>
        </w:rPr>
        <w:t>.</w:t>
      </w:r>
    </w:p>
    <w:tbl>
      <w:tblPr>
        <w:tblW w:w="11520" w:type="dxa"/>
        <w:tblInd w:w="1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3947"/>
        <w:gridCol w:w="2880"/>
        <w:gridCol w:w="4140"/>
      </w:tblGrid>
      <w:tr w:rsidR="005522DE" w:rsidRPr="00331D69" w:rsidTr="00D87F88">
        <w:trPr>
          <w:trHeight w:val="72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</w:p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საკვლევი</w:t>
            </w:r>
            <w:r w:rsidR="00502F15"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პუნქტები</w:t>
            </w:r>
          </w:p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</w:p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კვლევის</w:t>
            </w:r>
            <w:r w:rsidR="00502F15"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მეთოდი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</w:p>
          <w:p w:rsidR="005522DE" w:rsidRPr="00331D69" w:rsidRDefault="005522DE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მოთხოვნა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ტყავის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კატეგორია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ლაბორატორიის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შიდა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მეთოდი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მსხვ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. </w:t>
            </w:r>
            <w:proofErr w:type="gramStart"/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რქოს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პირუტყვის</w:t>
            </w:r>
            <w:proofErr w:type="gramEnd"/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ტყავი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.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კატეგორია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ე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წ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"Full Grain Leather"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„Top Grain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Leather“ 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="00502F15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ტყავის</w:t>
            </w:r>
            <w:r w:rsidR="00502F15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სისქე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Times New Roman"/>
                <w:sz w:val="18"/>
                <w:szCs w:val="18"/>
              </w:rPr>
              <w:t>ISO 2589:2002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0639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1.8-2.</w:t>
            </w:r>
            <w:r w:rsidR="000639B5" w:rsidRPr="005A781F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მმ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ტყავის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ჭიმვაზე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EN ISO 20344:2011, 6.4.2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ISO 3376:200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15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მმ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ტყავის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ხევაზე</w:t>
            </w:r>
            <w:r w:rsidR="00502F15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EN ISO 20344:2011 6.3;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ISO 3377-2:200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120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ნ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B79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ტყავის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ღუნვამედეგობა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ISO 5402-2:2015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50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ათასი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ღუნვათა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ციკლის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პირობებში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უნდა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შეიმჩნეს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დაზიანებები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;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17FF" w:rsidRPr="00F35E83" w:rsidRDefault="00B317FF" w:rsidP="00BB79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ნაჭრის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ხევამედეგობა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Times New Roman"/>
                <w:sz w:val="18"/>
                <w:szCs w:val="18"/>
              </w:rPr>
              <w:t xml:space="preserve">EN ISO 20344:2011 6.3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F35E83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F35E83">
              <w:rPr>
                <w:rFonts w:ascii="Sylfaen" w:eastAsia="Times New Roman" w:hAnsi="Sylfaen" w:cs="Calibri"/>
                <w:sz w:val="18"/>
                <w:szCs w:val="18"/>
              </w:rPr>
              <w:t xml:space="preserve"> ISO 3801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F35E83">
              <w:rPr>
                <w:rFonts w:ascii="Sylfaen" w:eastAsia="Times New Roman" w:hAnsi="Sylfaen" w:cs="Calibri"/>
                <w:sz w:val="18"/>
                <w:szCs w:val="18"/>
              </w:rPr>
              <w:t xml:space="preserve"> ISO 7211/5-198</w:t>
            </w:r>
            <w:r w:rsidRPr="00F35E83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 xml:space="preserve"> 60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ნ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 xml:space="preserve"> /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r w:rsidR="00413D3C" w:rsidRPr="005A781F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არანაკლებ 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800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დენ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სარჩულის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წყლის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ორთქლის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გამტარობა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Times New Roman"/>
                <w:sz w:val="18"/>
                <w:szCs w:val="18"/>
              </w:rPr>
              <w:t>EN ISO 20344:2011, 6.6 &amp; 6.8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F35E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="00413D3C" w:rsidRPr="005A781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r w:rsidR="00F35E83" w:rsidRPr="005A781F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  <w:r w:rsidR="00BB1300" w:rsidRPr="005A781F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.0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მგ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/(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სმ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◦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სთ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)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სარჩულის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ცვეთამედეგობა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 2011, 6.12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სველი</w:t>
            </w:r>
            <w:r w:rsidR="00911B60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არანაკლებ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12800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ციკლი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;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მშრალი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="00911B60" w:rsidRPr="00331D6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არანაკლებ 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25600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ციკლი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–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არუნდა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გაჩნდეს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ხვრელები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სარჩულის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ტენშეწოვა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1. EN ISO 20344:2011, 6.13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მოდიფიცირებული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                                                                                                  2. EN ISO 20344:2011 7.2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1.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1%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2.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70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მგ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სმ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;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სარჩულის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ბოჭკოვანი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შემცველობა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ISO 1833:2006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100%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პოლიესტერიან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/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ნეილონი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ძირითადი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ღაბაშის</w:t>
            </w:r>
            <w:r w:rsidR="00BB79A1" w:rsidRPr="00F35E8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F35E83">
              <w:rPr>
                <w:rFonts w:ascii="Sylfaen" w:eastAsia="Times New Roman" w:hAnsi="Sylfaen" w:cs="Sylfaen"/>
                <w:sz w:val="18"/>
                <w:szCs w:val="18"/>
              </w:rPr>
              <w:t>სისქე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35E83">
              <w:rPr>
                <w:rFonts w:ascii="Sylfaen" w:eastAsia="Times New Roman" w:hAnsi="Sylfaen" w:cs="Times New Roman"/>
                <w:sz w:val="18"/>
                <w:szCs w:val="18"/>
              </w:rPr>
              <w:t>ISO 20344:2011, 7.1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F35E83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1.8-3.0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ძირითადი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ღაბაშის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ტენშეწოვა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ტენგამოდევნა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ISO 20344:2011, 7.2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70 </w:t>
            </w:r>
            <w:proofErr w:type="gramStart"/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მგ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სმ</w:t>
            </w:r>
            <w:proofErr w:type="gramEnd"/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 80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%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ქსოვილის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ბოჭკოვანი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შემცველობა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ISO 1833:2006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100%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ნეილონიან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100%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პოლიესტერი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ჩასაფენი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ღაბაშის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ტენშეწოვა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ტენგამოდევნა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20344:2011, 7.2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70 </w:t>
            </w:r>
            <w:proofErr w:type="gramStart"/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მგ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სმ</w:t>
            </w:r>
            <w:proofErr w:type="gramEnd"/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 80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%</w:t>
            </w:r>
          </w:p>
        </w:tc>
      </w:tr>
      <w:tr w:rsidR="00B317FF" w:rsidRPr="00331D69" w:rsidTr="009678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ჩასაფენი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ღაბაშის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ანტიბაქტერიულობა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ანტიბაქტერიულობა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(ASTM 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E 2149-13a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ტესტისმიხედვით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); ATCC4352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ATCC6538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ხანგრძლივობა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24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სთ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FF" w:rsidRPr="00331D69" w:rsidRDefault="00B317FF" w:rsidP="000639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="000639B5" w:rsidRPr="00331D6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95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%</w:t>
            </w:r>
          </w:p>
        </w:tc>
      </w:tr>
      <w:tr w:rsidR="00B317FF" w:rsidRPr="00331D69" w:rsidTr="00415A2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საცხვირე</w:t>
            </w:r>
            <w:r w:rsidR="00BB79A1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გამაგრების</w:t>
            </w:r>
            <w:r w:rsidR="00BB79A1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სისქე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 xml:space="preserve">ISO 2589:2002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 xml:space="preserve"> EN ISO 20344:2011 6.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5A781F" w:rsidRDefault="00B317FF" w:rsidP="00F35E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="00331D69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1.</w:t>
            </w:r>
            <w:r w:rsidR="00F35E83" w:rsidRPr="005A781F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</w:tr>
      <w:tr w:rsidR="00B317FF" w:rsidRPr="00331D69" w:rsidTr="00415A2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საქუსლარი</w:t>
            </w:r>
            <w:r w:rsidR="00967807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</w:t>
            </w:r>
            <w:r w:rsidR="00BB79A1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გამაგრების</w:t>
            </w:r>
            <w:r w:rsidR="00BB79A1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სისქე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 xml:space="preserve">ISO 2589:2002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 xml:space="preserve"> EN ISO 20344:2011 6.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5A781F" w:rsidRDefault="00B317FF" w:rsidP="00F35E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="00331D69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Calibri"/>
                <w:sz w:val="18"/>
                <w:szCs w:val="18"/>
              </w:rPr>
              <w:t>1.</w:t>
            </w:r>
            <w:r w:rsidR="00F35E83" w:rsidRPr="005A781F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</w:tr>
      <w:tr w:rsidR="00B317FF" w:rsidRPr="00331D69" w:rsidTr="00415A2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18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ცვეთა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2D" w:rsidRPr="00331D69" w:rsidRDefault="00415A2D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415A2D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20344:2011, 8.3</w:t>
            </w:r>
          </w:p>
          <w:p w:rsidR="00415A2D" w:rsidRPr="00331D69" w:rsidRDefault="00415A2D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მაქს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150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მმ</w:t>
            </w:r>
            <w:r w:rsidRPr="00B340B5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19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ნავთობპროდუქტებზე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20344:2001, 8.6.1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არაუმეტეს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12%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დარტყმის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შთანთქმა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(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ამორტიზაცია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 2011, 5.14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20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ჯ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მოცურებაზე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20344:2011, 5.11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0.28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 0.3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ზედაპირის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შეერთების</w:t>
            </w:r>
            <w:r w:rsidR="00BB79A1"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ძალა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EN ISO 20344:2011, 5.2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მინ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.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4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მმ</w:t>
            </w:r>
          </w:p>
        </w:tc>
      </w:tr>
      <w:tr w:rsidR="00B317F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7FF" w:rsidRPr="00331D69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="00BB79A1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ღუნვამედეგობა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EN ISO 20344:2011 8.4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7FF" w:rsidRPr="005A781F" w:rsidRDefault="00B317FF" w:rsidP="007F1C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ღუნვის</w:t>
            </w:r>
            <w:r w:rsidR="00331D69" w:rsidRPr="005A781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5A781F">
              <w:rPr>
                <w:rFonts w:ascii="Sylfaen" w:eastAsia="Times New Roman" w:hAnsi="Sylfaen" w:cs="Sylfaen"/>
                <w:sz w:val="18"/>
                <w:szCs w:val="18"/>
              </w:rPr>
              <w:t>რაოდენობა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 w:rsidR="007F1C66" w:rsidRPr="005A781F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არანაკლებ </w:t>
            </w:r>
            <w:r w:rsidRPr="005A781F">
              <w:rPr>
                <w:rFonts w:ascii="Sylfaen" w:eastAsia="Times New Roman" w:hAnsi="Sylfaen" w:cs="Times New Roman"/>
                <w:sz w:val="18"/>
                <w:szCs w:val="18"/>
              </w:rPr>
              <w:t>30 000</w:t>
            </w:r>
            <w:r w:rsidR="007F1C66" w:rsidRPr="005A781F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, კვეთის ზრდა არაუმეტეს 4მმ</w:t>
            </w:r>
          </w:p>
        </w:tc>
      </w:tr>
      <w:tr w:rsidR="00DB288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88F" w:rsidRPr="00DB288F" w:rsidRDefault="00DB288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24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5B01D4" w:rsidRDefault="00DB288F" w:rsidP="00B236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5B01D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ორშრიანი კომბინაციით EVA/ რეზინით  ან                PU/ რეზინით ან ანალოგიური მასალით</w:t>
            </w:r>
            <w:r w:rsidRPr="005B01D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r w:rsidRPr="005B01D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ქვედა  შრე მყარი (ცვეთამედეგი). ზედა შრე შედარებით რბილი  (ამორტიზაციისთვის)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5B01D4" w:rsidRDefault="00DB288F" w:rsidP="00B236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5B01D4" w:rsidRDefault="00DB288F" w:rsidP="00502F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5B01D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ვიზუალური დათვალიერებით</w:t>
            </w:r>
          </w:p>
        </w:tc>
      </w:tr>
      <w:tr w:rsidR="00DB288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88F" w:rsidRPr="00DB288F" w:rsidRDefault="00DB288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331D69" w:rsidRDefault="00DB288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მასალა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 (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ძირითადი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შემადგენლობის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ანალიზი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331D69" w:rsidRDefault="00DB288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ASTM E1252-98(2013)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ε1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 ASTM D3677-10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ε1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, FTIR–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ით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331D69" w:rsidRDefault="00DB288F" w:rsidP="00502F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 xml:space="preserve">EVA/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რეზინით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  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PU/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რეზინით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ანალოგიური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მასალა</w:t>
            </w:r>
          </w:p>
        </w:tc>
      </w:tr>
      <w:tr w:rsidR="00DB288F" w:rsidRPr="00331D69" w:rsidTr="00D87F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88F" w:rsidRPr="00DB288F" w:rsidRDefault="00DB288F" w:rsidP="00DB288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331D69" w:rsidRDefault="00DB288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საზედაპირე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ტყავის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წყლის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ორთქლის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გამტარობა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კოეფიციენტი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8F" w:rsidRPr="00331D69" w:rsidRDefault="00DB288F" w:rsidP="00B317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Times New Roman"/>
                <w:sz w:val="18"/>
                <w:szCs w:val="18"/>
              </w:rPr>
              <w:t>ISO 20344:2011, 6.6, 6.7, 6.8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88F" w:rsidRPr="00331D69" w:rsidRDefault="00DB288F" w:rsidP="00502F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წყლის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ორთქლის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გამტარობა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0.8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მგ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/(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სმ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სთ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);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კოეფიციენტი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არანაკლებ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 xml:space="preserve"> 15 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მგ</w:t>
            </w:r>
            <w:r w:rsidRPr="00331D69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r w:rsidRPr="00331D69">
              <w:rPr>
                <w:rFonts w:ascii="Sylfaen" w:eastAsia="Times New Roman" w:hAnsi="Sylfaen" w:cs="Sylfaen"/>
                <w:sz w:val="18"/>
                <w:szCs w:val="18"/>
              </w:rPr>
              <w:t>სმ</w:t>
            </w:r>
            <w:r w:rsidRPr="00331D69">
              <w:rPr>
                <w:rFonts w:ascii="Sylfaen" w:eastAsia="Times New Roman" w:hAnsi="Sylfaen" w:cs="Times New Roman"/>
                <w:sz w:val="18"/>
                <w:szCs w:val="18"/>
                <w:vertAlign w:val="superscript"/>
              </w:rPr>
              <w:t>2</w:t>
            </w:r>
          </w:p>
        </w:tc>
      </w:tr>
    </w:tbl>
    <w:p w:rsidR="00E44995" w:rsidRPr="005A531A" w:rsidRDefault="00331D69" w:rsidP="00331D69">
      <w:pPr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tbl>
      <w:tblPr>
        <w:tblW w:w="10710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3014"/>
        <w:gridCol w:w="990"/>
        <w:gridCol w:w="1440"/>
        <w:gridCol w:w="1231"/>
        <w:gridCol w:w="1109"/>
        <w:gridCol w:w="1080"/>
        <w:gridCol w:w="1530"/>
      </w:tblGrid>
      <w:tr w:rsidR="00B85F7F" w:rsidRPr="00331D69" w:rsidTr="005A531A">
        <w:trPr>
          <w:trHeight w:val="1325"/>
        </w:trPr>
        <w:tc>
          <w:tcPr>
            <w:tcW w:w="316" w:type="dxa"/>
            <w:shd w:val="clear" w:color="auto" w:fill="auto"/>
            <w:vAlign w:val="center"/>
            <w:hideMark/>
          </w:tcPr>
          <w:p w:rsidR="00B85F7F" w:rsidRPr="00331D69" w:rsidRDefault="00B85F7F" w:rsidP="002378E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5A531A" w:rsidRDefault="005A531A" w:rsidP="002378EA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B85F7F" w:rsidRPr="005A531A" w:rsidRDefault="00B85F7F" w:rsidP="002378EA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44995">
              <w:rPr>
                <w:rFonts w:ascii="Sylfaen" w:hAnsi="Sylfaen"/>
                <w:b/>
                <w:sz w:val="16"/>
                <w:szCs w:val="16"/>
              </w:rPr>
              <w:t>საქონლისდასახელებ</w:t>
            </w:r>
            <w:r w:rsidR="005A531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44995">
              <w:rPr>
                <w:rFonts w:ascii="Sylfaen" w:hAnsi="Sylfaen"/>
                <w:sz w:val="16"/>
                <w:szCs w:val="16"/>
              </w:rPr>
              <w:t>განზ</w:t>
            </w:r>
            <w:r w:rsidRPr="00E44995">
              <w:rPr>
                <w:rFonts w:ascii="Sylfaen" w:hAnsi="Sylfaen"/>
                <w:sz w:val="16"/>
                <w:szCs w:val="16"/>
                <w:lang w:val="ka-GE"/>
              </w:rPr>
              <w:t>ომილების ზედაპირი</w:t>
            </w:r>
          </w:p>
        </w:tc>
        <w:tc>
          <w:tcPr>
            <w:tcW w:w="1440" w:type="dxa"/>
          </w:tcPr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44995">
              <w:rPr>
                <w:rFonts w:ascii="Sylfaen" w:hAnsi="Sylfaen"/>
                <w:sz w:val="16"/>
                <w:szCs w:val="16"/>
                <w:lang w:val="ka-GE"/>
              </w:rPr>
              <w:t>საერთო რაოდენობა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44995">
              <w:rPr>
                <w:rFonts w:ascii="Sylfaen" w:hAnsi="Sylfaen"/>
                <w:sz w:val="16"/>
                <w:szCs w:val="16"/>
              </w:rPr>
              <w:t>რაოდ</w:t>
            </w:r>
            <w:r w:rsidRPr="00E44995">
              <w:rPr>
                <w:rFonts w:ascii="Sylfaen" w:hAnsi="Sylfaen"/>
                <w:sz w:val="16"/>
                <w:szCs w:val="16"/>
                <w:lang w:val="ka-GE"/>
              </w:rPr>
              <w:t>ენობა საკუთარი სახსრებით</w:t>
            </w: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44995">
              <w:rPr>
                <w:rFonts w:ascii="Sylfaen" w:hAnsi="Sylfaen"/>
                <w:sz w:val="16"/>
                <w:szCs w:val="16"/>
              </w:rPr>
              <w:t>რაოდ</w:t>
            </w:r>
            <w:r w:rsidRPr="00E44995">
              <w:rPr>
                <w:rFonts w:ascii="Sylfaen" w:hAnsi="Sylfaen"/>
                <w:sz w:val="16"/>
                <w:szCs w:val="16"/>
                <w:lang w:val="ka-GE"/>
              </w:rPr>
              <w:t>ენობა საბიუჯეტო სახსრებით</w:t>
            </w: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</w:tcPr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85F7F" w:rsidRDefault="00B85F7F" w:rsidP="005A53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4995">
              <w:rPr>
                <w:rFonts w:ascii="Sylfaen" w:hAnsi="Sylfaen"/>
                <w:sz w:val="16"/>
                <w:szCs w:val="16"/>
                <w:lang w:val="ka-GE"/>
              </w:rPr>
              <w:t>ერთეულის ფასი (ლარი)</w:t>
            </w:r>
          </w:p>
          <w:p w:rsidR="005A531A" w:rsidRPr="005A531A" w:rsidRDefault="005A531A" w:rsidP="005A53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85F7F" w:rsidRPr="00E44995" w:rsidRDefault="00B85F7F" w:rsidP="002378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4995">
              <w:rPr>
                <w:rFonts w:ascii="Sylfaen" w:hAnsi="Sylfaen"/>
                <w:sz w:val="16"/>
                <w:szCs w:val="16"/>
              </w:rPr>
              <w:t>საერთოღირებულება (ლარი)</w:t>
            </w:r>
          </w:p>
        </w:tc>
      </w:tr>
      <w:tr w:rsidR="00B85F7F" w:rsidRPr="00331D69" w:rsidTr="00690789">
        <w:trPr>
          <w:trHeight w:val="1349"/>
        </w:trPr>
        <w:tc>
          <w:tcPr>
            <w:tcW w:w="316" w:type="dxa"/>
            <w:shd w:val="clear" w:color="auto" w:fill="auto"/>
            <w:vAlign w:val="center"/>
          </w:tcPr>
          <w:p w:rsidR="00B85F7F" w:rsidRPr="00331D69" w:rsidRDefault="00B85F7F" w:rsidP="002378E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31D69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85F7F" w:rsidRPr="00690789" w:rsidRDefault="00690789" w:rsidP="00690789">
            <w:pPr>
              <w:tabs>
                <w:tab w:val="left" w:pos="313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ზ</w:t>
            </w:r>
            <w:r w:rsidR="00B85F7F" w:rsidRPr="00331D69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აფხულის დაბალყელიანი ფეხსაცმელი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85F7F" w:rsidRPr="00331D69" w:rsidRDefault="00B85F7F" w:rsidP="002378E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1D69">
              <w:rPr>
                <w:rFonts w:ascii="Sylfaen" w:hAnsi="Sylfaen"/>
                <w:sz w:val="18"/>
                <w:szCs w:val="18"/>
              </w:rPr>
              <w:t>წყვილი</w:t>
            </w:r>
          </w:p>
        </w:tc>
        <w:tc>
          <w:tcPr>
            <w:tcW w:w="1440" w:type="dxa"/>
          </w:tcPr>
          <w:p w:rsidR="00B85F7F" w:rsidRPr="00B85F7F" w:rsidRDefault="00B85F7F" w:rsidP="002378E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B85F7F" w:rsidRDefault="00B85F7F" w:rsidP="002378E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85F7F" w:rsidRPr="00191E9D" w:rsidRDefault="00191E9D" w:rsidP="002378E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85F7F" w:rsidRPr="00B85F7F" w:rsidRDefault="00B85F7F" w:rsidP="002378E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09" w:type="dxa"/>
            <w:shd w:val="clear" w:color="000000" w:fill="FFFFFF"/>
            <w:vAlign w:val="center"/>
          </w:tcPr>
          <w:p w:rsidR="00B85F7F" w:rsidRPr="00B85F7F" w:rsidRDefault="00B85F7F" w:rsidP="002378E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FFFFFF"/>
          </w:tcPr>
          <w:p w:rsidR="00B85F7F" w:rsidRPr="00331D69" w:rsidRDefault="00B85F7F" w:rsidP="002378E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:rsidR="00B85F7F" w:rsidRPr="00331D69" w:rsidRDefault="00B85F7F" w:rsidP="005376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417F97" w:rsidRDefault="00333445" w:rsidP="00417F97">
      <w:pPr>
        <w:pStyle w:val="ListParagraph"/>
        <w:widowControl/>
        <w:tabs>
          <w:tab w:val="left" w:pos="284"/>
        </w:tabs>
        <w:ind w:left="0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შენიშვნა: მოსაწოდებელი ზომები: 40, 41, 42,43,44 და 45</w:t>
      </w:r>
    </w:p>
    <w:p w:rsidR="00417F97" w:rsidRPr="00417F97" w:rsidRDefault="00417F97" w:rsidP="00417F97">
      <w:pPr>
        <w:pStyle w:val="ListParagraph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Sylfaen" w:hAnsi="Sylfaen" w:cs="Sylfaen"/>
          <w:b/>
          <w:color w:val="FF0000"/>
          <w:sz w:val="18"/>
          <w:szCs w:val="18"/>
          <w:lang w:val="ka-GE"/>
        </w:rPr>
      </w:pPr>
      <w:r w:rsidRPr="00417F97">
        <w:rPr>
          <w:rFonts w:ascii="Sylfaen" w:hAnsi="Sylfaen" w:cs="Sylfaen"/>
          <w:b/>
          <w:color w:val="FF0000"/>
          <w:sz w:val="18"/>
          <w:szCs w:val="18"/>
          <w:lang w:val="ka-GE"/>
        </w:rPr>
        <w:t>პრეტენდენტმა  ელექტრონულ სისტემაში შეტყობინების მიღების მომდევნო დღიდან არაუგვიანეს 10 (ათი) სამუშაო დღის ვადაში უნდა წარმოადგინოს შემოთავაზებული შესყიდვის ობიექტის იდენტურ ფეხსაცმელზე ჩატარებული, ლაბორატორიული დასკვნა და/ან EC ტიპის კვლევის  სერთიფიკატი, რის მიხედვითაც დადასტურდება უკლებლივ ყველა მოთხოვნილი პარამეტრის შესაბამისობა. ლაბორატორიული კვლევები ჩატარებული უნდა იყოს INTERTEK, SGS, SATRA ან სხვა ევროპული აკრედიტაციის ლაბორატორიებში, რომელთაც აქვთ ISO20344 კვლევის აკრედიტაცია.</w:t>
      </w:r>
    </w:p>
    <w:p w:rsidR="00417F97" w:rsidRPr="00417F97" w:rsidRDefault="00417F97" w:rsidP="00417F97">
      <w:pPr>
        <w:pStyle w:val="ListParagraph"/>
        <w:widowControl/>
        <w:tabs>
          <w:tab w:val="left" w:pos="284"/>
        </w:tabs>
        <w:ind w:left="0"/>
        <w:jc w:val="both"/>
        <w:rPr>
          <w:rFonts w:ascii="Sylfaen" w:hAnsi="Sylfaen" w:cs="Sylfaen"/>
          <w:b/>
          <w:color w:val="FF0000"/>
          <w:sz w:val="18"/>
          <w:szCs w:val="18"/>
          <w:lang w:val="ka-GE"/>
        </w:rPr>
      </w:pPr>
    </w:p>
    <w:p w:rsidR="00417F97" w:rsidRPr="001C0D59" w:rsidRDefault="00417F97" w:rsidP="00417F97">
      <w:pPr>
        <w:pStyle w:val="ListParagraph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1C0D59">
        <w:rPr>
          <w:rFonts w:ascii="Sylfaen" w:hAnsi="Sylfaen" w:cs="Sylfaen"/>
          <w:b/>
          <w:sz w:val="18"/>
          <w:szCs w:val="18"/>
          <w:lang w:val="ka-GE"/>
        </w:rPr>
        <w:t>ელექტრონული ვაჭრობის რაუნდების დასრულების შემდეგ, შემსყიდველის უფლებამოსილი პირის წერილობითი მოთხოვნით, მოთხოვნიდან არაუგვიანეს 10 (ათი) სამუშაო დღის ვადაში, ყველაზე დაბალი ფასის წინადადების მქონე პრეტე</w:t>
      </w:r>
      <w:r>
        <w:rPr>
          <w:rFonts w:ascii="Sylfaen" w:hAnsi="Sylfaen" w:cs="Sylfaen"/>
          <w:b/>
          <w:sz w:val="18"/>
          <w:szCs w:val="18"/>
          <w:lang w:val="ka-GE"/>
        </w:rPr>
        <w:t>ნ</w:t>
      </w:r>
      <w:r w:rsidR="00D423DC">
        <w:rPr>
          <w:rFonts w:ascii="Sylfaen" w:hAnsi="Sylfaen" w:cs="Sylfaen"/>
          <w:b/>
          <w:sz w:val="18"/>
          <w:szCs w:val="18"/>
          <w:lang w:val="ka-GE"/>
        </w:rPr>
        <w:t xml:space="preserve">დენტმა უნდა </w:t>
      </w:r>
      <w:r w:rsidR="00D423DC">
        <w:rPr>
          <w:rFonts w:ascii="Sylfaen" w:hAnsi="Sylfaen" w:cs="Sylfaen"/>
          <w:b/>
          <w:sz w:val="18"/>
          <w:szCs w:val="18"/>
          <w:lang w:val="ka-GE"/>
        </w:rPr>
        <w:lastRenderedPageBreak/>
        <w:t>წარმოადგინოს ნიმუშ</w:t>
      </w:r>
      <w:r>
        <w:rPr>
          <w:rFonts w:ascii="Sylfaen" w:hAnsi="Sylfaen" w:cs="Sylfaen"/>
          <w:b/>
          <w:sz w:val="18"/>
          <w:szCs w:val="18"/>
          <w:lang w:val="ka-GE"/>
        </w:rPr>
        <w:t>ი</w:t>
      </w:r>
      <w:r w:rsidRPr="001C0D59">
        <w:rPr>
          <w:rFonts w:ascii="Sylfaen" w:hAnsi="Sylfaen" w:cs="Sylfaen"/>
          <w:b/>
          <w:sz w:val="18"/>
          <w:szCs w:val="18"/>
          <w:lang w:val="ka-GE"/>
        </w:rPr>
        <w:t>ს სახით, შემოთა</w:t>
      </w:r>
      <w:r>
        <w:rPr>
          <w:rFonts w:ascii="Sylfaen" w:hAnsi="Sylfaen" w:cs="Sylfaen"/>
          <w:b/>
          <w:sz w:val="18"/>
          <w:szCs w:val="18"/>
          <w:lang w:val="ka-GE"/>
        </w:rPr>
        <w:t>ვაზებული შესყიდვის ობიექტები, თითო</w:t>
      </w:r>
      <w:r w:rsidRPr="001C0D59">
        <w:rPr>
          <w:rFonts w:ascii="Sylfaen" w:hAnsi="Sylfaen" w:cs="Sylfaen"/>
          <w:b/>
          <w:sz w:val="18"/>
          <w:szCs w:val="18"/>
          <w:lang w:val="ka-GE"/>
        </w:rPr>
        <w:t xml:space="preserve"> წყვილი, 43 ზომა, დამამზადებლის მიერ დადასტურებული შესაბამისი ტექნიკური მახასიათებლების აღწერილობით და მარკირებით.</w:t>
      </w:r>
    </w:p>
    <w:p w:rsidR="00417F97" w:rsidRPr="00E53E2F" w:rsidRDefault="00417F97" w:rsidP="00417F97">
      <w:pPr>
        <w:pStyle w:val="ListParagraph"/>
        <w:ind w:left="360"/>
        <w:rPr>
          <w:rFonts w:ascii="Sylfaen" w:hAnsi="Sylfaen" w:cs="Sylfaen"/>
          <w:b/>
          <w:sz w:val="18"/>
          <w:szCs w:val="18"/>
          <w:lang w:val="ka-GE"/>
        </w:rPr>
      </w:pPr>
    </w:p>
    <w:p w:rsidR="00417F97" w:rsidRPr="000210F6" w:rsidRDefault="00417F97" w:rsidP="00417F97">
      <w:pPr>
        <w:pStyle w:val="ListParagraph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E53E2F">
        <w:rPr>
          <w:rFonts w:ascii="Sylfaen" w:hAnsi="Sylfaen" w:cs="Sylfaen"/>
          <w:b/>
          <w:sz w:val="18"/>
          <w:szCs w:val="18"/>
          <w:lang w:val="ka-GE"/>
        </w:rPr>
        <w:t>ფეხსაცმელი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E53E2F">
        <w:rPr>
          <w:rFonts w:ascii="Sylfaen" w:hAnsi="Sylfaen" w:cs="Sylfaen"/>
          <w:b/>
          <w:sz w:val="18"/>
          <w:szCs w:val="18"/>
          <w:lang w:val="ka-GE"/>
        </w:rPr>
        <w:t>უნდა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E53E2F">
        <w:rPr>
          <w:rFonts w:ascii="Sylfaen" w:hAnsi="Sylfaen" w:cs="Sylfaen"/>
          <w:b/>
          <w:sz w:val="18"/>
          <w:szCs w:val="18"/>
          <w:lang w:val="ka-GE"/>
        </w:rPr>
        <w:t>იყოს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E53E2F">
        <w:rPr>
          <w:rFonts w:ascii="Sylfaen" w:hAnsi="Sylfaen" w:cs="Sylfaen"/>
          <w:b/>
          <w:sz w:val="18"/>
          <w:szCs w:val="18"/>
          <w:lang w:val="ka-GE"/>
        </w:rPr>
        <w:t>ინდივიდუალურად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E53E2F">
        <w:rPr>
          <w:rFonts w:ascii="Sylfaen" w:hAnsi="Sylfaen" w:cs="Sylfaen"/>
          <w:b/>
          <w:sz w:val="18"/>
          <w:szCs w:val="18"/>
          <w:lang w:val="ka-GE"/>
        </w:rPr>
        <w:t>შეფუთული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E53E2F">
        <w:rPr>
          <w:rFonts w:ascii="Sylfaen" w:hAnsi="Sylfaen" w:cs="Sylfaen"/>
          <w:b/>
          <w:sz w:val="18"/>
          <w:szCs w:val="18"/>
          <w:lang w:val="ka-GE"/>
        </w:rPr>
        <w:t>და იარლიყზე ნაბეჭდი უნდა ჰქონდეს ზომა, მწარმოებელი ქვეყანა.</w:t>
      </w:r>
    </w:p>
    <w:p w:rsidR="003C619F" w:rsidRPr="0023615E" w:rsidRDefault="003C619F" w:rsidP="0023615E">
      <w:pPr>
        <w:pStyle w:val="ListParagraph"/>
        <w:numPr>
          <w:ilvl w:val="0"/>
          <w:numId w:val="7"/>
        </w:numPr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საქონლის მიწოდების ვადა</w:t>
      </w:r>
      <w:r w:rsidR="00B85F7F">
        <w:rPr>
          <w:rFonts w:ascii="Sylfaen" w:hAnsi="Sylfaen" w:cs="Sylfaen"/>
          <w:b/>
          <w:sz w:val="18"/>
          <w:szCs w:val="18"/>
          <w:lang w:val="ka-GE"/>
        </w:rPr>
        <w:t>:</w:t>
      </w:r>
      <w:r w:rsidR="00690789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9A3F1B">
        <w:rPr>
          <w:rFonts w:ascii="Sylfaen" w:hAnsi="Sylfaen" w:cs="Sylfaen"/>
          <w:b/>
          <w:sz w:val="18"/>
          <w:szCs w:val="18"/>
          <w:lang w:val="ka-GE"/>
        </w:rPr>
        <w:t>ხელშეკრულების გაფორმებიდ</w:t>
      </w:r>
      <w:r w:rsidR="00B85F7F" w:rsidRPr="009A3F1B">
        <w:rPr>
          <w:rFonts w:ascii="Sylfaen" w:hAnsi="Sylfaen" w:cs="Sylfaen"/>
          <w:b/>
          <w:sz w:val="18"/>
          <w:szCs w:val="18"/>
          <w:lang w:val="ka-GE"/>
        </w:rPr>
        <w:t xml:space="preserve">ან </w:t>
      </w:r>
      <w:r w:rsidR="00B85F7F" w:rsidRPr="009A3F1B">
        <w:rPr>
          <w:rFonts w:ascii="Sylfaen" w:hAnsi="Sylfaen" w:cs="Sylfaen"/>
          <w:b/>
          <w:color w:val="FF0000"/>
          <w:sz w:val="18"/>
          <w:szCs w:val="18"/>
          <w:lang w:val="ka-GE"/>
        </w:rPr>
        <w:t xml:space="preserve">არაუმეტეს </w:t>
      </w:r>
      <w:r w:rsidR="000B4275">
        <w:rPr>
          <w:rFonts w:ascii="Sylfaen" w:hAnsi="Sylfaen" w:cs="Sylfaen"/>
          <w:b/>
          <w:color w:val="FF0000"/>
          <w:sz w:val="18"/>
          <w:szCs w:val="18"/>
        </w:rPr>
        <w:t>15</w:t>
      </w:r>
      <w:r w:rsidR="00B85F7F" w:rsidRPr="009A3F1B">
        <w:rPr>
          <w:rFonts w:ascii="Sylfaen" w:hAnsi="Sylfaen" w:cs="Sylfaen"/>
          <w:b/>
          <w:color w:val="FF0000"/>
          <w:sz w:val="18"/>
          <w:szCs w:val="18"/>
          <w:lang w:val="ka-GE"/>
        </w:rPr>
        <w:t xml:space="preserve"> კალენდარული დღეში.</w:t>
      </w:r>
      <w:r w:rsidR="0023615E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B85F7F" w:rsidRPr="0023615E">
        <w:rPr>
          <w:rFonts w:ascii="Sylfaen" w:hAnsi="Sylfaen" w:cs="Sylfaen"/>
          <w:b/>
          <w:sz w:val="18"/>
          <w:szCs w:val="18"/>
          <w:lang w:val="ka-GE"/>
        </w:rPr>
        <w:t xml:space="preserve">შსს სსიპ </w:t>
      </w:r>
      <w:r w:rsidRPr="0023615E">
        <w:rPr>
          <w:rFonts w:ascii="Sylfaen" w:hAnsi="Sylfaen" w:cs="Sylfaen"/>
          <w:b/>
          <w:sz w:val="18"/>
          <w:szCs w:val="18"/>
          <w:lang w:val="ka-GE"/>
        </w:rPr>
        <w:t xml:space="preserve">დაცვის პოლიციის დეპარტამენტის ც/საწყობი, მის: </w:t>
      </w:r>
      <w:r w:rsidRPr="0023615E">
        <w:rPr>
          <w:rFonts w:ascii="Sylfaen" w:hAnsi="Sylfaen" w:cs="Sylfaen"/>
          <w:b/>
          <w:sz w:val="18"/>
          <w:szCs w:val="18"/>
        </w:rPr>
        <w:t>თბილისი</w:t>
      </w:r>
      <w:r w:rsidRPr="0023615E">
        <w:rPr>
          <w:rFonts w:ascii="Sylfaen" w:hAnsi="Sylfaen"/>
          <w:b/>
          <w:sz w:val="18"/>
          <w:szCs w:val="18"/>
        </w:rPr>
        <w:t xml:space="preserve">, </w:t>
      </w:r>
      <w:r w:rsidRPr="0023615E">
        <w:rPr>
          <w:rFonts w:ascii="Sylfaen" w:hAnsi="Sylfaen" w:cs="Sylfaen"/>
          <w:b/>
          <w:sz w:val="18"/>
          <w:szCs w:val="18"/>
        </w:rPr>
        <w:t>დავითაღმაშენებლისხეივანიმე</w:t>
      </w:r>
      <w:r w:rsidRPr="0023615E">
        <w:rPr>
          <w:rFonts w:ascii="Sylfaen" w:hAnsi="Sylfaen"/>
          <w:b/>
          <w:sz w:val="18"/>
          <w:szCs w:val="18"/>
        </w:rPr>
        <w:t xml:space="preserve">-11 </w:t>
      </w:r>
      <w:r w:rsidRPr="0023615E">
        <w:rPr>
          <w:rFonts w:ascii="Sylfaen" w:hAnsi="Sylfaen" w:cs="Sylfaen"/>
          <w:b/>
          <w:sz w:val="18"/>
          <w:szCs w:val="18"/>
        </w:rPr>
        <w:t>კმ</w:t>
      </w:r>
      <w:r w:rsidRPr="0023615E">
        <w:rPr>
          <w:rFonts w:ascii="Sylfaen" w:hAnsi="Sylfaen"/>
          <w:b/>
          <w:sz w:val="18"/>
          <w:szCs w:val="18"/>
        </w:rPr>
        <w:t>.</w:t>
      </w:r>
    </w:p>
    <w:p w:rsidR="003C619F" w:rsidRPr="003C619F" w:rsidRDefault="003C619F" w:rsidP="003C619F">
      <w:pPr>
        <w:pStyle w:val="ListParagraph"/>
        <w:numPr>
          <w:ilvl w:val="0"/>
          <w:numId w:val="7"/>
        </w:numPr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  <w:lang w:val="ka-GE"/>
        </w:rPr>
        <w:t>მომწოდებელმა საქონლის მოწოდება და ჩამოტვირთვა უნდა უზრუნველყოს საკუთარი მუშახელითა და ტრანსპორტირებით.</w:t>
      </w:r>
    </w:p>
    <w:p w:rsidR="003C619F" w:rsidRPr="000210F6" w:rsidRDefault="003C619F" w:rsidP="003C619F">
      <w:pPr>
        <w:rPr>
          <w:rFonts w:ascii="Sylfaen" w:hAnsi="Sylfaen" w:cs="Sylfaen"/>
          <w:b/>
          <w:sz w:val="18"/>
          <w:szCs w:val="18"/>
        </w:rPr>
      </w:pPr>
      <w:bookmarkStart w:id="0" w:name="_GoBack"/>
      <w:bookmarkEnd w:id="0"/>
    </w:p>
    <w:sectPr w:rsidR="003C619F" w:rsidRPr="000210F6" w:rsidSect="007D7D48">
      <w:pgSz w:w="12240" w:h="15840"/>
      <w:pgMar w:top="360" w:right="36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507"/>
    <w:multiLevelType w:val="hybridMultilevel"/>
    <w:tmpl w:val="3FC4A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03B17"/>
    <w:multiLevelType w:val="hybridMultilevel"/>
    <w:tmpl w:val="2DCC3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ECA"/>
    <w:multiLevelType w:val="hybridMultilevel"/>
    <w:tmpl w:val="0F56C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D6397"/>
    <w:multiLevelType w:val="hybridMultilevel"/>
    <w:tmpl w:val="434414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903"/>
    <w:multiLevelType w:val="multilevel"/>
    <w:tmpl w:val="994EAAAA"/>
    <w:lvl w:ilvl="0">
      <w:start w:val="1"/>
      <w:numFmt w:val="decimal"/>
      <w:lvlText w:val="%1."/>
      <w:lvlJc w:val="left"/>
      <w:pPr>
        <w:ind w:left="450" w:hanging="45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cs="Sylfae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Sylfaen" w:hint="default"/>
        <w:b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cs="Sylfaen" w:hint="default"/>
      </w:rPr>
    </w:lvl>
  </w:abstractNum>
  <w:abstractNum w:abstractNumId="5" w15:restartNumberingAfterBreak="0">
    <w:nsid w:val="233158F9"/>
    <w:multiLevelType w:val="hybridMultilevel"/>
    <w:tmpl w:val="30360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174B2"/>
    <w:multiLevelType w:val="hybridMultilevel"/>
    <w:tmpl w:val="5B24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83F9E"/>
    <w:multiLevelType w:val="hybridMultilevel"/>
    <w:tmpl w:val="C7F0B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E5E"/>
    <w:multiLevelType w:val="hybridMultilevel"/>
    <w:tmpl w:val="B6B27AA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36D30A8B"/>
    <w:multiLevelType w:val="hybridMultilevel"/>
    <w:tmpl w:val="9164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22B83"/>
    <w:multiLevelType w:val="multilevel"/>
    <w:tmpl w:val="D284C4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88C53C1"/>
    <w:multiLevelType w:val="hybridMultilevel"/>
    <w:tmpl w:val="EF84241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9B6550E"/>
    <w:multiLevelType w:val="hybridMultilevel"/>
    <w:tmpl w:val="7F36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B66DF"/>
    <w:multiLevelType w:val="hybridMultilevel"/>
    <w:tmpl w:val="FD5654E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0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6420" w:hanging="360"/>
      </w:pPr>
      <w:rPr>
        <w:rFonts w:ascii="Wingdings" w:hAnsi="Wingdings" w:hint="default"/>
      </w:rPr>
    </w:lvl>
  </w:abstractNum>
  <w:abstractNum w:abstractNumId="14" w15:restartNumberingAfterBreak="0">
    <w:nsid w:val="6BC3590D"/>
    <w:multiLevelType w:val="hybridMultilevel"/>
    <w:tmpl w:val="526A15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96073A"/>
    <w:multiLevelType w:val="hybridMultilevel"/>
    <w:tmpl w:val="F3605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15"/>
  </w:num>
  <w:num w:numId="13">
    <w:abstractNumId w:val="7"/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FD"/>
    <w:rsid w:val="00003E95"/>
    <w:rsid w:val="000210F6"/>
    <w:rsid w:val="00042A68"/>
    <w:rsid w:val="00062A42"/>
    <w:rsid w:val="000639B5"/>
    <w:rsid w:val="000B4275"/>
    <w:rsid w:val="000B7B7F"/>
    <w:rsid w:val="000B7BED"/>
    <w:rsid w:val="00110E25"/>
    <w:rsid w:val="00140138"/>
    <w:rsid w:val="001666E1"/>
    <w:rsid w:val="001700FE"/>
    <w:rsid w:val="001877EC"/>
    <w:rsid w:val="00191E9D"/>
    <w:rsid w:val="001C0D59"/>
    <w:rsid w:val="001C7F06"/>
    <w:rsid w:val="00204693"/>
    <w:rsid w:val="0023615E"/>
    <w:rsid w:val="002378EA"/>
    <w:rsid w:val="00261D9F"/>
    <w:rsid w:val="002679D1"/>
    <w:rsid w:val="00276C8B"/>
    <w:rsid w:val="00291A0C"/>
    <w:rsid w:val="002A1926"/>
    <w:rsid w:val="002A453E"/>
    <w:rsid w:val="002B717D"/>
    <w:rsid w:val="00300609"/>
    <w:rsid w:val="003042D4"/>
    <w:rsid w:val="0031665E"/>
    <w:rsid w:val="00331D69"/>
    <w:rsid w:val="00333445"/>
    <w:rsid w:val="00345425"/>
    <w:rsid w:val="003905D7"/>
    <w:rsid w:val="003A49FC"/>
    <w:rsid w:val="003C16D9"/>
    <w:rsid w:val="003C619F"/>
    <w:rsid w:val="003C61A9"/>
    <w:rsid w:val="003D4BF5"/>
    <w:rsid w:val="003E03FD"/>
    <w:rsid w:val="003F113A"/>
    <w:rsid w:val="00411AB9"/>
    <w:rsid w:val="00413D3C"/>
    <w:rsid w:val="00415A2D"/>
    <w:rsid w:val="00417F97"/>
    <w:rsid w:val="004770E8"/>
    <w:rsid w:val="00490274"/>
    <w:rsid w:val="004A16DC"/>
    <w:rsid w:val="004C1B28"/>
    <w:rsid w:val="004D71AB"/>
    <w:rsid w:val="00502F15"/>
    <w:rsid w:val="00537630"/>
    <w:rsid w:val="005522DE"/>
    <w:rsid w:val="00571B01"/>
    <w:rsid w:val="00576873"/>
    <w:rsid w:val="00580140"/>
    <w:rsid w:val="005A531A"/>
    <w:rsid w:val="005A781F"/>
    <w:rsid w:val="005B01D4"/>
    <w:rsid w:val="005C1CE6"/>
    <w:rsid w:val="006124E9"/>
    <w:rsid w:val="00690789"/>
    <w:rsid w:val="006974E4"/>
    <w:rsid w:val="006B0795"/>
    <w:rsid w:val="006C1F08"/>
    <w:rsid w:val="006C5B58"/>
    <w:rsid w:val="006E2097"/>
    <w:rsid w:val="00705D41"/>
    <w:rsid w:val="00724C5A"/>
    <w:rsid w:val="00754E00"/>
    <w:rsid w:val="00787209"/>
    <w:rsid w:val="007B6142"/>
    <w:rsid w:val="007D3A65"/>
    <w:rsid w:val="007D7D48"/>
    <w:rsid w:val="007F1C66"/>
    <w:rsid w:val="00823955"/>
    <w:rsid w:val="00824A5C"/>
    <w:rsid w:val="00831F24"/>
    <w:rsid w:val="008A4023"/>
    <w:rsid w:val="008E121F"/>
    <w:rsid w:val="00911B60"/>
    <w:rsid w:val="009138EC"/>
    <w:rsid w:val="00940201"/>
    <w:rsid w:val="00967807"/>
    <w:rsid w:val="00986761"/>
    <w:rsid w:val="009A3F1B"/>
    <w:rsid w:val="009B4193"/>
    <w:rsid w:val="009F244E"/>
    <w:rsid w:val="00A11859"/>
    <w:rsid w:val="00A22DE8"/>
    <w:rsid w:val="00A2493F"/>
    <w:rsid w:val="00A352E0"/>
    <w:rsid w:val="00A42317"/>
    <w:rsid w:val="00A56C6B"/>
    <w:rsid w:val="00A71940"/>
    <w:rsid w:val="00AA337D"/>
    <w:rsid w:val="00AC32C5"/>
    <w:rsid w:val="00AD7770"/>
    <w:rsid w:val="00AE5139"/>
    <w:rsid w:val="00AF4BB8"/>
    <w:rsid w:val="00B2278D"/>
    <w:rsid w:val="00B317FF"/>
    <w:rsid w:val="00B33399"/>
    <w:rsid w:val="00B340B5"/>
    <w:rsid w:val="00B614A1"/>
    <w:rsid w:val="00B71BA4"/>
    <w:rsid w:val="00B85F7F"/>
    <w:rsid w:val="00B86F83"/>
    <w:rsid w:val="00B90C6F"/>
    <w:rsid w:val="00BB1300"/>
    <w:rsid w:val="00BB2F4C"/>
    <w:rsid w:val="00BB7107"/>
    <w:rsid w:val="00BB79A1"/>
    <w:rsid w:val="00BB7FA7"/>
    <w:rsid w:val="00BC6831"/>
    <w:rsid w:val="00BE5301"/>
    <w:rsid w:val="00C11808"/>
    <w:rsid w:val="00C3238B"/>
    <w:rsid w:val="00C94C19"/>
    <w:rsid w:val="00CB2BBC"/>
    <w:rsid w:val="00CE7CD1"/>
    <w:rsid w:val="00CF3696"/>
    <w:rsid w:val="00D13048"/>
    <w:rsid w:val="00D21ACC"/>
    <w:rsid w:val="00D345D4"/>
    <w:rsid w:val="00D423DC"/>
    <w:rsid w:val="00D55615"/>
    <w:rsid w:val="00D87F88"/>
    <w:rsid w:val="00DA5BA1"/>
    <w:rsid w:val="00DB288F"/>
    <w:rsid w:val="00E15000"/>
    <w:rsid w:val="00E257EE"/>
    <w:rsid w:val="00E44995"/>
    <w:rsid w:val="00E46C2C"/>
    <w:rsid w:val="00E53E2F"/>
    <w:rsid w:val="00E641D0"/>
    <w:rsid w:val="00EE32B0"/>
    <w:rsid w:val="00F1474F"/>
    <w:rsid w:val="00F22358"/>
    <w:rsid w:val="00F250B2"/>
    <w:rsid w:val="00F303A6"/>
    <w:rsid w:val="00F35E83"/>
    <w:rsid w:val="00F54777"/>
    <w:rsid w:val="00FA49F5"/>
    <w:rsid w:val="00FA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CD60"/>
  <w15:docId w15:val="{F2FCF75F-3619-4AD2-A118-0E1E1690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3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styleId="NormalWeb">
    <w:name w:val="Normal (Web)"/>
    <w:basedOn w:val="Normal"/>
    <w:uiPriority w:val="99"/>
    <w:unhideWhenUsed/>
    <w:rsid w:val="00C3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">
    <w:name w:val="q"/>
    <w:basedOn w:val="Normal"/>
    <w:rsid w:val="00F2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474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22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6F9B-2EE5-433E-AD92-80D0DC55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maiko.maisuradze</dc:creator>
  <cp:lastModifiedBy>Maiko Maisuradze</cp:lastModifiedBy>
  <cp:revision>5</cp:revision>
  <cp:lastPrinted>2019-01-17T10:42:00Z</cp:lastPrinted>
  <dcterms:created xsi:type="dcterms:W3CDTF">2020-10-05T08:35:00Z</dcterms:created>
  <dcterms:modified xsi:type="dcterms:W3CDTF">2020-10-05T12:33:00Z</dcterms:modified>
</cp:coreProperties>
</file>