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AD2" w:rsidRPr="00247FD4" w:rsidRDefault="00B13AD2" w:rsidP="00B13AD2">
      <w:pPr>
        <w:spacing w:line="240" w:lineRule="auto"/>
        <w:ind w:left="-360"/>
        <w:jc w:val="right"/>
        <w:rPr>
          <w:rFonts w:ascii="Sylfaen" w:hAnsi="Sylfaen"/>
          <w:b/>
          <w:color w:val="000000"/>
          <w:sz w:val="20"/>
          <w:szCs w:val="20"/>
          <w:lang w:val="ka-GE"/>
        </w:rPr>
      </w:pPr>
      <w:r w:rsidRPr="00247FD4">
        <w:rPr>
          <w:rFonts w:ascii="Sylfaen" w:hAnsi="Sylfaen"/>
          <w:b/>
          <w:color w:val="000000"/>
          <w:sz w:val="20"/>
          <w:szCs w:val="20"/>
          <w:lang w:val="ka-GE"/>
        </w:rPr>
        <w:t>დანართი №2</w:t>
      </w:r>
    </w:p>
    <w:p w:rsidR="00B13AD2" w:rsidRPr="00B13AD2" w:rsidRDefault="00B13AD2" w:rsidP="00B13AD2">
      <w:pPr>
        <w:spacing w:line="240" w:lineRule="auto"/>
        <w:ind w:left="-360"/>
        <w:jc w:val="center"/>
        <w:rPr>
          <w:rFonts w:ascii="Sylfaen" w:hAnsi="Sylfaen"/>
          <w:b/>
          <w:color w:val="000000"/>
          <w:sz w:val="20"/>
          <w:szCs w:val="20"/>
          <w:lang w:val="ka-GE"/>
        </w:rPr>
      </w:pPr>
      <w:r w:rsidRPr="00B13AD2">
        <w:rPr>
          <w:rFonts w:ascii="Sylfaen" w:hAnsi="Sylfaen"/>
          <w:b/>
          <w:color w:val="000000"/>
          <w:sz w:val="20"/>
          <w:szCs w:val="20"/>
          <w:lang w:val="ka-GE"/>
        </w:rPr>
        <w:t>ავტომანქანების მონაცემები და სახელმწიფო ნომრები</w:t>
      </w:r>
    </w:p>
    <w:tbl>
      <w:tblPr>
        <w:tblStyle w:val="TableGrid"/>
        <w:tblW w:w="0" w:type="auto"/>
        <w:tblInd w:w="-360" w:type="dxa"/>
        <w:tblLook w:val="04A0" w:firstRow="1" w:lastRow="0" w:firstColumn="1" w:lastColumn="0" w:noHBand="0" w:noVBand="1"/>
      </w:tblPr>
      <w:tblGrid>
        <w:gridCol w:w="671"/>
        <w:gridCol w:w="2321"/>
        <w:gridCol w:w="1824"/>
        <w:gridCol w:w="1521"/>
        <w:gridCol w:w="3702"/>
      </w:tblGrid>
      <w:tr w:rsidR="00B13AD2" w:rsidRPr="00247FD4" w:rsidTr="00CA06F1">
        <w:tc>
          <w:tcPr>
            <w:tcW w:w="828" w:type="dxa"/>
          </w:tcPr>
          <w:p w:rsidR="00B13AD2" w:rsidRPr="00B13AD2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  <w:r w:rsidRPr="00B13AD2">
              <w:rPr>
                <w:rFonts w:ascii="Sylfaen" w:hAnsi="Sylfaen"/>
                <w:b/>
                <w:color w:val="000000"/>
                <w:lang w:val="ka-GE"/>
              </w:rPr>
              <w:t>#</w:t>
            </w:r>
          </w:p>
        </w:tc>
        <w:tc>
          <w:tcPr>
            <w:tcW w:w="2740" w:type="dxa"/>
          </w:tcPr>
          <w:p w:rsidR="00B13AD2" w:rsidRPr="00B13AD2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  <w:r w:rsidRPr="00B13AD2">
              <w:rPr>
                <w:rFonts w:ascii="Sylfaen" w:hAnsi="Sylfaen"/>
                <w:b/>
                <w:color w:val="000000"/>
                <w:lang w:val="ka-GE"/>
              </w:rPr>
              <w:t>სახელმწიფო ნომერი,</w:t>
            </w:r>
          </w:p>
        </w:tc>
        <w:tc>
          <w:tcPr>
            <w:tcW w:w="1987" w:type="dxa"/>
          </w:tcPr>
          <w:p w:rsidR="00B13AD2" w:rsidRPr="00B13AD2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  <w:r w:rsidRPr="00B13AD2">
              <w:rPr>
                <w:rFonts w:ascii="Sylfaen" w:hAnsi="Sylfaen"/>
                <w:b/>
                <w:color w:val="000000"/>
                <w:lang w:val="ka-GE"/>
              </w:rPr>
              <w:t>ავტომანქანის მარკა</w:t>
            </w:r>
          </w:p>
        </w:tc>
        <w:tc>
          <w:tcPr>
            <w:tcW w:w="1800" w:type="dxa"/>
          </w:tcPr>
          <w:p w:rsidR="00B13AD2" w:rsidRPr="00B13AD2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  <w:r w:rsidRPr="00B13AD2">
              <w:rPr>
                <w:rFonts w:ascii="Sylfaen" w:hAnsi="Sylfaen"/>
                <w:b/>
                <w:color w:val="000000"/>
                <w:lang w:val="ka-GE"/>
              </w:rPr>
              <w:t>საწვავი</w:t>
            </w:r>
          </w:p>
        </w:tc>
        <w:tc>
          <w:tcPr>
            <w:tcW w:w="3803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  <w:r w:rsidRPr="00B13AD2">
              <w:rPr>
                <w:rFonts w:ascii="Sylfaen" w:hAnsi="Sylfaen"/>
                <w:b/>
                <w:color w:val="000000"/>
                <w:lang w:val="ka-GE"/>
              </w:rPr>
              <w:t>აგაი სისტემის ან/და პლასტიკური ბარათის  თაობაზე ინფორმაცია (დამონტაჟებულია/მომზადებულია თუ არა)</w:t>
            </w:r>
          </w:p>
        </w:tc>
      </w:tr>
      <w:tr w:rsidR="00B13AD2" w:rsidRPr="00247FD4" w:rsidTr="00CA06F1">
        <w:tc>
          <w:tcPr>
            <w:tcW w:w="828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B13AD2" w:rsidRPr="00247FD4" w:rsidTr="00CA06F1">
        <w:tc>
          <w:tcPr>
            <w:tcW w:w="828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B13AD2" w:rsidRPr="00247FD4" w:rsidTr="00CA06F1">
        <w:tc>
          <w:tcPr>
            <w:tcW w:w="828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B13AD2" w:rsidRPr="00247FD4" w:rsidTr="00CA06F1">
        <w:tc>
          <w:tcPr>
            <w:tcW w:w="828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B13AD2" w:rsidRPr="00247FD4" w:rsidTr="00CA06F1">
        <w:tc>
          <w:tcPr>
            <w:tcW w:w="828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  <w:bookmarkStart w:id="0" w:name="_GoBack"/>
            <w:bookmarkEnd w:id="0"/>
          </w:p>
        </w:tc>
        <w:tc>
          <w:tcPr>
            <w:tcW w:w="1800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B13AD2" w:rsidRPr="00247FD4" w:rsidTr="00CA06F1">
        <w:tc>
          <w:tcPr>
            <w:tcW w:w="828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B13AD2" w:rsidRPr="00247FD4" w:rsidTr="00CA06F1">
        <w:tc>
          <w:tcPr>
            <w:tcW w:w="828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B13AD2" w:rsidRPr="00247FD4" w:rsidTr="00CA06F1">
        <w:tc>
          <w:tcPr>
            <w:tcW w:w="828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B13AD2" w:rsidRPr="00247FD4" w:rsidTr="00CA06F1">
        <w:tc>
          <w:tcPr>
            <w:tcW w:w="828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B13AD2" w:rsidRPr="00247FD4" w:rsidTr="00CA06F1">
        <w:tc>
          <w:tcPr>
            <w:tcW w:w="828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  <w:tr w:rsidR="00B13AD2" w:rsidRPr="00247FD4" w:rsidTr="00CA06F1">
        <w:tc>
          <w:tcPr>
            <w:tcW w:w="828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2740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987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1800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  <w:tc>
          <w:tcPr>
            <w:tcW w:w="3803" w:type="dxa"/>
          </w:tcPr>
          <w:p w:rsidR="00B13AD2" w:rsidRPr="00247FD4" w:rsidRDefault="00B13AD2" w:rsidP="00CA06F1">
            <w:pPr>
              <w:spacing w:line="240" w:lineRule="auto"/>
              <w:jc w:val="center"/>
              <w:rPr>
                <w:rFonts w:ascii="Sylfaen" w:hAnsi="Sylfaen"/>
                <w:b/>
                <w:color w:val="000000"/>
                <w:lang w:val="ka-GE"/>
              </w:rPr>
            </w:pPr>
          </w:p>
        </w:tc>
      </w:tr>
    </w:tbl>
    <w:p w:rsidR="00B13AD2" w:rsidRPr="00247FD4" w:rsidRDefault="00B13AD2" w:rsidP="00B13AD2">
      <w:pPr>
        <w:spacing w:line="240" w:lineRule="auto"/>
        <w:ind w:left="-360"/>
        <w:jc w:val="center"/>
        <w:rPr>
          <w:rFonts w:ascii="Sylfaen" w:hAnsi="Sylfaen"/>
          <w:b/>
          <w:color w:val="000000"/>
          <w:sz w:val="20"/>
          <w:szCs w:val="20"/>
          <w:lang w:val="ka-GE"/>
        </w:rPr>
      </w:pPr>
    </w:p>
    <w:p w:rsidR="00B13AD2" w:rsidRPr="00247FD4" w:rsidRDefault="00B13AD2" w:rsidP="00B13AD2">
      <w:pPr>
        <w:spacing w:line="240" w:lineRule="auto"/>
        <w:ind w:left="-360"/>
        <w:jc w:val="center"/>
        <w:rPr>
          <w:rFonts w:ascii="Sylfaen" w:hAnsi="Sylfaen"/>
          <w:b/>
          <w:color w:val="000000"/>
          <w:sz w:val="20"/>
          <w:szCs w:val="20"/>
          <w:lang w:val="ka-GE"/>
        </w:rPr>
      </w:pPr>
    </w:p>
    <w:p w:rsidR="00B13AD2" w:rsidRPr="00247FD4" w:rsidRDefault="00B13AD2" w:rsidP="00B13AD2">
      <w:pPr>
        <w:spacing w:line="240" w:lineRule="auto"/>
        <w:ind w:left="-360"/>
        <w:jc w:val="center"/>
        <w:rPr>
          <w:rFonts w:ascii="Sylfaen" w:hAnsi="Sylfaen"/>
          <w:color w:val="000000"/>
          <w:sz w:val="20"/>
          <w:szCs w:val="20"/>
          <w:lang w:val="ka-G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0"/>
        <w:gridCol w:w="4899"/>
      </w:tblGrid>
      <w:tr w:rsidR="00B13AD2" w:rsidRPr="00247FD4" w:rsidTr="00CA06F1">
        <w:tc>
          <w:tcPr>
            <w:tcW w:w="5210" w:type="dxa"/>
          </w:tcPr>
          <w:p w:rsidR="00B13AD2" w:rsidRPr="00247FD4" w:rsidRDefault="00B13AD2" w:rsidP="00CA06F1">
            <w:pPr>
              <w:pStyle w:val="Default"/>
              <w:jc w:val="both"/>
              <w:rPr>
                <w:rFonts w:ascii="AcadNusx" w:hAnsi="AcadNusx" w:cs="AcadNusx"/>
                <w:b/>
                <w:bCs/>
                <w:i/>
                <w:iCs/>
                <w:color w:val="auto"/>
                <w:sz w:val="20"/>
                <w:szCs w:val="20"/>
                <w:lang w:val="de-LI"/>
              </w:rPr>
            </w:pPr>
            <w:r w:rsidRPr="00247FD4">
              <w:rPr>
                <w:rFonts w:ascii="AcadNusx" w:hAnsi="AcadNusx" w:cs="AcadNusx"/>
                <w:b/>
                <w:bCs/>
                <w:i/>
                <w:iCs/>
                <w:color w:val="auto"/>
                <w:sz w:val="20"/>
                <w:szCs w:val="20"/>
                <w:lang w:val="de-LI"/>
              </w:rPr>
              <w:t>Semsyidveli:</w:t>
            </w:r>
          </w:p>
          <w:p w:rsidR="00B13AD2" w:rsidRPr="00247FD4" w:rsidRDefault="00B13AD2" w:rsidP="00CA06F1">
            <w:pPr>
              <w:pStyle w:val="Default"/>
              <w:jc w:val="both"/>
              <w:rPr>
                <w:rFonts w:ascii="LitNusx" w:eastAsia="PMingLiU" w:hAnsi="LitNusx" w:cs="LitNusx"/>
                <w:sz w:val="20"/>
                <w:szCs w:val="20"/>
              </w:rPr>
            </w:pPr>
          </w:p>
          <w:p w:rsidR="00B13AD2" w:rsidRPr="00247FD4" w:rsidRDefault="00B13AD2" w:rsidP="00CA06F1">
            <w:pPr>
              <w:pStyle w:val="Default"/>
              <w:jc w:val="both"/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</w:pPr>
            <w:r w:rsidRPr="00247FD4"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  <w:t>დასახელება</w:t>
            </w:r>
          </w:p>
          <w:p w:rsidR="00B13AD2" w:rsidRPr="00247FD4" w:rsidRDefault="00B13AD2" w:rsidP="00CA06F1">
            <w:pPr>
              <w:pStyle w:val="Default"/>
              <w:jc w:val="both"/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</w:pPr>
            <w:r w:rsidRPr="00247FD4"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  <w:t xml:space="preserve">საიდ. კოდი: </w:t>
            </w:r>
          </w:p>
          <w:p w:rsidR="00B13AD2" w:rsidRPr="00247FD4" w:rsidRDefault="00B13AD2" w:rsidP="00CA06F1">
            <w:pPr>
              <w:pStyle w:val="Default"/>
              <w:jc w:val="both"/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</w:pPr>
            <w:r w:rsidRPr="00247FD4"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  <w:t xml:space="preserve">მისამართი: </w:t>
            </w:r>
          </w:p>
          <w:p w:rsidR="00B13AD2" w:rsidRPr="00247FD4" w:rsidRDefault="00B13AD2" w:rsidP="00CA06F1">
            <w:pPr>
              <w:pStyle w:val="Default"/>
              <w:jc w:val="both"/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</w:pPr>
            <w:r w:rsidRPr="00247FD4"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  <w:t xml:space="preserve">საბანკო რეკვიზიტები; </w:t>
            </w:r>
          </w:p>
          <w:p w:rsidR="00B13AD2" w:rsidRPr="00247FD4" w:rsidRDefault="00B13AD2" w:rsidP="00CA06F1">
            <w:pPr>
              <w:pStyle w:val="Default"/>
              <w:jc w:val="both"/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</w:pPr>
            <w:r w:rsidRPr="00247FD4"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  <w:t xml:space="preserve">საკონტაქტო ტელეფონის ნომერი: </w:t>
            </w:r>
          </w:p>
          <w:p w:rsidR="00B13AD2" w:rsidRPr="00247FD4" w:rsidRDefault="00B13AD2" w:rsidP="00CA06F1">
            <w:pPr>
              <w:pStyle w:val="Default"/>
              <w:jc w:val="both"/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</w:pPr>
            <w:r w:rsidRPr="00247FD4"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  <w:t xml:space="preserve">საკონტაქტო ელ. ფოსტა: </w:t>
            </w:r>
          </w:p>
          <w:p w:rsidR="00B13AD2" w:rsidRPr="00247FD4" w:rsidRDefault="00B13AD2" w:rsidP="00CA06F1">
            <w:pPr>
              <w:pStyle w:val="Default"/>
              <w:jc w:val="both"/>
              <w:rPr>
                <w:rFonts w:ascii="LitNusx" w:eastAsia="PMingLiU" w:hAnsi="LitNusx" w:cs="LitNusx"/>
                <w:sz w:val="20"/>
                <w:szCs w:val="20"/>
              </w:rPr>
            </w:pPr>
            <w:r w:rsidRPr="00247FD4">
              <w:rPr>
                <w:rFonts w:eastAsia="PMingLiU" w:cs="LitNusx"/>
                <w:sz w:val="20"/>
                <w:szCs w:val="20"/>
                <w:highlight w:val="yellow"/>
                <w:lang w:val="ka-GE"/>
              </w:rPr>
              <w:t>ხელმძღვანელი პირის სახელი და გვარი:</w:t>
            </w:r>
          </w:p>
        </w:tc>
        <w:tc>
          <w:tcPr>
            <w:tcW w:w="5212" w:type="dxa"/>
          </w:tcPr>
          <w:p w:rsidR="00B13AD2" w:rsidRPr="00247FD4" w:rsidRDefault="00B13AD2" w:rsidP="00CA06F1">
            <w:pPr>
              <w:pStyle w:val="Default"/>
              <w:jc w:val="center"/>
              <w:rPr>
                <w:rFonts w:ascii="AcadNusx" w:hAnsi="AcadNusx" w:cs="AcadNusx"/>
                <w:b/>
                <w:bCs/>
                <w:i/>
                <w:iCs/>
                <w:color w:val="auto"/>
                <w:sz w:val="20"/>
                <w:szCs w:val="20"/>
                <w:lang w:val="de-LI"/>
              </w:rPr>
            </w:pPr>
            <w:r w:rsidRPr="00247FD4">
              <w:rPr>
                <w:rFonts w:ascii="AcadNusx" w:hAnsi="AcadNusx" w:cs="AcadNusx"/>
                <w:b/>
                <w:bCs/>
                <w:i/>
                <w:iCs/>
                <w:color w:val="auto"/>
                <w:sz w:val="20"/>
                <w:szCs w:val="20"/>
                <w:lang w:val="de-LI"/>
              </w:rPr>
              <w:t>mimwodebeli:</w:t>
            </w:r>
          </w:p>
          <w:p w:rsidR="00B13AD2" w:rsidRPr="00247FD4" w:rsidRDefault="00B13AD2" w:rsidP="00CA06F1">
            <w:pPr>
              <w:pStyle w:val="Default"/>
              <w:jc w:val="both"/>
              <w:rPr>
                <w:rFonts w:ascii="LitNusx" w:eastAsia="PMingLiU" w:hAnsi="LitNusx" w:cs="LitNusx"/>
                <w:b/>
                <w:sz w:val="20"/>
                <w:szCs w:val="20"/>
              </w:rPr>
            </w:pPr>
          </w:p>
          <w:p w:rsidR="00B13AD2" w:rsidRPr="00D93184" w:rsidRDefault="00B13AD2" w:rsidP="00CA06F1">
            <w:pPr>
              <w:pStyle w:val="Default"/>
              <w:jc w:val="center"/>
              <w:rPr>
                <w:rFonts w:ascii="LitNusx" w:eastAsia="PMingLiU" w:hAnsi="LitNusx" w:cs="LitNusx"/>
                <w:b/>
                <w:sz w:val="20"/>
                <w:szCs w:val="20"/>
                <w:lang w:val="ka-GE"/>
              </w:rPr>
            </w:pPr>
            <w:r w:rsidRPr="00AA3868">
              <w:rPr>
                <w:rFonts w:eastAsia="PMingLiU"/>
                <w:b/>
                <w:sz w:val="20"/>
                <w:szCs w:val="20"/>
                <w:lang w:val="ka-GE"/>
              </w:rPr>
              <w:t>შპს</w:t>
            </w:r>
            <w:r w:rsidRPr="00AA3868">
              <w:rPr>
                <w:rFonts w:ascii="LitNusx" w:eastAsia="PMingLiU" w:hAnsi="LitNusx" w:cs="LitNusx"/>
                <w:b/>
                <w:sz w:val="20"/>
                <w:szCs w:val="20"/>
                <w:lang w:val="ka-GE"/>
              </w:rPr>
              <w:t xml:space="preserve"> „</w:t>
            </w:r>
            <w:r w:rsidRPr="00AA3868">
              <w:rPr>
                <w:rFonts w:eastAsia="PMingLiU"/>
                <w:b/>
                <w:sz w:val="20"/>
                <w:szCs w:val="20"/>
                <w:lang w:val="ka-GE"/>
              </w:rPr>
              <w:t>რომპეტროლ</w:t>
            </w:r>
            <w:r w:rsidRPr="00AA3868">
              <w:rPr>
                <w:rFonts w:ascii="LitNusx" w:eastAsia="PMingLiU" w:hAnsi="LitNusx" w:cs="LitNusx"/>
                <w:b/>
                <w:sz w:val="20"/>
                <w:szCs w:val="20"/>
                <w:lang w:val="ka-GE"/>
              </w:rPr>
              <w:t xml:space="preserve"> </w:t>
            </w:r>
            <w:r w:rsidRPr="00AA3868">
              <w:rPr>
                <w:rFonts w:eastAsia="PMingLiU"/>
                <w:b/>
                <w:sz w:val="20"/>
                <w:szCs w:val="20"/>
                <w:lang w:val="ka-GE"/>
              </w:rPr>
              <w:t>საქართველო</w:t>
            </w:r>
            <w:r w:rsidRPr="00AA3868">
              <w:rPr>
                <w:rFonts w:ascii="LitNusx" w:eastAsia="PMingLiU" w:hAnsi="LitNusx" w:cs="LitNusx"/>
                <w:b/>
                <w:sz w:val="20"/>
                <w:szCs w:val="20"/>
                <w:lang w:val="ka-GE"/>
              </w:rPr>
              <w:t>“</w:t>
            </w:r>
          </w:p>
          <w:p w:rsidR="00B13AD2" w:rsidRDefault="00B13AD2" w:rsidP="00CA06F1">
            <w:pPr>
              <w:pStyle w:val="Default"/>
              <w:jc w:val="center"/>
              <w:rPr>
                <w:rFonts w:eastAsia="PMingLiU" w:cs="LitNusx"/>
                <w:b/>
                <w:sz w:val="20"/>
                <w:szCs w:val="20"/>
                <w:lang w:val="ka-GE"/>
              </w:rPr>
            </w:pPr>
            <w:r>
              <w:rPr>
                <w:rFonts w:eastAsia="PMingLiU" w:cs="LitNusx"/>
                <w:b/>
                <w:sz w:val="20"/>
                <w:szCs w:val="20"/>
                <w:lang w:val="ka-GE"/>
              </w:rPr>
              <w:t>ს/კ</w:t>
            </w:r>
            <w:r w:rsidRPr="00D93184">
              <w:rPr>
                <w:rFonts w:ascii="LitNusx" w:eastAsia="PMingLiU" w:hAnsi="LitNusx" w:cs="LitNusx"/>
                <w:b/>
                <w:sz w:val="20"/>
                <w:szCs w:val="20"/>
                <w:lang w:val="de-AT"/>
              </w:rPr>
              <w:t xml:space="preserve"> 204493002</w:t>
            </w:r>
          </w:p>
          <w:p w:rsidR="00B13AD2" w:rsidRDefault="00B13AD2" w:rsidP="00CA06F1">
            <w:pPr>
              <w:pStyle w:val="Default"/>
              <w:jc w:val="center"/>
              <w:rPr>
                <w:rFonts w:eastAsia="PMingLiU" w:cs="LitNusx"/>
                <w:b/>
                <w:sz w:val="20"/>
                <w:szCs w:val="20"/>
                <w:lang w:val="ka-GE"/>
              </w:rPr>
            </w:pPr>
            <w:r>
              <w:rPr>
                <w:rFonts w:eastAsia="PMingLiU" w:cs="LitNusx"/>
                <w:b/>
                <w:sz w:val="20"/>
                <w:szCs w:val="20"/>
                <w:lang w:val="ka-GE"/>
              </w:rPr>
              <w:t>მისამართი: თბილისი, ვეკუას ქ. 3</w:t>
            </w:r>
          </w:p>
          <w:p w:rsidR="00B13AD2" w:rsidRPr="00F91212" w:rsidRDefault="00B13AD2" w:rsidP="00CA06F1">
            <w:pPr>
              <w:pStyle w:val="Default"/>
              <w:jc w:val="center"/>
              <w:rPr>
                <w:rFonts w:eastAsia="PMingLiU" w:cs="LitNusx"/>
                <w:b/>
                <w:sz w:val="20"/>
                <w:szCs w:val="20"/>
                <w:lang w:val="ka-GE"/>
              </w:rPr>
            </w:pPr>
            <w:r>
              <w:rPr>
                <w:rFonts w:eastAsia="PMingLiU" w:cs="LitNusx"/>
                <w:b/>
                <w:sz w:val="20"/>
                <w:szCs w:val="20"/>
                <w:lang w:val="ka-GE"/>
              </w:rPr>
              <w:t>ტელ</w:t>
            </w:r>
            <w:r w:rsidRPr="00D93184">
              <w:rPr>
                <w:rFonts w:ascii="LitNusx" w:eastAsia="PMingLiU" w:hAnsi="LitNusx" w:cs="LitNusx"/>
                <w:b/>
                <w:sz w:val="20"/>
                <w:szCs w:val="20"/>
                <w:lang w:val="de-AT"/>
              </w:rPr>
              <w:t>. 2910727/78</w:t>
            </w:r>
          </w:p>
          <w:p w:rsidR="00B13AD2" w:rsidRPr="00247FD4" w:rsidRDefault="00B13AD2" w:rsidP="00CA06F1">
            <w:pPr>
              <w:pStyle w:val="Default"/>
              <w:jc w:val="center"/>
              <w:rPr>
                <w:rFonts w:eastAsia="PMingLiU" w:cs="LitNusx"/>
                <w:b/>
                <w:sz w:val="20"/>
                <w:szCs w:val="20"/>
                <w:lang w:val="ka-GE"/>
              </w:rPr>
            </w:pPr>
            <w:r w:rsidRPr="00247FD4">
              <w:rPr>
                <w:rFonts w:eastAsia="PMingLiU" w:cs="LitNusx"/>
                <w:b/>
                <w:sz w:val="20"/>
                <w:szCs w:val="20"/>
                <w:lang w:val="ka-GE"/>
              </w:rPr>
              <w:t>სს ვითიბი ბანკი</w:t>
            </w:r>
          </w:p>
          <w:p w:rsidR="00B13AD2" w:rsidRPr="00247FD4" w:rsidRDefault="00B13AD2" w:rsidP="00CA06F1">
            <w:pPr>
              <w:pStyle w:val="Default"/>
              <w:jc w:val="center"/>
              <w:rPr>
                <w:rFonts w:eastAsia="PMingLiU" w:cs="LitNusx"/>
                <w:b/>
                <w:sz w:val="20"/>
                <w:szCs w:val="20"/>
              </w:rPr>
            </w:pPr>
            <w:r w:rsidRPr="00247FD4">
              <w:rPr>
                <w:rFonts w:eastAsia="PMingLiU" w:cs="LitNusx"/>
                <w:b/>
                <w:sz w:val="20"/>
                <w:szCs w:val="20"/>
                <w:lang w:val="ka-GE"/>
              </w:rPr>
              <w:t xml:space="preserve">ა.ა. </w:t>
            </w:r>
            <w:r w:rsidRPr="00247FD4">
              <w:rPr>
                <w:rFonts w:eastAsia="PMingLiU" w:cs="LitNusx"/>
                <w:b/>
                <w:sz w:val="20"/>
                <w:szCs w:val="20"/>
              </w:rPr>
              <w:t>GE79VT6600000090303602</w:t>
            </w:r>
          </w:p>
          <w:p w:rsidR="00B13AD2" w:rsidRPr="00247FD4" w:rsidRDefault="00B13AD2" w:rsidP="00CA06F1">
            <w:pPr>
              <w:pStyle w:val="Default"/>
              <w:jc w:val="center"/>
              <w:rPr>
                <w:rFonts w:eastAsia="PMingLiU" w:cs="LitNusx"/>
                <w:b/>
                <w:sz w:val="20"/>
                <w:szCs w:val="20"/>
                <w:lang w:val="ka-GE"/>
              </w:rPr>
            </w:pPr>
          </w:p>
          <w:p w:rsidR="00B13AD2" w:rsidRPr="00247FD4" w:rsidRDefault="00B13AD2" w:rsidP="00CA06F1">
            <w:pPr>
              <w:pStyle w:val="Default"/>
              <w:jc w:val="center"/>
              <w:rPr>
                <w:rFonts w:eastAsia="PMingLiU" w:cs="LitNusx"/>
                <w:b/>
                <w:sz w:val="20"/>
                <w:szCs w:val="20"/>
                <w:lang w:val="ka-GE"/>
              </w:rPr>
            </w:pPr>
          </w:p>
          <w:p w:rsidR="00B13AD2" w:rsidRPr="00247FD4" w:rsidRDefault="00B13AD2" w:rsidP="00CA06F1">
            <w:pPr>
              <w:pStyle w:val="Default"/>
              <w:jc w:val="center"/>
              <w:rPr>
                <w:rFonts w:eastAsia="PMingLiU" w:cs="LitNusx"/>
                <w:b/>
                <w:sz w:val="20"/>
                <w:szCs w:val="20"/>
                <w:lang w:val="ka-GE"/>
              </w:rPr>
            </w:pPr>
            <w:r w:rsidRPr="00247FD4">
              <w:rPr>
                <w:rFonts w:eastAsia="PMingLiU" w:cs="LitNusx"/>
                <w:b/>
                <w:sz w:val="20"/>
                <w:szCs w:val="20"/>
                <w:lang w:val="ka-GE"/>
              </w:rPr>
              <w:t>გენერალური დირექტორი</w:t>
            </w:r>
          </w:p>
          <w:p w:rsidR="00B13AD2" w:rsidRPr="00247FD4" w:rsidRDefault="00B13AD2" w:rsidP="00CA06F1">
            <w:pPr>
              <w:pStyle w:val="Default"/>
              <w:jc w:val="center"/>
              <w:rPr>
                <w:rFonts w:eastAsia="PMingLiU" w:cs="LitNusx"/>
                <w:b/>
                <w:sz w:val="20"/>
                <w:szCs w:val="20"/>
                <w:lang w:val="ka-GE"/>
              </w:rPr>
            </w:pPr>
            <w:r w:rsidRPr="00247FD4">
              <w:rPr>
                <w:rFonts w:eastAsia="PMingLiU" w:cs="LitNusx"/>
                <w:b/>
                <w:sz w:val="20"/>
                <w:szCs w:val="20"/>
                <w:lang w:val="ka-GE"/>
              </w:rPr>
              <w:t>კაირატ კაბილოვი</w:t>
            </w:r>
          </w:p>
          <w:p w:rsidR="00B13AD2" w:rsidRPr="00247FD4" w:rsidRDefault="00B13AD2" w:rsidP="00CA06F1">
            <w:pPr>
              <w:pStyle w:val="Default"/>
              <w:jc w:val="both"/>
              <w:rPr>
                <w:rFonts w:ascii="AcadNusx" w:hAnsi="AcadNusx" w:cs="AcadNusx"/>
                <w:b/>
                <w:bCs/>
                <w:sz w:val="20"/>
                <w:szCs w:val="20"/>
                <w:lang w:val="en-GB"/>
              </w:rPr>
            </w:pPr>
          </w:p>
          <w:p w:rsidR="00B13AD2" w:rsidRPr="00247FD4" w:rsidRDefault="00B13AD2" w:rsidP="00CA06F1">
            <w:pPr>
              <w:pStyle w:val="Default"/>
              <w:jc w:val="both"/>
              <w:rPr>
                <w:rFonts w:ascii="AcadNusx" w:hAnsi="AcadNusx" w:cs="AcadNusx"/>
                <w:b/>
                <w:bCs/>
                <w:sz w:val="20"/>
                <w:szCs w:val="20"/>
                <w:lang w:val="en-GB"/>
              </w:rPr>
            </w:pPr>
          </w:p>
          <w:p w:rsidR="00B13AD2" w:rsidRPr="00247FD4" w:rsidRDefault="00B13AD2" w:rsidP="00CA06F1">
            <w:pPr>
              <w:spacing w:line="240" w:lineRule="auto"/>
              <w:jc w:val="both"/>
              <w:outlineLvl w:val="0"/>
              <w:rPr>
                <w:rFonts w:ascii="LitNusx" w:eastAsia="PMingLiU" w:hAnsi="LitNusx" w:cs="LitNusx"/>
                <w:sz w:val="20"/>
                <w:szCs w:val="20"/>
              </w:rPr>
            </w:pPr>
          </w:p>
        </w:tc>
      </w:tr>
    </w:tbl>
    <w:p w:rsidR="0065106A" w:rsidRDefault="0065106A" w:rsidP="00B13AD2"/>
    <w:sectPr w:rsidR="0065106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LitNusx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AD2"/>
    <w:rsid w:val="0065106A"/>
    <w:rsid w:val="006F616B"/>
    <w:rsid w:val="008D75F5"/>
    <w:rsid w:val="00B13AD2"/>
    <w:rsid w:val="00EB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E371A4-EF94-49A4-822A-603E7D08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AD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3AD2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13AD2"/>
    <w:pPr>
      <w:autoSpaceDE w:val="0"/>
      <w:autoSpaceDN w:val="0"/>
      <w:adjustRightInd w:val="0"/>
      <w:spacing w:after="0" w:line="240" w:lineRule="auto"/>
    </w:pPr>
    <w:rPr>
      <w:rFonts w:ascii="Sylfaen" w:eastAsia="Calibri" w:hAnsi="Sylfaen" w:cs="Sylfae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Diasamidze, Nino</dc:creator>
  <cp:keywords/>
  <dc:description/>
  <cp:lastModifiedBy>Diasamidze, Nino</cp:lastModifiedBy>
  <cp:revision>1</cp:revision>
  <dcterms:created xsi:type="dcterms:W3CDTF">2016-12-16T11:15:00Z</dcterms:created>
  <dcterms:modified xsi:type="dcterms:W3CDTF">2016-12-16T11:17:00Z</dcterms:modified>
</cp:coreProperties>
</file>