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65" w:rsidRPr="000410E7" w:rsidRDefault="00752065" w:rsidP="00752065">
      <w:pPr>
        <w:tabs>
          <w:tab w:val="center" w:pos="5400"/>
          <w:tab w:val="left" w:pos="8060"/>
        </w:tabs>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შ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კ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რ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უ</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ბ</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ა</w:t>
      </w:r>
    </w:p>
    <w:p w:rsidR="00752065" w:rsidRPr="000410E7" w:rsidRDefault="00752065" w:rsidP="00752065">
      <w:pPr>
        <w:tabs>
          <w:tab w:val="center" w:pos="5400"/>
          <w:tab w:val="left" w:pos="8060"/>
        </w:tabs>
        <w:spacing w:line="240" w:lineRule="auto"/>
        <w:ind w:left="0"/>
        <w:jc w:val="center"/>
        <w:rPr>
          <w:rFonts w:ascii="Sylfaen" w:hAnsi="Sylfaen" w:cs="Sylfaen"/>
          <w:b/>
          <w:color w:val="FF0000"/>
          <w:sz w:val="22"/>
          <w:szCs w:val="22"/>
          <w:lang w:val="ka-GE"/>
        </w:rPr>
      </w:pPr>
      <w:r w:rsidRPr="000410E7">
        <w:rPr>
          <w:rFonts w:ascii="Sylfaen" w:hAnsi="Sylfaen" w:cs="Sylfaen"/>
          <w:b/>
          <w:color w:val="FF0000"/>
          <w:sz w:val="22"/>
          <w:szCs w:val="22"/>
          <w:lang w:val="ka-GE"/>
        </w:rPr>
        <w:t>(პროექტი)</w:t>
      </w:r>
    </w:p>
    <w:p w:rsidR="00752065" w:rsidRPr="000410E7" w:rsidRDefault="00752065" w:rsidP="00752065">
      <w:pPr>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სახელმწიფო შესყიდვის შესახებ</w:t>
      </w:r>
    </w:p>
    <w:p w:rsidR="00752065" w:rsidRPr="000410E7" w:rsidRDefault="00752065" w:rsidP="00752065">
      <w:pPr>
        <w:spacing w:line="240" w:lineRule="auto"/>
        <w:ind w:left="0"/>
        <w:jc w:val="center"/>
        <w:rPr>
          <w:rFonts w:ascii="Sylfaen" w:hAnsi="Sylfaen"/>
          <w:b/>
          <w:color w:val="auto"/>
          <w:sz w:val="22"/>
          <w:szCs w:val="22"/>
          <w:lang w:val="ka-GE"/>
        </w:rPr>
      </w:pPr>
      <w:r w:rsidRPr="000410E7">
        <w:rPr>
          <w:rFonts w:ascii="Sylfaen" w:hAnsi="Sylfaen" w:cs="Sylfaen"/>
          <w:b/>
          <w:bCs/>
          <w:color w:val="000000"/>
          <w:sz w:val="22"/>
          <w:szCs w:val="22"/>
          <w:lang w:val="ka-GE"/>
        </w:rPr>
        <w:t>(კონსოლიდირებული ტენდერი __________________</w:t>
      </w:r>
      <w:r w:rsidRPr="000410E7">
        <w:rPr>
          <w:rFonts w:ascii="Sylfaen" w:hAnsi="Sylfaen" w:cs="Sylfaen"/>
          <w:sz w:val="22"/>
          <w:szCs w:val="22"/>
          <w:lang w:val="ka-GE"/>
        </w:rPr>
        <w:t>)</w:t>
      </w:r>
    </w:p>
    <w:p w:rsidR="00752065" w:rsidRPr="000410E7" w:rsidRDefault="00752065" w:rsidP="00752065">
      <w:pPr>
        <w:spacing w:after="0" w:line="240" w:lineRule="auto"/>
        <w:ind w:left="0"/>
        <w:rPr>
          <w:rFonts w:ascii="Sylfaen" w:hAnsi="Sylfaen" w:cs="Sylfaen"/>
          <w:color w:val="auto"/>
          <w:sz w:val="22"/>
          <w:szCs w:val="22"/>
          <w:lang w:val="ka-GE"/>
        </w:rPr>
      </w:pPr>
    </w:p>
    <w:p w:rsidR="00752065" w:rsidRPr="000410E7" w:rsidRDefault="00752065" w:rsidP="00752065">
      <w:pPr>
        <w:pStyle w:val="Default"/>
        <w:jc w:val="both"/>
        <w:rPr>
          <w:noProof/>
          <w:color w:val="auto"/>
          <w:sz w:val="22"/>
          <w:szCs w:val="22"/>
          <w:lang w:val="ka-GE" w:eastAsia="ru-RU"/>
        </w:rPr>
      </w:pPr>
      <w:r w:rsidRPr="000410E7">
        <w:rPr>
          <w:color w:val="auto"/>
          <w:sz w:val="22"/>
          <w:szCs w:val="22"/>
          <w:lang w:val="ka-GE"/>
        </w:rPr>
        <w:t>ერთის</w:t>
      </w:r>
      <w:r w:rsidRPr="000410E7">
        <w:rPr>
          <w:rFonts w:cs="AcadNusx"/>
          <w:color w:val="auto"/>
          <w:sz w:val="22"/>
          <w:szCs w:val="22"/>
          <w:lang w:val="ka-GE"/>
        </w:rPr>
        <w:t xml:space="preserve"> მხრივ _______________________ (</w:t>
      </w:r>
      <w:r w:rsidRPr="000410E7">
        <w:rPr>
          <w:color w:val="auto"/>
          <w:sz w:val="22"/>
          <w:szCs w:val="22"/>
          <w:lang w:val="ka-GE"/>
        </w:rPr>
        <w:t>შემდგომში</w:t>
      </w:r>
      <w:r w:rsidRPr="000410E7">
        <w:rPr>
          <w:rFonts w:cs="AcadNusx"/>
          <w:color w:val="auto"/>
          <w:sz w:val="22"/>
          <w:szCs w:val="22"/>
          <w:lang w:val="ka-GE"/>
        </w:rPr>
        <w:t xml:space="preserve"> </w:t>
      </w:r>
      <w:r w:rsidRPr="000410E7">
        <w:rPr>
          <w:color w:val="auto"/>
          <w:sz w:val="22"/>
          <w:szCs w:val="22"/>
          <w:lang w:val="ka-GE"/>
        </w:rPr>
        <w:t>შემსყიდველი</w:t>
      </w:r>
      <w:r w:rsidRPr="000410E7">
        <w:rPr>
          <w:rFonts w:cs="AcadNusx"/>
          <w:color w:val="auto"/>
          <w:sz w:val="22"/>
          <w:szCs w:val="22"/>
          <w:lang w:val="ka-GE"/>
        </w:rPr>
        <w:t xml:space="preserve">) </w:t>
      </w:r>
      <w:r w:rsidRPr="000410E7">
        <w:rPr>
          <w:color w:val="auto"/>
          <w:sz w:val="22"/>
          <w:szCs w:val="22"/>
          <w:lang w:val="ka-GE"/>
        </w:rPr>
        <w:t>წარმოდგენილი</w:t>
      </w:r>
      <w:r w:rsidRPr="000410E7">
        <w:rPr>
          <w:rFonts w:cs="AcadNusx"/>
          <w:color w:val="auto"/>
          <w:sz w:val="22"/>
          <w:szCs w:val="22"/>
          <w:lang w:val="ka-GE"/>
        </w:rPr>
        <w:t xml:space="preserve"> </w:t>
      </w:r>
      <w:r w:rsidRPr="000410E7">
        <w:rPr>
          <w:color w:val="auto"/>
          <w:sz w:val="22"/>
          <w:szCs w:val="22"/>
          <w:lang w:val="ka-GE"/>
        </w:rPr>
        <w:t>მისი</w:t>
      </w:r>
      <w:r w:rsidRPr="000410E7">
        <w:rPr>
          <w:rFonts w:cs="AcadNusx"/>
          <w:color w:val="auto"/>
          <w:sz w:val="22"/>
          <w:szCs w:val="22"/>
          <w:lang w:val="ka-GE"/>
        </w:rPr>
        <w:t xml:space="preserve"> </w:t>
      </w:r>
      <w:r w:rsidRPr="000410E7">
        <w:rPr>
          <w:color w:val="auto"/>
          <w:sz w:val="22"/>
          <w:szCs w:val="22"/>
          <w:lang w:val="ka-GE"/>
        </w:rPr>
        <w:t>__________</w:t>
      </w:r>
      <w:r w:rsidRPr="000410E7">
        <w:rPr>
          <w:rFonts w:cs="AcadNusx"/>
          <w:color w:val="auto"/>
          <w:sz w:val="22"/>
          <w:szCs w:val="22"/>
          <w:lang w:val="ka-GE"/>
        </w:rPr>
        <w:t xml:space="preserve"> სახით </w:t>
      </w:r>
      <w:r w:rsidRPr="000410E7">
        <w:rPr>
          <w:color w:val="auto"/>
          <w:sz w:val="22"/>
          <w:szCs w:val="22"/>
          <w:lang w:val="ka-GE"/>
        </w:rPr>
        <w:t xml:space="preserve">და მეორეს მხრივ,  შპს </w:t>
      </w:r>
      <w:r>
        <w:rPr>
          <w:color w:val="auto"/>
          <w:sz w:val="22"/>
          <w:szCs w:val="22"/>
          <w:lang w:val="ka-GE"/>
        </w:rPr>
        <w:t>„</w:t>
      </w:r>
      <w:proofErr w:type="spellStart"/>
      <w:r>
        <w:rPr>
          <w:color w:val="auto"/>
          <w:sz w:val="22"/>
          <w:szCs w:val="22"/>
          <w:lang w:val="ka-GE"/>
        </w:rPr>
        <w:t>ეკოლუქსი</w:t>
      </w:r>
      <w:proofErr w:type="spellEnd"/>
      <w:r>
        <w:rPr>
          <w:color w:val="auto"/>
          <w:sz w:val="22"/>
          <w:szCs w:val="22"/>
          <w:lang w:val="ka-GE"/>
        </w:rPr>
        <w:t>“</w:t>
      </w:r>
      <w:r w:rsidRPr="000410E7">
        <w:rPr>
          <w:color w:val="auto"/>
          <w:sz w:val="22"/>
          <w:szCs w:val="22"/>
          <w:lang w:val="ka-GE"/>
        </w:rPr>
        <w:t xml:space="preserve"> (</w:t>
      </w:r>
      <w:proofErr w:type="spellStart"/>
      <w:r w:rsidRPr="000410E7">
        <w:rPr>
          <w:color w:val="auto"/>
          <w:sz w:val="22"/>
          <w:szCs w:val="22"/>
          <w:lang w:val="ka-GE"/>
        </w:rPr>
        <w:t>ს.კ</w:t>
      </w:r>
      <w:proofErr w:type="spellEnd"/>
      <w:r w:rsidRPr="000410E7">
        <w:rPr>
          <w:color w:val="auto"/>
          <w:sz w:val="22"/>
          <w:szCs w:val="22"/>
          <w:lang w:val="ka-GE"/>
        </w:rPr>
        <w:t>.</w:t>
      </w:r>
      <w:r>
        <w:rPr>
          <w:color w:val="auto"/>
          <w:sz w:val="22"/>
          <w:szCs w:val="22"/>
          <w:lang w:val="ka-GE"/>
        </w:rPr>
        <w:t xml:space="preserve"> 404984022</w:t>
      </w:r>
      <w:r w:rsidRPr="000410E7">
        <w:rPr>
          <w:color w:val="auto"/>
          <w:sz w:val="22"/>
          <w:szCs w:val="22"/>
          <w:lang w:val="ka-GE"/>
        </w:rPr>
        <w:t>) (შემდგომში მიმწოდებელი), წარმოდგენილი მისი ______________ სახით, „სახელმწიფო შესყიდვების შესახებ“ საქართველოს კანონის (შემდგომში - კანონი) 20</w:t>
      </w:r>
      <w:r w:rsidRPr="000410E7">
        <w:rPr>
          <w:color w:val="auto"/>
          <w:sz w:val="22"/>
          <w:szCs w:val="22"/>
          <w:vertAlign w:val="superscript"/>
          <w:lang w:val="ka-GE"/>
        </w:rPr>
        <w:t>2</w:t>
      </w:r>
      <w:r w:rsidRPr="000410E7">
        <w:rPr>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w:t>
      </w:r>
      <w:r w:rsidRPr="007B41D9">
        <w:rPr>
          <w:color w:val="auto"/>
          <w:sz w:val="22"/>
          <w:szCs w:val="22"/>
          <w:lang w:val="ka-GE"/>
        </w:rPr>
        <w:t xml:space="preserve">განკუთვნილი სხვადასხვა სახის </w:t>
      </w:r>
      <w:r w:rsidR="00F81176" w:rsidRPr="007B41D9">
        <w:rPr>
          <w:color w:val="auto"/>
          <w:sz w:val="22"/>
          <w:szCs w:val="22"/>
          <w:lang w:val="ka-GE"/>
        </w:rPr>
        <w:t>საკვები</w:t>
      </w:r>
      <w:r w:rsidRPr="007B41D9">
        <w:rPr>
          <w:color w:val="auto"/>
          <w:sz w:val="22"/>
          <w:szCs w:val="22"/>
          <w:lang w:val="ka-GE"/>
        </w:rPr>
        <w:t xml:space="preserve"> </w:t>
      </w:r>
      <w:r w:rsidR="00F81176" w:rsidRPr="007B41D9">
        <w:rPr>
          <w:color w:val="auto"/>
          <w:sz w:val="22"/>
          <w:szCs w:val="22"/>
          <w:lang w:val="ka-GE"/>
        </w:rPr>
        <w:t>პროდუქტების</w:t>
      </w:r>
      <w:r w:rsidRPr="000410E7">
        <w:rPr>
          <w:color w:val="auto"/>
          <w:sz w:val="22"/>
          <w:szCs w:val="22"/>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2024 წლის </w:t>
      </w:r>
      <w:r>
        <w:rPr>
          <w:color w:val="auto"/>
          <w:sz w:val="22"/>
          <w:szCs w:val="22"/>
          <w:lang w:val="ka-GE"/>
        </w:rPr>
        <w:t>11 ივლისს</w:t>
      </w:r>
      <w:r w:rsidRPr="000410E7">
        <w:rPr>
          <w:color w:val="auto"/>
          <w:sz w:val="22"/>
          <w:szCs w:val="22"/>
          <w:lang w:val="ka-GE"/>
        </w:rPr>
        <w:t xml:space="preserve"> გამოცხადებული კონსოლიდირებული ტენდერის</w:t>
      </w:r>
      <w:r>
        <w:rPr>
          <w:color w:val="auto"/>
          <w:sz w:val="22"/>
          <w:szCs w:val="22"/>
          <w:lang w:val="ka-GE"/>
        </w:rPr>
        <w:t xml:space="preserve"> </w:t>
      </w:r>
      <w:r>
        <w:rPr>
          <w:b/>
          <w:color w:val="auto"/>
          <w:sz w:val="22"/>
          <w:szCs w:val="22"/>
          <w:lang w:val="ka-GE"/>
        </w:rPr>
        <w:t>CON240000229</w:t>
      </w:r>
      <w:r w:rsidRPr="000410E7">
        <w:rPr>
          <w:color w:val="auto"/>
          <w:sz w:val="22"/>
          <w:szCs w:val="22"/>
          <w:lang w:val="ka-GE"/>
        </w:rPr>
        <w:t xml:space="preserve"> (შემდგომში - კონსოლიდირებული ტენდერი) შედეგად, ვდებთ წინამდებარე ხელშეკრულებას შემდეგზე:</w:t>
      </w:r>
    </w:p>
    <w:p w:rsidR="00752065" w:rsidRPr="000410E7" w:rsidRDefault="00752065" w:rsidP="00752065">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0410E7">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752065" w:rsidRPr="000410E7" w:rsidRDefault="00752065" w:rsidP="00752065">
      <w:pPr>
        <w:pStyle w:val="ListParagraph"/>
        <w:spacing w:before="270" w:after="0" w:line="285" w:lineRule="atLeast"/>
        <w:rPr>
          <w:rFonts w:ascii="Sylfaen" w:eastAsia="Times New Roman" w:hAnsi="Sylfaen"/>
          <w:b/>
          <w:color w:val="000000"/>
          <w:sz w:val="22"/>
          <w:szCs w:val="22"/>
          <w:lang w:val="ka-GE"/>
        </w:rPr>
      </w:pP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დოკუმენტაციით სხვა რამ არ არის განსაზღვრული.</w:t>
      </w: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შემსყიდველი - ორგანიზაცია, რომელიც ახორციელებს შესყიდვას.</w:t>
      </w: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752065" w:rsidRPr="000410E7" w:rsidRDefault="00752065" w:rsidP="00752065">
      <w:pPr>
        <w:pStyle w:val="Default"/>
        <w:numPr>
          <w:ilvl w:val="1"/>
          <w:numId w:val="12"/>
        </w:numPr>
        <w:ind w:left="0" w:firstLine="0"/>
        <w:jc w:val="both"/>
        <w:rPr>
          <w:color w:val="auto"/>
          <w:sz w:val="22"/>
          <w:szCs w:val="22"/>
          <w:lang w:val="ka-GE"/>
        </w:rPr>
      </w:pPr>
      <w:r w:rsidRPr="000410E7">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752065" w:rsidRPr="000410E7" w:rsidRDefault="00752065" w:rsidP="00752065">
      <w:pPr>
        <w:pStyle w:val="Default"/>
        <w:numPr>
          <w:ilvl w:val="1"/>
          <w:numId w:val="12"/>
        </w:numPr>
        <w:ind w:left="0" w:firstLine="0"/>
        <w:jc w:val="both"/>
        <w:rPr>
          <w:color w:val="auto"/>
          <w:sz w:val="22"/>
          <w:szCs w:val="22"/>
          <w:lang w:val="ka-GE"/>
        </w:rPr>
      </w:pPr>
      <w:proofErr w:type="spellStart"/>
      <w:r w:rsidRPr="000410E7">
        <w:rPr>
          <w:color w:val="auto"/>
          <w:sz w:val="22"/>
          <w:szCs w:val="22"/>
          <w:lang w:val="ka-GE"/>
        </w:rPr>
        <w:t>სატენდერო</w:t>
      </w:r>
      <w:proofErr w:type="spellEnd"/>
      <w:r w:rsidRPr="000410E7">
        <w:rPr>
          <w:color w:val="auto"/>
          <w:sz w:val="22"/>
          <w:szCs w:val="22"/>
          <w:lang w:val="ka-GE"/>
        </w:rPr>
        <w:t xml:space="preserve"> კომისია – </w:t>
      </w:r>
      <w:r w:rsidRPr="000410E7">
        <w:rPr>
          <w:rFonts w:cs="AcadNusx"/>
          <w:color w:val="auto"/>
          <w:sz w:val="22"/>
          <w:szCs w:val="22"/>
          <w:lang w:val="ka-GE"/>
        </w:rPr>
        <w:t xml:space="preserve">„2024-2025 წლების განმავლობაში თბილისის საბავშვო ბაგა-ბაღებისთვის განკუთვნილი სხვადასხვა სახის </w:t>
      </w:r>
      <w:r w:rsidR="00F81176">
        <w:rPr>
          <w:rFonts w:cs="AcadNusx"/>
          <w:color w:val="auto"/>
          <w:sz w:val="22"/>
          <w:szCs w:val="22"/>
          <w:lang w:val="ka-GE"/>
        </w:rPr>
        <w:t>საკვები</w:t>
      </w:r>
      <w:r w:rsidRPr="000410E7">
        <w:rPr>
          <w:rFonts w:cs="AcadNusx"/>
          <w:color w:val="auto"/>
          <w:sz w:val="22"/>
          <w:szCs w:val="22"/>
          <w:lang w:val="ka-GE"/>
        </w:rPr>
        <w:t xml:space="preserve"> </w:t>
      </w:r>
      <w:r w:rsidR="00F81176">
        <w:rPr>
          <w:rFonts w:cs="AcadNusx"/>
          <w:color w:val="auto"/>
          <w:sz w:val="22"/>
          <w:szCs w:val="22"/>
          <w:lang w:val="ka-GE"/>
        </w:rPr>
        <w:t>პროდუქტების</w:t>
      </w:r>
      <w:r w:rsidRPr="000410E7">
        <w:rPr>
          <w:rFonts w:cs="AcadNusx"/>
          <w:color w:val="auto"/>
          <w:sz w:val="22"/>
          <w:szCs w:val="22"/>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w:t>
      </w:r>
      <w:proofErr w:type="spellStart"/>
      <w:r w:rsidRPr="000410E7">
        <w:rPr>
          <w:rFonts w:cs="AcadNusx"/>
          <w:color w:val="auto"/>
          <w:sz w:val="22"/>
          <w:szCs w:val="22"/>
          <w:lang w:val="ka-GE"/>
        </w:rPr>
        <w:t>სატენდერო</w:t>
      </w:r>
      <w:proofErr w:type="spellEnd"/>
      <w:r w:rsidRPr="000410E7">
        <w:rPr>
          <w:rFonts w:cs="AcadNusx"/>
          <w:color w:val="auto"/>
          <w:sz w:val="22"/>
          <w:szCs w:val="22"/>
          <w:lang w:val="ka-GE"/>
        </w:rPr>
        <w:t xml:space="preserve"> კომისია.</w:t>
      </w:r>
    </w:p>
    <w:p w:rsidR="00752065" w:rsidRPr="000410E7" w:rsidRDefault="00752065" w:rsidP="00752065">
      <w:pPr>
        <w:pStyle w:val="Default"/>
        <w:numPr>
          <w:ilvl w:val="1"/>
          <w:numId w:val="12"/>
        </w:numPr>
        <w:ind w:left="0" w:firstLine="0"/>
        <w:jc w:val="both"/>
        <w:rPr>
          <w:color w:val="auto"/>
          <w:sz w:val="22"/>
          <w:szCs w:val="22"/>
          <w:lang w:val="ka-GE"/>
        </w:rPr>
      </w:pP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დოკუმენტაცია</w:t>
      </w:r>
      <w:r>
        <w:rPr>
          <w:color w:val="auto"/>
          <w:sz w:val="22"/>
          <w:szCs w:val="22"/>
        </w:rPr>
        <w:t xml:space="preserve"> </w:t>
      </w:r>
      <w:r w:rsidRPr="000410E7">
        <w:rPr>
          <w:color w:val="auto"/>
          <w:sz w:val="22"/>
          <w:szCs w:val="22"/>
          <w:lang w:val="ka-GE"/>
        </w:rPr>
        <w:t xml:space="preserve">- 2024 წლის </w:t>
      </w:r>
      <w:r>
        <w:rPr>
          <w:color w:val="auto"/>
          <w:sz w:val="22"/>
          <w:szCs w:val="22"/>
          <w:lang w:val="ka-GE"/>
        </w:rPr>
        <w:t>1</w:t>
      </w:r>
      <w:r>
        <w:rPr>
          <w:color w:val="auto"/>
          <w:sz w:val="22"/>
          <w:szCs w:val="22"/>
        </w:rPr>
        <w:t>1</w:t>
      </w:r>
      <w:r w:rsidRPr="000410E7">
        <w:rPr>
          <w:color w:val="auto"/>
          <w:sz w:val="22"/>
          <w:szCs w:val="22"/>
          <w:lang w:val="ka-GE"/>
        </w:rPr>
        <w:t xml:space="preserve"> </w:t>
      </w:r>
      <w:r>
        <w:rPr>
          <w:color w:val="auto"/>
          <w:sz w:val="22"/>
          <w:szCs w:val="22"/>
          <w:lang w:val="ka-GE"/>
        </w:rPr>
        <w:t>ივლისს</w:t>
      </w:r>
      <w:r w:rsidRPr="000410E7">
        <w:rPr>
          <w:color w:val="auto"/>
          <w:sz w:val="22"/>
          <w:szCs w:val="22"/>
          <w:lang w:val="ka-GE"/>
        </w:rPr>
        <w:t xml:space="preserve"> </w:t>
      </w:r>
      <w:r w:rsidRPr="00C84539">
        <w:rPr>
          <w:color w:val="auto"/>
          <w:sz w:val="22"/>
          <w:szCs w:val="22"/>
          <w:lang w:val="ka-GE"/>
        </w:rPr>
        <w:t xml:space="preserve">სხვადასხვა სახის </w:t>
      </w:r>
      <w:r w:rsidR="006F4445">
        <w:rPr>
          <w:color w:val="auto"/>
          <w:sz w:val="22"/>
          <w:szCs w:val="22"/>
          <w:lang w:val="ka-GE"/>
        </w:rPr>
        <w:t>საკვები</w:t>
      </w:r>
      <w:r w:rsidRPr="00C84539">
        <w:rPr>
          <w:color w:val="auto"/>
          <w:sz w:val="22"/>
          <w:szCs w:val="22"/>
          <w:lang w:val="ka-GE"/>
        </w:rPr>
        <w:t xml:space="preserve"> პროდუქტების</w:t>
      </w:r>
      <w:r w:rsidRPr="000410E7">
        <w:rPr>
          <w:color w:val="auto"/>
          <w:sz w:val="22"/>
          <w:szCs w:val="22"/>
          <w:lang w:val="ka-GE"/>
        </w:rPr>
        <w:t xml:space="preserve"> შესყიდვის მიზინით გამოცხადებული კონსოლიდირებული ტენდერის </w:t>
      </w:r>
      <w:r w:rsidRPr="000410E7">
        <w:rPr>
          <w:b/>
          <w:color w:val="auto"/>
          <w:sz w:val="22"/>
          <w:szCs w:val="22"/>
          <w:lang w:val="ka-GE"/>
        </w:rPr>
        <w:t>(</w:t>
      </w:r>
      <w:r>
        <w:rPr>
          <w:b/>
          <w:color w:val="auto"/>
          <w:sz w:val="22"/>
          <w:szCs w:val="22"/>
          <w:lang w:val="ka-GE"/>
        </w:rPr>
        <w:t>CON240000229</w:t>
      </w:r>
      <w:r w:rsidRPr="000410E7">
        <w:rPr>
          <w:b/>
          <w:color w:val="auto"/>
          <w:sz w:val="22"/>
          <w:szCs w:val="22"/>
          <w:lang w:val="ka-GE"/>
        </w:rPr>
        <w:t>)</w:t>
      </w:r>
      <w:r w:rsidRPr="000410E7">
        <w:rPr>
          <w:color w:val="auto"/>
          <w:sz w:val="22"/>
          <w:szCs w:val="22"/>
          <w:lang w:val="ka-GE"/>
        </w:rPr>
        <w:t xml:space="preserve"> </w:t>
      </w: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752065" w:rsidRPr="000410E7" w:rsidRDefault="00752065" w:rsidP="00752065">
      <w:pPr>
        <w:pStyle w:val="Default"/>
        <w:jc w:val="both"/>
        <w:rPr>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საგანი და ობიექტი</w:t>
      </w:r>
    </w:p>
    <w:p w:rsidR="00752065" w:rsidRPr="000410E7" w:rsidRDefault="00752065" w:rsidP="00752065">
      <w:pPr>
        <w:pStyle w:val="ListParagraph"/>
        <w:spacing w:after="0" w:line="276" w:lineRule="auto"/>
        <w:rPr>
          <w:rFonts w:ascii="Sylfaen" w:hAnsi="Sylfaen" w:cs="Sylfaen"/>
          <w:b/>
          <w:color w:val="auto"/>
          <w:sz w:val="22"/>
          <w:szCs w:val="22"/>
          <w:lang w:val="ka-GE"/>
        </w:rPr>
      </w:pPr>
    </w:p>
    <w:p w:rsidR="00752065" w:rsidRPr="000410E7" w:rsidRDefault="00752065" w:rsidP="00752065">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წინამდებარე ხელშეკრულების საგანს წარმოადგენს </w:t>
      </w:r>
      <w:r w:rsidRPr="00C84539">
        <w:rPr>
          <w:rFonts w:ascii="Sylfaen" w:hAnsi="Sylfaen" w:cs="Sylfaen"/>
          <w:b/>
          <w:color w:val="auto"/>
          <w:sz w:val="22"/>
          <w:szCs w:val="22"/>
          <w:lang w:val="ka-GE"/>
        </w:rPr>
        <w:t xml:space="preserve">სხვადასხვა სახის </w:t>
      </w:r>
      <w:r w:rsidR="00F81176">
        <w:rPr>
          <w:rFonts w:ascii="Sylfaen" w:hAnsi="Sylfaen" w:cs="Sylfaen"/>
          <w:b/>
          <w:color w:val="auto"/>
          <w:sz w:val="22"/>
          <w:szCs w:val="22"/>
          <w:lang w:val="ka-GE"/>
        </w:rPr>
        <w:t>საკვები</w:t>
      </w:r>
      <w:r w:rsidRPr="00C84539">
        <w:rPr>
          <w:rFonts w:ascii="Sylfaen" w:hAnsi="Sylfaen" w:cs="Sylfaen"/>
          <w:b/>
          <w:color w:val="auto"/>
          <w:sz w:val="22"/>
          <w:szCs w:val="22"/>
          <w:lang w:val="ka-GE"/>
        </w:rPr>
        <w:t xml:space="preserve"> პროდუქტების</w:t>
      </w:r>
      <w:r>
        <w:rPr>
          <w:rFonts w:ascii="Sylfaen" w:hAnsi="Sylfaen" w:cs="Sylfaen"/>
          <w:b/>
          <w:color w:val="auto"/>
          <w:sz w:val="22"/>
          <w:szCs w:val="22"/>
          <w:lang w:val="ka-GE"/>
        </w:rPr>
        <w:t xml:space="preserve"> </w:t>
      </w:r>
      <w:r w:rsidRPr="000410E7">
        <w:rPr>
          <w:rFonts w:ascii="Sylfaen" w:hAnsi="Sylfaen" w:cs="Sylfaen"/>
          <w:color w:val="auto"/>
          <w:sz w:val="22"/>
          <w:szCs w:val="22"/>
          <w:lang w:val="ka-GE"/>
        </w:rPr>
        <w:t xml:space="preserve">შესყიდვა </w:t>
      </w:r>
      <w:r w:rsidRPr="000B6A11">
        <w:rPr>
          <w:rFonts w:ascii="Sylfaen" w:hAnsi="Sylfaen" w:cs="Sylfaen"/>
          <w:color w:val="auto"/>
          <w:sz w:val="22"/>
          <w:szCs w:val="22"/>
          <w:lang w:val="ka-GE"/>
        </w:rPr>
        <w:t>(CPV კოდი: 15800000)</w:t>
      </w:r>
      <w:r w:rsidRPr="000410E7">
        <w:rPr>
          <w:rFonts w:ascii="Sylfaen" w:hAnsi="Sylfaen" w:cs="Sylfaen"/>
          <w:color w:val="auto"/>
          <w:sz w:val="22"/>
          <w:szCs w:val="22"/>
          <w:lang w:val="ka-GE"/>
        </w:rPr>
        <w:t xml:space="preserve"> სსიპ სახელმწიფო შესყიდვების სააგენტოს ვებ</w:t>
      </w:r>
      <w:r>
        <w:rPr>
          <w:rFonts w:ascii="Sylfaen" w:hAnsi="Sylfaen" w:cs="Sylfaen"/>
          <w:color w:val="auto"/>
          <w:sz w:val="22"/>
          <w:szCs w:val="22"/>
          <w:lang w:val="ka-GE"/>
        </w:rPr>
        <w:t xml:space="preserve"> </w:t>
      </w:r>
      <w:r w:rsidRPr="000410E7">
        <w:rPr>
          <w:rFonts w:ascii="Sylfaen" w:hAnsi="Sylfaen" w:cs="Sylfaen"/>
          <w:color w:val="auto"/>
          <w:sz w:val="22"/>
          <w:szCs w:val="22"/>
          <w:lang w:val="ka-GE"/>
        </w:rPr>
        <w:t>–</w:t>
      </w:r>
      <w:r>
        <w:rPr>
          <w:rFonts w:ascii="Sylfaen" w:hAnsi="Sylfaen" w:cs="Sylfaen"/>
          <w:color w:val="auto"/>
          <w:sz w:val="22"/>
          <w:szCs w:val="22"/>
          <w:lang w:val="ka-GE"/>
        </w:rPr>
        <w:t xml:space="preserve"> </w:t>
      </w:r>
      <w:r w:rsidRPr="000410E7">
        <w:rPr>
          <w:rFonts w:ascii="Sylfaen" w:hAnsi="Sylfaen" w:cs="Sylfaen"/>
          <w:color w:val="auto"/>
          <w:sz w:val="22"/>
          <w:szCs w:val="22"/>
          <w:lang w:val="ka-GE"/>
        </w:rPr>
        <w:t xml:space="preserve">გვერდზე გამოქვეყნებული </w:t>
      </w:r>
      <w:r>
        <w:rPr>
          <w:rFonts w:ascii="Sylfaen" w:hAnsi="Sylfaen" w:cs="Sylfaen"/>
          <w:b/>
          <w:color w:val="auto"/>
          <w:sz w:val="22"/>
          <w:szCs w:val="22"/>
          <w:lang w:val="ka-GE"/>
        </w:rPr>
        <w:t>CON240000229</w:t>
      </w:r>
      <w:r w:rsidRPr="000410E7">
        <w:rPr>
          <w:rFonts w:cs="DejaVu Sans"/>
          <w:b/>
          <w:bCs/>
          <w:color w:val="222222"/>
          <w:sz w:val="21"/>
          <w:szCs w:val="21"/>
          <w:shd w:val="clear" w:color="auto" w:fill="FFFFFF"/>
          <w:lang w:val="ka-GE"/>
        </w:rPr>
        <w:t xml:space="preserve">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bCs/>
          <w:color w:val="auto"/>
          <w:sz w:val="22"/>
          <w:szCs w:val="22"/>
          <w:lang w:val="ka-GE"/>
        </w:rPr>
        <w:t xml:space="preserve"> დოკუმენტაციით, დანართებით, </w:t>
      </w:r>
      <w:r w:rsidRPr="000410E7">
        <w:rPr>
          <w:rFonts w:ascii="Sylfaen" w:hAnsi="Sylfaen" w:cs="Sylfaen"/>
          <w:color w:val="auto"/>
          <w:sz w:val="22"/>
          <w:szCs w:val="22"/>
          <w:lang w:val="ka-GE"/>
        </w:rPr>
        <w:t xml:space="preserve">მიმწოდებლის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rsidR="00752065" w:rsidRPr="000410E7" w:rsidRDefault="00752065" w:rsidP="00752065">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752065" w:rsidRPr="000410E7" w:rsidRDefault="00752065" w:rsidP="00752065">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752065" w:rsidRPr="000410E7" w:rsidRDefault="00752065" w:rsidP="00752065">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752065" w:rsidRPr="000410E7" w:rsidRDefault="00752065" w:rsidP="00752065">
      <w:pPr>
        <w:pStyle w:val="ListParagraph"/>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ღირებულება</w:t>
      </w:r>
    </w:p>
    <w:p w:rsidR="00752065" w:rsidRPr="000410E7" w:rsidRDefault="00752065" w:rsidP="00752065">
      <w:pPr>
        <w:pStyle w:val="ListParagraph"/>
        <w:spacing w:after="0" w:line="240" w:lineRule="auto"/>
        <w:ind w:left="360"/>
        <w:rPr>
          <w:rFonts w:ascii="Sylfaen" w:hAnsi="Sylfaen" w:cs="Sylfaen"/>
          <w:b/>
          <w:color w:val="auto"/>
          <w:sz w:val="22"/>
          <w:szCs w:val="22"/>
          <w:lang w:val="ka-GE"/>
        </w:rPr>
      </w:pPr>
    </w:p>
    <w:p w:rsidR="00752065" w:rsidRPr="000410E7" w:rsidRDefault="00752065" w:rsidP="00752065">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საორიენტაციო ღირებულებაა --------------------- ლარი.</w:t>
      </w:r>
    </w:p>
    <w:p w:rsidR="00752065" w:rsidRPr="000410E7" w:rsidRDefault="00752065" w:rsidP="00752065">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52065" w:rsidRPr="000410E7" w:rsidRDefault="00752065" w:rsidP="00752065">
      <w:pPr>
        <w:spacing w:after="0" w:line="240" w:lineRule="auto"/>
        <w:ind w:left="720"/>
        <w:jc w:val="both"/>
        <w:rPr>
          <w:rFonts w:ascii="Sylfaen" w:hAnsi="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საქონლის მიწოდების ადგილი და ვადა</w:t>
      </w:r>
    </w:p>
    <w:p w:rsidR="00752065" w:rsidRPr="000410E7" w:rsidRDefault="00752065" w:rsidP="00752065">
      <w:pPr>
        <w:pStyle w:val="ListParagraph"/>
        <w:spacing w:before="270" w:after="0" w:line="285" w:lineRule="atLeast"/>
        <w:rPr>
          <w:rFonts w:ascii="Sylfaen" w:hAnsi="Sylfaen" w:cs="Sylfaen"/>
          <w:b/>
          <w:color w:val="auto"/>
          <w:sz w:val="22"/>
          <w:szCs w:val="22"/>
          <w:lang w:val="ka-GE"/>
        </w:rPr>
      </w:pPr>
    </w:p>
    <w:p w:rsidR="00752065" w:rsidRPr="000410E7" w:rsidRDefault="00752065" w:rsidP="00752065">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752065" w:rsidRPr="000410E7" w:rsidRDefault="00752065" w:rsidP="00752065">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მხარეთა უფლება-მოვალეობები</w:t>
      </w:r>
      <w:r w:rsidRPr="000410E7">
        <w:rPr>
          <w:rFonts w:ascii="Sylfaen" w:hAnsi="Sylfaen" w:cs="Sylfaen"/>
          <w:b/>
          <w:color w:val="auto"/>
          <w:sz w:val="22"/>
          <w:szCs w:val="22"/>
          <w:lang w:val="ka-GE"/>
        </w:rPr>
        <w:br/>
      </w:r>
    </w:p>
    <w:p w:rsidR="00752065" w:rsidRPr="000410E7" w:rsidRDefault="00752065" w:rsidP="00752065">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მიმწოდებელი ვალდებულია:</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52065" w:rsidRPr="000410E7" w:rsidRDefault="00752065" w:rsidP="00752065">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752065" w:rsidRPr="000410E7" w:rsidRDefault="00752065" w:rsidP="00752065">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752065" w:rsidRPr="000410E7" w:rsidRDefault="00752065" w:rsidP="00752065">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752065" w:rsidRPr="000410E7" w:rsidRDefault="00752065" w:rsidP="00752065">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0410E7">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752065" w:rsidRPr="000410E7" w:rsidRDefault="00752065" w:rsidP="00752065">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 უზრუნველყოს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752065" w:rsidRPr="000410E7" w:rsidRDefault="00752065" w:rsidP="00752065">
      <w:pPr>
        <w:spacing w:after="0" w:line="240" w:lineRule="auto"/>
        <w:ind w:left="0"/>
        <w:jc w:val="both"/>
        <w:rPr>
          <w:rFonts w:ascii="Merriweather" w:eastAsia="Times New Roman" w:hAnsi="Merriweather"/>
          <w:color w:val="000000"/>
          <w:sz w:val="22"/>
          <w:szCs w:val="22"/>
          <w:lang w:val="ka-GE"/>
        </w:rPr>
      </w:pPr>
    </w:p>
    <w:p w:rsidR="00752065" w:rsidRPr="000410E7" w:rsidRDefault="00752065" w:rsidP="00752065">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 ვალდებულია:</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გ) უზრუნველყოს ხელშეკრულების შესრულების კონტროლი.</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დ) შეასრულოს ხელშეკრულებითა და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დაკისრებული ვალდებულებები.</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შემსყიდველს უფლება აქვს:</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752065" w:rsidRPr="000410E7" w:rsidRDefault="00752065" w:rsidP="00752065">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მიმწოდებელს უფლება აქვს:</w:t>
      </w: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752065" w:rsidRPr="000410E7" w:rsidRDefault="00752065" w:rsidP="00752065">
      <w:pPr>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კონტროლი</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და</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საქონლის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მიღება</w:t>
      </w:r>
      <w:r w:rsidRPr="000410E7">
        <w:rPr>
          <w:rFonts w:ascii="Merriweather" w:eastAsia="Times New Roman" w:hAnsi="Merriweather"/>
          <w:b/>
          <w:bCs/>
          <w:color w:val="000000"/>
          <w:sz w:val="22"/>
          <w:szCs w:val="22"/>
          <w:lang w:val="ka-GE"/>
        </w:rPr>
        <w:t>-</w:t>
      </w:r>
      <w:r w:rsidRPr="000410E7">
        <w:rPr>
          <w:rFonts w:ascii="Sylfaen" w:eastAsia="Times New Roman" w:hAnsi="Sylfaen" w:cs="Sylfaen"/>
          <w:b/>
          <w:bCs/>
          <w:color w:val="000000"/>
          <w:sz w:val="22"/>
          <w:szCs w:val="22"/>
          <w:lang w:val="ka-GE"/>
        </w:rPr>
        <w:t>ჩაბარების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წესი</w:t>
      </w:r>
    </w:p>
    <w:p w:rsidR="00752065" w:rsidRPr="000410E7" w:rsidRDefault="00752065" w:rsidP="00752065">
      <w:pPr>
        <w:spacing w:after="0" w:line="240" w:lineRule="auto"/>
        <w:rPr>
          <w:rFonts w:ascii="Times New Roman" w:eastAsia="Times New Roman" w:hAnsi="Times New Roman"/>
          <w:sz w:val="22"/>
          <w:szCs w:val="22"/>
          <w:lang w:val="ka-GE"/>
        </w:rPr>
      </w:pPr>
    </w:p>
    <w:p w:rsidR="00752065" w:rsidRPr="000410E7" w:rsidRDefault="00752065" w:rsidP="00752065">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მოთხოვნათა შესაბამისად. </w:t>
      </w:r>
    </w:p>
    <w:p w:rsidR="00752065" w:rsidRPr="000410E7" w:rsidRDefault="00752065" w:rsidP="00752065">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rsidR="00752065" w:rsidRPr="000410E7" w:rsidRDefault="00752065" w:rsidP="00752065">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6.4. 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075BFC">
        <w:rPr>
          <w:rFonts w:ascii="Sylfaen" w:hAnsi="Sylfaen" w:cs="Sylfaen"/>
          <w:color w:val="auto"/>
          <w:sz w:val="22"/>
          <w:szCs w:val="22"/>
          <w:lang w:val="ka-GE"/>
        </w:rPr>
        <w:t>CON240000229</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დოკუმენტაციის 2.9.1. პუნქტით </w:t>
      </w:r>
      <w:r w:rsidRPr="000410E7">
        <w:rPr>
          <w:rFonts w:ascii="Sylfaen" w:hAnsi="Sylfaen" w:cs="Sylfaen"/>
          <w:color w:val="1F4E79"/>
          <w:sz w:val="22"/>
          <w:szCs w:val="22"/>
          <w:lang w:val="ka-GE"/>
        </w:rPr>
        <w:t>(2.9.1. სხვა დამატებითი მოთხოვნები)</w:t>
      </w:r>
      <w:r w:rsidRPr="000410E7">
        <w:rPr>
          <w:rFonts w:ascii="Sylfaen" w:hAnsi="Sylfaen" w:cs="Sylfaen"/>
          <w:color w:val="auto"/>
          <w:sz w:val="22"/>
          <w:szCs w:val="22"/>
          <w:lang w:val="ka-GE"/>
        </w:rPr>
        <w:t xml:space="preserve"> განსაზღვრული ვალდებულებების შესრულება. კერძოდ:</w:t>
      </w:r>
    </w:p>
    <w:p w:rsidR="000B69D6" w:rsidRPr="000B69D6" w:rsidRDefault="00752065" w:rsidP="000B69D6">
      <w:pPr>
        <w:pStyle w:val="ListParagraph"/>
        <w:tabs>
          <w:tab w:val="left" w:pos="450"/>
        </w:tabs>
        <w:spacing w:after="0" w:line="240" w:lineRule="auto"/>
        <w:ind w:left="0"/>
        <w:jc w:val="both"/>
        <w:rPr>
          <w:rFonts w:ascii="Sylfaen" w:hAnsi="Sylfaen" w:cs="Sylfaen"/>
          <w:i/>
          <w:color w:val="1F4E79"/>
          <w:sz w:val="22"/>
          <w:szCs w:val="22"/>
          <w:lang w:val="ka-GE"/>
        </w:rPr>
      </w:pPr>
      <w:r>
        <w:rPr>
          <w:rFonts w:ascii="Sylfaen" w:hAnsi="Sylfaen" w:cs="Sylfaen"/>
          <w:i/>
          <w:color w:val="1F4E79"/>
          <w:sz w:val="22"/>
          <w:szCs w:val="22"/>
          <w:lang w:val="ka-GE"/>
        </w:rPr>
        <w:t>„</w:t>
      </w:r>
      <w:r w:rsidR="000B69D6" w:rsidRPr="000B69D6">
        <w:rPr>
          <w:rFonts w:ascii="Sylfaen" w:hAnsi="Sylfaen" w:cs="Sylfaen"/>
          <w:i/>
          <w:color w:val="1F4E79"/>
          <w:sz w:val="22"/>
          <w:szCs w:val="22"/>
          <w:lang w:val="ka-GE"/>
        </w:rPr>
        <w:t>2.9.1.1. მიმწოდებელი ვალდებულია ყველა მიწოდებულ პარტიას თან დაურთოს „დეკლარაცია შესაბამისობის შესახებ“.</w:t>
      </w:r>
    </w:p>
    <w:p w:rsidR="000B69D6" w:rsidRPr="000B69D6" w:rsidRDefault="000B69D6" w:rsidP="000B69D6">
      <w:pPr>
        <w:pStyle w:val="ListParagraph"/>
        <w:tabs>
          <w:tab w:val="left" w:pos="450"/>
        </w:tabs>
        <w:spacing w:after="0" w:line="240" w:lineRule="auto"/>
        <w:ind w:left="0"/>
        <w:jc w:val="both"/>
        <w:rPr>
          <w:rFonts w:ascii="Sylfaen" w:hAnsi="Sylfaen" w:cs="Sylfaen"/>
          <w:i/>
          <w:color w:val="1F4E79"/>
          <w:sz w:val="22"/>
          <w:szCs w:val="22"/>
          <w:lang w:val="ka-GE"/>
        </w:rPr>
      </w:pPr>
      <w:r w:rsidRPr="000B69D6">
        <w:rPr>
          <w:rFonts w:ascii="Sylfaen" w:hAnsi="Sylfaen" w:cs="Sylfaen"/>
          <w:i/>
          <w:color w:val="1F4E79"/>
          <w:sz w:val="22"/>
          <w:szCs w:val="22"/>
          <w:lang w:val="ka-GE"/>
        </w:rPr>
        <w:t xml:space="preserve">2.9.1.2. მიმწოდებელი ვალდებულია მიწოდების დაწყების წინ და შემდეგ, სამ თვეში ერთხელ, თითოეულ შემსყიდველ ორგანიზაციას და თბილისის საბავშვო ბაგა-ბაღების მართვის სააგენტოს ვერმიშელზე და მაკარონზე წარუდგინოს სსიპ „ლევან სამხარაულის სახელობის სასამართლო ექსპერტიზის ეროვნული </w:t>
      </w:r>
      <w:r w:rsidRPr="000B69D6">
        <w:rPr>
          <w:rFonts w:ascii="Sylfaen" w:hAnsi="Sylfaen" w:cs="Sylfaen"/>
          <w:i/>
          <w:color w:val="1F4E79"/>
          <w:sz w:val="22"/>
          <w:szCs w:val="22"/>
          <w:lang w:val="ka-GE"/>
        </w:rPr>
        <w:lastRenderedPageBreak/>
        <w:t xml:space="preserve">ბიუროს" ან სხვა აკრედიტირებული პირის მიერ გაცემული ლაბორატორიული დასკვნა/წერილი (გამოცდის ოქმით) პროდუქტში თითოეულ პროდუქტში </w:t>
      </w:r>
      <w:proofErr w:type="spellStart"/>
      <w:r w:rsidRPr="000B69D6">
        <w:rPr>
          <w:rFonts w:ascii="Sylfaen" w:hAnsi="Sylfaen" w:cs="Sylfaen"/>
          <w:i/>
          <w:color w:val="1F4E79"/>
          <w:sz w:val="22"/>
          <w:szCs w:val="22"/>
          <w:lang w:val="ka-GE"/>
        </w:rPr>
        <w:t>გმო</w:t>
      </w:r>
      <w:proofErr w:type="spellEnd"/>
      <w:r w:rsidRPr="000B69D6">
        <w:rPr>
          <w:rFonts w:ascii="Sylfaen" w:hAnsi="Sylfaen" w:cs="Sylfaen"/>
          <w:i/>
          <w:color w:val="1F4E79"/>
          <w:sz w:val="22"/>
          <w:szCs w:val="22"/>
          <w:lang w:val="ka-GE"/>
        </w:rPr>
        <w:t>-ს შემცველობაზე.</w:t>
      </w:r>
    </w:p>
    <w:p w:rsidR="000B69D6" w:rsidRPr="000B69D6" w:rsidRDefault="000B69D6" w:rsidP="000B69D6">
      <w:pPr>
        <w:pStyle w:val="ListParagraph"/>
        <w:tabs>
          <w:tab w:val="left" w:pos="450"/>
        </w:tabs>
        <w:spacing w:after="0" w:line="240" w:lineRule="auto"/>
        <w:ind w:left="0"/>
        <w:jc w:val="both"/>
        <w:rPr>
          <w:rFonts w:ascii="Sylfaen" w:hAnsi="Sylfaen" w:cs="Sylfaen"/>
          <w:i/>
          <w:color w:val="1F4E79"/>
          <w:sz w:val="22"/>
          <w:szCs w:val="22"/>
          <w:lang w:val="ka-GE"/>
        </w:rPr>
      </w:pPr>
      <w:bookmarkStart w:id="0" w:name="_GoBack"/>
      <w:bookmarkEnd w:id="0"/>
      <w:r w:rsidRPr="000B69D6">
        <w:rPr>
          <w:rFonts w:ascii="Sylfaen" w:hAnsi="Sylfaen" w:cs="Sylfaen"/>
          <w:i/>
          <w:color w:val="1F4E79"/>
          <w:sz w:val="22"/>
          <w:szCs w:val="22"/>
          <w:lang w:val="ka-GE"/>
        </w:rPr>
        <w:t>2.9.1.3.მიმწოდებელი ვალდებულია თბილისის საბავშვო ბაგა-ბაღების მართვის სააგენტოს მოთხოვნის შემთხვევაში (წინამდებარე კონსოლიდირებული ტენდერის განმავლობაში თითოეულ პროდუქტზე არაუმეტეს ორჯერ) 10 სამუშაო დღის ვადაში წარუდგინოს მას სსიპ „ლევან სამხარაულის სახელობის სასამართლო ექსპერტიზის ეროვნული ბიუროს" ან სხვა აკრედიტირებული ორგანიზაციის მიერ გაცემული დასკვნა/წერილი (გამოცდის ოქმით) პროდუქტის ორგანოლეპტიკური, ფიზიკო–ქიმიური, მიკრობიოლოგიური და სანიტარულ ჰიგიენური პარამეტრების შესახებ;</w:t>
      </w:r>
    </w:p>
    <w:p w:rsidR="000B69D6" w:rsidRPr="000B69D6" w:rsidRDefault="000B69D6" w:rsidP="000B69D6">
      <w:pPr>
        <w:pStyle w:val="ListParagraph"/>
        <w:tabs>
          <w:tab w:val="left" w:pos="450"/>
        </w:tabs>
        <w:spacing w:after="0" w:line="240" w:lineRule="auto"/>
        <w:ind w:left="0"/>
        <w:jc w:val="both"/>
        <w:rPr>
          <w:rFonts w:ascii="Sylfaen" w:hAnsi="Sylfaen" w:cs="Sylfaen"/>
          <w:i/>
          <w:color w:val="1F4E79"/>
          <w:sz w:val="22"/>
          <w:szCs w:val="22"/>
          <w:lang w:val="ka-GE"/>
        </w:rPr>
      </w:pPr>
      <w:r w:rsidRPr="000B69D6">
        <w:rPr>
          <w:rFonts w:ascii="Sylfaen" w:hAnsi="Sylfaen" w:cs="Sylfaen"/>
          <w:i/>
          <w:color w:val="1F4E79"/>
          <w:sz w:val="22"/>
          <w:szCs w:val="22"/>
          <w:lang w:val="ka-GE"/>
        </w:rPr>
        <w:t>2.9.1.4.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თითოეულ პროდუქტზე, არაუმეტეს ოთხჯერ განახორციელოს საქონლის ნიმუშის აღება (</w:t>
      </w:r>
      <w:proofErr w:type="spellStart"/>
      <w:r w:rsidRPr="000B69D6">
        <w:rPr>
          <w:rFonts w:ascii="Sylfaen" w:hAnsi="Sylfaen" w:cs="Sylfaen"/>
          <w:i/>
          <w:color w:val="1F4E79"/>
          <w:sz w:val="22"/>
          <w:szCs w:val="22"/>
          <w:lang w:val="ka-GE"/>
        </w:rPr>
        <w:t>საბავშო</w:t>
      </w:r>
      <w:proofErr w:type="spellEnd"/>
      <w:r w:rsidRPr="000B69D6">
        <w:rPr>
          <w:rFonts w:ascii="Sylfaen" w:hAnsi="Sylfaen" w:cs="Sylfaen"/>
          <w:i/>
          <w:color w:val="1F4E79"/>
          <w:sz w:val="22"/>
          <w:szCs w:val="22"/>
          <w:lang w:val="ka-GE"/>
        </w:rPr>
        <w:t xml:space="preserve">-ბაღის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w:t>
      </w:r>
      <w:proofErr w:type="spellStart"/>
      <w:r w:rsidRPr="000B69D6">
        <w:rPr>
          <w:rFonts w:ascii="Sylfaen" w:hAnsi="Sylfaen" w:cs="Sylfaen"/>
          <w:i/>
          <w:color w:val="1F4E79"/>
          <w:sz w:val="22"/>
          <w:szCs w:val="22"/>
          <w:lang w:val="ka-GE"/>
        </w:rPr>
        <w:t>დგინდებოდეს</w:t>
      </w:r>
      <w:proofErr w:type="spellEnd"/>
      <w:r w:rsidRPr="000B69D6">
        <w:rPr>
          <w:rFonts w:ascii="Sylfaen" w:hAnsi="Sylfaen" w:cs="Sylfaen"/>
          <w:i/>
          <w:color w:val="1F4E79"/>
          <w:sz w:val="22"/>
          <w:szCs w:val="22"/>
          <w:lang w:val="ka-GE"/>
        </w:rPr>
        <w:t xml:space="preserve">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752065" w:rsidRDefault="000B69D6" w:rsidP="000B69D6">
      <w:pPr>
        <w:pStyle w:val="ListParagraph"/>
        <w:tabs>
          <w:tab w:val="left" w:pos="450"/>
        </w:tabs>
        <w:spacing w:after="0" w:line="240" w:lineRule="auto"/>
        <w:ind w:left="0"/>
        <w:jc w:val="both"/>
        <w:rPr>
          <w:rFonts w:ascii="Sylfaen" w:hAnsi="Sylfaen" w:cs="Sylfaen"/>
          <w:i/>
          <w:color w:val="1F4E79"/>
          <w:sz w:val="22"/>
          <w:szCs w:val="22"/>
          <w:lang w:val="ka-GE"/>
        </w:rPr>
      </w:pPr>
      <w:r w:rsidRPr="000B69D6">
        <w:rPr>
          <w:rFonts w:ascii="Sylfaen" w:hAnsi="Sylfaen" w:cs="Sylfaen"/>
          <w:i/>
          <w:color w:val="1F4E79"/>
          <w:sz w:val="22"/>
          <w:szCs w:val="22"/>
          <w:lang w:val="ka-GE"/>
        </w:rPr>
        <w:t xml:space="preserve">2.9.1.5.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w:t>
      </w:r>
      <w:proofErr w:type="spellStart"/>
      <w:r w:rsidRPr="000B69D6">
        <w:rPr>
          <w:rFonts w:ascii="Sylfaen" w:hAnsi="Sylfaen" w:cs="Sylfaen"/>
          <w:i/>
          <w:color w:val="1F4E79"/>
          <w:sz w:val="22"/>
          <w:szCs w:val="22"/>
          <w:lang w:val="ka-GE"/>
        </w:rPr>
        <w:t>შეხედულებისამებრ</w:t>
      </w:r>
      <w:proofErr w:type="spellEnd"/>
      <w:r w:rsidRPr="000B69D6">
        <w:rPr>
          <w:rFonts w:ascii="Sylfaen" w:hAnsi="Sylfaen" w:cs="Sylfaen"/>
          <w:i/>
          <w:color w:val="1F4E79"/>
          <w:sz w:val="22"/>
          <w:szCs w:val="22"/>
          <w:lang w:val="ka-GE"/>
        </w:rPr>
        <w:t>.</w:t>
      </w:r>
      <w:r w:rsidR="00752065">
        <w:rPr>
          <w:rFonts w:ascii="Sylfaen" w:hAnsi="Sylfaen" w:cs="Sylfaen"/>
          <w:i/>
          <w:color w:val="1F4E79"/>
          <w:sz w:val="22"/>
          <w:szCs w:val="22"/>
          <w:lang w:val="ka-GE"/>
        </w:rPr>
        <w:t>“</w:t>
      </w:r>
    </w:p>
    <w:p w:rsidR="00752065" w:rsidRPr="00D62B86" w:rsidRDefault="00752065" w:rsidP="00752065">
      <w:pPr>
        <w:pStyle w:val="ListParagraph"/>
        <w:tabs>
          <w:tab w:val="left" w:pos="450"/>
        </w:tabs>
        <w:spacing w:after="0" w:line="240" w:lineRule="auto"/>
        <w:ind w:left="0"/>
        <w:jc w:val="both"/>
        <w:rPr>
          <w:rFonts w:ascii="Sylfaen" w:hAnsi="Sylfaen" w:cs="Sylfaen"/>
          <w:i/>
          <w:color w:val="1F4E79"/>
          <w:sz w:val="22"/>
          <w:szCs w:val="22"/>
          <w:lang w:val="ka-GE"/>
        </w:rPr>
      </w:pPr>
      <w:r w:rsidRPr="000410E7">
        <w:rPr>
          <w:rFonts w:ascii="Sylfaen" w:hAnsi="Sylfaen" w:cs="Sylfaen"/>
          <w:color w:val="auto"/>
          <w:sz w:val="22"/>
          <w:szCs w:val="22"/>
          <w:lang w:val="ka-GE"/>
        </w:rPr>
        <w:t>6.5. 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6.6.პროდუქტის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0410E7">
        <w:rPr>
          <w:rFonts w:ascii="Sylfaen" w:hAnsi="Sylfaen" w:cs="Sylfaen"/>
          <w:color w:val="auto"/>
          <w:sz w:val="22"/>
          <w:szCs w:val="22"/>
          <w:lang w:val="ka-GE"/>
        </w:rPr>
        <w:t>სასაწყობე</w:t>
      </w:r>
      <w:proofErr w:type="spellEnd"/>
      <w:r w:rsidRPr="000410E7">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6.7.მიმწოდებელი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6.8. 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752065" w:rsidRPr="006D40F1"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6.9. 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r>
        <w:rPr>
          <w:rFonts w:ascii="Sylfaen" w:hAnsi="Sylfaen" w:cs="Sylfaen"/>
          <w:color w:val="auto"/>
          <w:sz w:val="22"/>
          <w:szCs w:val="22"/>
          <w:lang w:val="ka-GE"/>
        </w:rPr>
        <w:t>.</w:t>
      </w:r>
    </w:p>
    <w:p w:rsidR="00752065" w:rsidRDefault="00752065" w:rsidP="00752065">
      <w:pPr>
        <w:spacing w:after="0" w:line="240" w:lineRule="auto"/>
        <w:ind w:left="0"/>
        <w:rPr>
          <w:rFonts w:ascii="Sylfaen" w:hAnsi="Sylfaen"/>
          <w:color w:val="auto"/>
          <w:sz w:val="22"/>
          <w:szCs w:val="22"/>
          <w:lang w:val="ka-GE"/>
        </w:rPr>
      </w:pPr>
    </w:p>
    <w:p w:rsidR="00752065" w:rsidRDefault="00752065" w:rsidP="00752065">
      <w:pPr>
        <w:spacing w:after="0" w:line="240" w:lineRule="auto"/>
        <w:ind w:left="0"/>
        <w:rPr>
          <w:rFonts w:ascii="Sylfaen" w:hAnsi="Sylfaen"/>
          <w:color w:val="auto"/>
          <w:sz w:val="22"/>
          <w:szCs w:val="22"/>
          <w:lang w:val="ka-GE"/>
        </w:rPr>
      </w:pPr>
    </w:p>
    <w:p w:rsidR="00752065" w:rsidRPr="000410E7" w:rsidRDefault="00752065" w:rsidP="00752065">
      <w:pPr>
        <w:spacing w:after="0" w:line="240" w:lineRule="auto"/>
        <w:ind w:left="0"/>
        <w:rPr>
          <w:rFonts w:ascii="Sylfaen" w:hAnsi="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ანგარიშსწორების წესი</w:t>
      </w:r>
      <w:r w:rsidRPr="000410E7">
        <w:rPr>
          <w:rFonts w:ascii="Sylfaen" w:hAnsi="Sylfaen" w:cs="Sylfaen"/>
          <w:b/>
          <w:color w:val="auto"/>
          <w:sz w:val="22"/>
          <w:szCs w:val="22"/>
          <w:lang w:val="ka-GE"/>
        </w:rPr>
        <w:br/>
      </w:r>
    </w:p>
    <w:p w:rsidR="00752065" w:rsidRPr="000410E7" w:rsidRDefault="00752065" w:rsidP="00752065">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52065" w:rsidRPr="000410E7" w:rsidRDefault="00752065" w:rsidP="00752065">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752065" w:rsidRPr="000410E7" w:rsidRDefault="00752065" w:rsidP="00752065">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იმ შემთხვევაში, თუ ამ ხელშეკრულებით გათვალისწინებული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დაქვითოს, რის შემდეგაც მიმწოდებელს ჩაერიცხება დარჩენილი თანხა. </w:t>
      </w:r>
    </w:p>
    <w:p w:rsidR="00752065" w:rsidRPr="000410E7" w:rsidRDefault="00752065" w:rsidP="00752065">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შეფერხება</w:t>
      </w:r>
    </w:p>
    <w:p w:rsidR="00752065" w:rsidRPr="000410E7" w:rsidRDefault="00752065" w:rsidP="00752065">
      <w:pPr>
        <w:spacing w:after="0" w:line="240" w:lineRule="auto"/>
        <w:rPr>
          <w:rFonts w:ascii="Times New Roman" w:eastAsia="Times New Roman" w:hAnsi="Times New Roman"/>
          <w:sz w:val="22"/>
          <w:szCs w:val="22"/>
          <w:lang w:val="ka-GE"/>
        </w:rPr>
      </w:pPr>
    </w:p>
    <w:p w:rsidR="00752065" w:rsidRPr="000410E7" w:rsidRDefault="00752065" w:rsidP="00752065">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52065" w:rsidRPr="000410E7" w:rsidRDefault="00752065" w:rsidP="00752065">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52065" w:rsidRPr="000410E7" w:rsidRDefault="00752065" w:rsidP="00752065">
      <w:pPr>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უზრუნველყოფის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გარანტია</w:t>
      </w:r>
    </w:p>
    <w:p w:rsidR="00752065" w:rsidRPr="000410E7" w:rsidRDefault="00752065" w:rsidP="00752065">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752065" w:rsidRPr="000410E7" w:rsidRDefault="00752065" w:rsidP="00752065">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w:t>
      </w:r>
      <w:r w:rsidR="00282B83">
        <w:rPr>
          <w:rFonts w:ascii="Sylfaen" w:hAnsi="Sylfaen" w:cs="Sylfaen"/>
          <w:color w:val="auto"/>
          <w:sz w:val="22"/>
          <w:szCs w:val="22"/>
          <w:lang w:val="ka-GE"/>
        </w:rPr>
        <w:t>CON240000229</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0410E7">
        <w:rPr>
          <w:rFonts w:ascii="Sylfaen" w:hAnsi="Sylfaen" w:cs="Sylfaen"/>
          <w:color w:val="auto"/>
          <w:sz w:val="22"/>
          <w:szCs w:val="22"/>
          <w:lang w:val="ka-GE"/>
        </w:rPr>
        <w:t>გამოუთხოვადი</w:t>
      </w:r>
      <w:proofErr w:type="spellEnd"/>
      <w:r w:rsidRPr="000410E7">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rsidR="00752065" w:rsidRPr="000410E7" w:rsidRDefault="00752065" w:rsidP="00752065">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2025 წლის __ _____________ (რიცხვი, თვე) ჩათვლით. </w:t>
      </w:r>
    </w:p>
    <w:p w:rsidR="00752065" w:rsidRPr="000410E7" w:rsidRDefault="00752065" w:rsidP="00752065">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უზრუნველყოფის უპირობო </w:t>
      </w:r>
      <w:proofErr w:type="spellStart"/>
      <w:r w:rsidRPr="000410E7">
        <w:rPr>
          <w:rFonts w:ascii="Sylfaen" w:hAnsi="Sylfaen" w:cs="Sylfaen"/>
          <w:color w:val="auto"/>
          <w:sz w:val="22"/>
          <w:szCs w:val="22"/>
          <w:lang w:val="ka-GE"/>
        </w:rPr>
        <w:t>გამოუთხოვადი</w:t>
      </w:r>
      <w:proofErr w:type="spellEnd"/>
      <w:r w:rsidRPr="000410E7">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__%-ის ოდენობით.</w:t>
      </w:r>
    </w:p>
    <w:p w:rsidR="00752065" w:rsidRPr="000410E7" w:rsidRDefault="00752065" w:rsidP="00752065">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9.5.მიმწოდებლის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rsidR="00752065"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პირობების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შეუსრულებლობა</w:t>
      </w:r>
    </w:p>
    <w:p w:rsidR="00752065" w:rsidRPr="000410E7" w:rsidRDefault="00752065" w:rsidP="00752065">
      <w:pPr>
        <w:spacing w:after="0" w:line="240" w:lineRule="auto"/>
        <w:ind w:left="0"/>
        <w:jc w:val="both"/>
        <w:rPr>
          <w:rFonts w:ascii="Sylfaen" w:hAnsi="Sylfaen"/>
          <w:color w:val="auto"/>
          <w:sz w:val="22"/>
          <w:szCs w:val="22"/>
          <w:lang w:val="ka-GE"/>
        </w:rPr>
      </w:pP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 xml:space="preserve">საქონლის </w:t>
      </w:r>
      <w:proofErr w:type="spellStart"/>
      <w:r w:rsidRPr="000410E7">
        <w:rPr>
          <w:rFonts w:ascii="Sylfaen" w:hAnsi="Sylfaen" w:cs="Sylfaen"/>
          <w:color w:val="auto"/>
          <w:sz w:val="22"/>
          <w:szCs w:val="22"/>
          <w:u w:val="single"/>
          <w:lang w:val="ka-GE"/>
        </w:rPr>
        <w:t>ვადაგადაცილებით</w:t>
      </w:r>
      <w:proofErr w:type="spellEnd"/>
      <w:r w:rsidRPr="000410E7">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w:t>
      </w:r>
      <w:proofErr w:type="spellStart"/>
      <w:r w:rsidRPr="000410E7">
        <w:rPr>
          <w:rFonts w:ascii="Sylfaen" w:hAnsi="Sylfaen" w:cs="Sylfaen"/>
          <w:color w:val="auto"/>
          <w:sz w:val="22"/>
          <w:szCs w:val="22"/>
          <w:lang w:val="ka-GE"/>
        </w:rPr>
        <w:t>ვადაგადაცილებით</w:t>
      </w:r>
      <w:proofErr w:type="spellEnd"/>
      <w:r w:rsidRPr="000410E7">
        <w:rPr>
          <w:rFonts w:ascii="Sylfaen" w:hAnsi="Sylfaen" w:cs="Sylfaen"/>
          <w:color w:val="auto"/>
          <w:sz w:val="22"/>
          <w:szCs w:val="22"/>
          <w:lang w:val="ka-GE"/>
        </w:rPr>
        <w:t xml:space="preserve"> მიწოდებული საქონლის ღირებულების 0,2%-ის ოდენობით, მაგრამ არანაკლებ დღეში </w:t>
      </w:r>
      <w:r w:rsidRPr="007B41D9">
        <w:rPr>
          <w:rFonts w:ascii="Sylfaen" w:hAnsi="Sylfaen" w:cs="Sylfaen"/>
          <w:color w:val="auto"/>
          <w:sz w:val="22"/>
          <w:szCs w:val="22"/>
          <w:lang w:val="ka-GE"/>
        </w:rPr>
        <w:t>30 (ოცდაათი)</w:t>
      </w:r>
      <w:r w:rsidRPr="000410E7">
        <w:rPr>
          <w:rFonts w:ascii="Sylfaen" w:hAnsi="Sylfaen" w:cs="Sylfaen"/>
          <w:color w:val="auto"/>
          <w:sz w:val="22"/>
          <w:szCs w:val="22"/>
          <w:lang w:val="ka-GE"/>
        </w:rPr>
        <w:t xml:space="preserve"> ლარისა;</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ანგარიშსწორების ვადის დარღვევის</w:t>
      </w:r>
      <w:r w:rsidRPr="000410E7">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მიმწოდებლისათვის </w:t>
      </w:r>
      <w:proofErr w:type="spellStart"/>
      <w:r w:rsidRPr="000410E7">
        <w:rPr>
          <w:rFonts w:ascii="Sylfaen" w:hAnsi="Sylfaen" w:cs="Sylfaen"/>
          <w:color w:val="auto"/>
          <w:sz w:val="22"/>
          <w:szCs w:val="22"/>
          <w:lang w:val="ka-GE"/>
        </w:rPr>
        <w:t>ვადაგადაცილებით</w:t>
      </w:r>
      <w:proofErr w:type="spellEnd"/>
      <w:r w:rsidRPr="000410E7">
        <w:rPr>
          <w:rFonts w:ascii="Sylfaen" w:hAnsi="Sylfaen" w:cs="Sylfaen"/>
          <w:color w:val="auto"/>
          <w:sz w:val="22"/>
          <w:szCs w:val="22"/>
          <w:lang w:val="ka-GE"/>
        </w:rPr>
        <w:t xml:space="preserve"> ჩარიცხული თანხის 0.2%-ის ოდენობით. </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0410E7">
        <w:rPr>
          <w:rFonts w:ascii="Sylfaen" w:hAnsi="Sylfaen" w:cs="Sylfaen"/>
          <w:color w:val="auto"/>
          <w:sz w:val="22"/>
          <w:szCs w:val="22"/>
          <w:u w:val="single"/>
          <w:lang w:val="ka-GE"/>
        </w:rPr>
        <w:t>საქონლის მიუწოდებლობას და</w:t>
      </w:r>
      <w:r w:rsidRPr="000410E7">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0410E7">
        <w:rPr>
          <w:rFonts w:ascii="Sylfaen" w:hAnsi="Sylfaen" w:cs="Sylfaen"/>
          <w:color w:val="auto"/>
          <w:sz w:val="22"/>
          <w:szCs w:val="22"/>
          <w:u w:val="single"/>
          <w:lang w:val="ka-GE"/>
        </w:rPr>
        <w:t>საჭიროება/ინტერესი,</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0,2%-ის ოდენობით.</w:t>
      </w:r>
    </w:p>
    <w:p w:rsidR="00752065" w:rsidRPr="000410E7" w:rsidRDefault="00752065" w:rsidP="00752065">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0410E7">
        <w:rPr>
          <w:rFonts w:ascii="Sylfaen" w:hAnsi="Sylfaen" w:cs="Sylfaen"/>
          <w:color w:val="auto"/>
          <w:sz w:val="22"/>
          <w:szCs w:val="22"/>
          <w:u w:val="single"/>
          <w:lang w:val="ka-GE"/>
        </w:rPr>
        <w:t>თითოეული პროდუქტის თითოეულ პარამეტრზე,</w:t>
      </w:r>
      <w:r w:rsidRPr="000410E7">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ვადების დარღვევის შემთხვევაში,</w:t>
      </w:r>
      <w:r w:rsidRPr="000410E7">
        <w:rPr>
          <w:rFonts w:ascii="Sylfaen" w:hAnsi="Sylfaen" w:cs="Sylfaen"/>
          <w:color w:val="auto"/>
          <w:sz w:val="22"/>
          <w:szCs w:val="22"/>
          <w:lang w:val="ka-GE"/>
        </w:rPr>
        <w:t xml:space="preserve"> </w:t>
      </w:r>
      <w:r w:rsidRPr="000410E7">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0,02%-ის ოდენობით.</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0410E7">
        <w:rPr>
          <w:rFonts w:ascii="Sylfaen" w:hAnsi="Sylfaen" w:cs="Sylfaen"/>
          <w:color w:val="auto"/>
          <w:sz w:val="22"/>
          <w:szCs w:val="22"/>
          <w:u w:val="single"/>
          <w:lang w:val="ka-GE"/>
        </w:rPr>
        <w:t>(</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0410E7">
        <w:rPr>
          <w:rFonts w:ascii="Sylfaen" w:hAnsi="Sylfaen" w:cs="Sylfaen"/>
          <w:color w:val="auto"/>
          <w:sz w:val="22"/>
          <w:szCs w:val="22"/>
          <w:lang w:val="ka-GE"/>
        </w:rPr>
        <w:t xml:space="preserve">) შემსყიდველი უფლებამოსილია პრეტენდენტს დააკისროს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w:t>
      </w:r>
      <w:r w:rsidRPr="000410E7">
        <w:rPr>
          <w:rFonts w:ascii="Sylfaen" w:hAnsi="Sylfaen" w:cs="Sylfaen"/>
          <w:color w:val="auto"/>
          <w:sz w:val="22"/>
          <w:szCs w:val="22"/>
          <w:lang w:val="ka-GE"/>
        </w:rPr>
        <w:lastRenderedPageBreak/>
        <w:t xml:space="preserve">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ხელშეკრულების ღირებულების 0,5%-ის ოდენობით. </w:t>
      </w:r>
    </w:p>
    <w:p w:rsidR="00752065" w:rsidRPr="000410E7" w:rsidRDefault="00752065" w:rsidP="00752065">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ჯარიმისა და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შეწყვეტა</w:t>
      </w:r>
    </w:p>
    <w:p w:rsidR="00752065" w:rsidRPr="000410E7" w:rsidRDefault="00752065" w:rsidP="00752065">
      <w:pPr>
        <w:pStyle w:val="ListParagraph"/>
        <w:tabs>
          <w:tab w:val="left" w:pos="630"/>
        </w:tabs>
        <w:spacing w:before="270" w:after="0" w:line="285" w:lineRule="atLeast"/>
        <w:rPr>
          <w:rFonts w:ascii="Sylfaen" w:hAnsi="Sylfaen" w:cs="Sylfaen"/>
          <w:b/>
          <w:color w:val="auto"/>
          <w:sz w:val="22"/>
          <w:szCs w:val="22"/>
          <w:lang w:val="ka-GE"/>
        </w:rPr>
      </w:pP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მოთხოვნით.</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შეწყვეტის თაობაზე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მომართვის შემთხვევაში,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0410E7">
        <w:rPr>
          <w:rFonts w:ascii="Sylfaen" w:hAnsi="Sylfaen" w:cs="Sylfaen"/>
          <w:color w:val="auto"/>
          <w:sz w:val="22"/>
          <w:szCs w:val="22"/>
          <w:lang w:val="ka-GE"/>
        </w:rPr>
        <w:t xml:space="preserve">თუ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0410E7">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ჯარიმა, თუ შეწყვეტის თარიღამდე მას არ განუხორციელებია და არც </w:t>
      </w:r>
      <w:r w:rsidRPr="000410E7">
        <w:rPr>
          <w:rFonts w:ascii="Sylfaen" w:hAnsi="Sylfaen" w:cs="Sylfaen"/>
          <w:color w:val="000000"/>
          <w:sz w:val="22"/>
          <w:szCs w:val="22"/>
          <w:lang w:val="ka-GE"/>
        </w:rPr>
        <w:lastRenderedPageBreak/>
        <w:t>ევალებოდა იმ შესყიდვის ობიექტის მიწოდება რის</w:t>
      </w:r>
      <w:r w:rsidRPr="000410E7">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752065" w:rsidRPr="000410E7" w:rsidRDefault="00752065" w:rsidP="00752065">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გაკოტრების შემთხვევაში;</w:t>
      </w:r>
    </w:p>
    <w:p w:rsidR="00752065" w:rsidRPr="000410E7" w:rsidRDefault="00752065" w:rsidP="00752065">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752065" w:rsidRPr="000410E7" w:rsidRDefault="00752065" w:rsidP="00752065">
      <w:pPr>
        <w:pStyle w:val="ListParagraph"/>
        <w:numPr>
          <w:ilvl w:val="1"/>
          <w:numId w:val="13"/>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752065" w:rsidRPr="000410E7" w:rsidRDefault="00752065" w:rsidP="00752065">
      <w:pPr>
        <w:pStyle w:val="ListParagraph"/>
        <w:tabs>
          <w:tab w:val="left" w:pos="630"/>
        </w:tabs>
        <w:spacing w:after="0" w:line="240" w:lineRule="auto"/>
        <w:ind w:left="660"/>
        <w:jc w:val="both"/>
        <w:rPr>
          <w:rFonts w:ascii="Sylfaen" w:hAnsi="Sylfaen" w:cs="Sylfaen"/>
          <w:color w:val="auto"/>
          <w:sz w:val="22"/>
          <w:szCs w:val="22"/>
          <w:lang w:val="ka-GE"/>
        </w:rPr>
      </w:pPr>
    </w:p>
    <w:p w:rsidR="00752065" w:rsidRPr="000410E7" w:rsidRDefault="00752065" w:rsidP="00752065">
      <w:pPr>
        <w:pStyle w:val="ListParagraph"/>
        <w:tabs>
          <w:tab w:val="left" w:pos="450"/>
        </w:tabs>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ხელშეკრულებაში ცვლილების შეტანა </w:t>
      </w:r>
    </w:p>
    <w:p w:rsidR="00752065" w:rsidRPr="000410E7" w:rsidRDefault="00752065" w:rsidP="00752065">
      <w:pPr>
        <w:tabs>
          <w:tab w:val="left" w:pos="2895"/>
        </w:tabs>
        <w:spacing w:after="0" w:line="240" w:lineRule="auto"/>
        <w:ind w:left="0"/>
        <w:rPr>
          <w:rFonts w:ascii="Sylfaen" w:hAnsi="Sylfaen" w:cs="Sylfaen"/>
          <w:b/>
          <w:color w:val="auto"/>
          <w:sz w:val="22"/>
          <w:szCs w:val="22"/>
          <w:lang w:val="ka-GE"/>
        </w:rPr>
      </w:pPr>
    </w:p>
    <w:p w:rsidR="00752065" w:rsidRPr="000410E7" w:rsidRDefault="00752065" w:rsidP="00752065">
      <w:pPr>
        <w:pStyle w:val="ListParagraph"/>
        <w:numPr>
          <w:ilvl w:val="1"/>
          <w:numId w:val="14"/>
        </w:numPr>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52065" w:rsidRPr="000410E7" w:rsidRDefault="00752065" w:rsidP="00752065">
      <w:pPr>
        <w:pStyle w:val="ListParagraph"/>
        <w:numPr>
          <w:ilvl w:val="1"/>
          <w:numId w:val="14"/>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w:t>
      </w:r>
      <w:proofErr w:type="spellStart"/>
      <w:r w:rsidRPr="000410E7">
        <w:rPr>
          <w:rFonts w:ascii="Sylfaen" w:hAnsi="Sylfaen"/>
          <w:color w:val="auto"/>
          <w:sz w:val="22"/>
          <w:szCs w:val="22"/>
          <w:lang w:val="ka-GE"/>
        </w:rPr>
        <w:t>სატენდერო</w:t>
      </w:r>
      <w:proofErr w:type="spellEnd"/>
      <w:r w:rsidRPr="000410E7">
        <w:rPr>
          <w:rFonts w:ascii="Sylfaen" w:hAnsi="Sylfaen"/>
          <w:color w:val="auto"/>
          <w:sz w:val="22"/>
          <w:szCs w:val="22"/>
          <w:lang w:val="ka-GE"/>
        </w:rPr>
        <w:t xml:space="preserve"> </w:t>
      </w:r>
      <w:proofErr w:type="spellStart"/>
      <w:r w:rsidRPr="000410E7">
        <w:rPr>
          <w:rFonts w:ascii="Sylfaen" w:hAnsi="Sylfaen"/>
          <w:color w:val="auto"/>
          <w:sz w:val="22"/>
          <w:szCs w:val="22"/>
          <w:lang w:val="ka-GE"/>
        </w:rPr>
        <w:t>დოკუმენტაცის</w:t>
      </w:r>
      <w:proofErr w:type="spellEnd"/>
      <w:r w:rsidRPr="000410E7">
        <w:rPr>
          <w:rFonts w:ascii="Sylfaen" w:hAnsi="Sylfaen"/>
          <w:color w:val="auto"/>
          <w:sz w:val="22"/>
          <w:szCs w:val="22"/>
          <w:lang w:val="ka-GE"/>
        </w:rPr>
        <w:t xml:space="preserve"> 10.1.5. პუნქტის მოთხოვნათა დაცვით, მიმწოდებელი ვალდებულია </w:t>
      </w:r>
      <w:proofErr w:type="spellStart"/>
      <w:r w:rsidRPr="000410E7">
        <w:rPr>
          <w:rFonts w:ascii="Sylfaen" w:hAnsi="Sylfaen"/>
          <w:color w:val="auto"/>
          <w:sz w:val="22"/>
          <w:szCs w:val="22"/>
          <w:lang w:val="ka-GE"/>
        </w:rPr>
        <w:t>შემსყიდველის</w:t>
      </w:r>
      <w:proofErr w:type="spellEnd"/>
      <w:r w:rsidRPr="000410E7">
        <w:rPr>
          <w:rFonts w:ascii="Sylfaen" w:hAnsi="Sylfaen"/>
          <w:color w:val="auto"/>
          <w:sz w:val="22"/>
          <w:szCs w:val="22"/>
          <w:lang w:val="ka-GE"/>
        </w:rPr>
        <w:t xml:space="preserve"> მოთხოვნის შემთხვევაში გაზარდონ რაოდენობა და შეიტანონ ხელშეკრულებაში ცვლილება.</w:t>
      </w:r>
    </w:p>
    <w:p w:rsidR="00752065" w:rsidRPr="000410E7" w:rsidRDefault="00752065" w:rsidP="00752065">
      <w:pPr>
        <w:tabs>
          <w:tab w:val="left" w:pos="450"/>
        </w:tabs>
        <w:spacing w:after="0" w:line="240" w:lineRule="auto"/>
        <w:ind w:left="0"/>
        <w:jc w:val="both"/>
        <w:rPr>
          <w:rFonts w:ascii="Sylfaen" w:hAnsi="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ფორს-მაჟორი</w:t>
      </w:r>
    </w:p>
    <w:p w:rsidR="00752065" w:rsidRPr="000410E7" w:rsidRDefault="00752065" w:rsidP="00752065">
      <w:pPr>
        <w:pStyle w:val="Default"/>
        <w:jc w:val="both"/>
        <w:rPr>
          <w:rFonts w:ascii="Calibri" w:hAnsi="Calibri"/>
          <w:lang w:val="ka-GE"/>
        </w:rPr>
      </w:pP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0410E7">
        <w:rPr>
          <w:rFonts w:ascii="Sylfaen" w:hAnsi="Sylfaen"/>
          <w:color w:val="auto"/>
          <w:sz w:val="22"/>
          <w:szCs w:val="22"/>
          <w:lang w:val="ka-GE"/>
        </w:rPr>
        <w:t>შეხედულებისამებრ</w:t>
      </w:r>
      <w:proofErr w:type="spellEnd"/>
      <w:r w:rsidRPr="000410E7">
        <w:rPr>
          <w:rFonts w:ascii="Sylfaen" w:hAnsi="Sylfaen"/>
          <w:color w:val="auto"/>
          <w:sz w:val="22"/>
          <w:szCs w:val="22"/>
          <w:lang w:val="ka-GE"/>
        </w:rPr>
        <w:t>,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752065"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52065" w:rsidRDefault="00752065" w:rsidP="00752065">
      <w:pPr>
        <w:pStyle w:val="ListParagraph"/>
        <w:tabs>
          <w:tab w:val="left" w:pos="450"/>
        </w:tabs>
        <w:spacing w:after="0" w:line="240" w:lineRule="auto"/>
        <w:ind w:left="0"/>
        <w:jc w:val="both"/>
        <w:rPr>
          <w:rFonts w:ascii="Sylfaen" w:hAnsi="Sylfaen"/>
          <w:color w:val="auto"/>
          <w:sz w:val="22"/>
          <w:szCs w:val="22"/>
          <w:lang w:val="ka-GE"/>
        </w:rPr>
      </w:pPr>
    </w:p>
    <w:p w:rsidR="00752065" w:rsidRPr="000410E7" w:rsidRDefault="00752065" w:rsidP="00752065">
      <w:pPr>
        <w:pStyle w:val="ListParagraph"/>
        <w:tabs>
          <w:tab w:val="left" w:pos="450"/>
        </w:tabs>
        <w:spacing w:after="0" w:line="240" w:lineRule="auto"/>
        <w:ind w:left="0"/>
        <w:jc w:val="both"/>
        <w:rPr>
          <w:rFonts w:ascii="Sylfaen" w:hAnsi="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დავები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და</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მათი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გადაწყვეტის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წესი</w:t>
      </w:r>
    </w:p>
    <w:p w:rsidR="00752065" w:rsidRPr="000410E7" w:rsidRDefault="00752065" w:rsidP="00752065">
      <w:pPr>
        <w:spacing w:after="0" w:line="240" w:lineRule="auto"/>
        <w:ind w:left="0"/>
        <w:jc w:val="both"/>
        <w:rPr>
          <w:rFonts w:ascii="Sylfaen" w:hAnsi="Sylfaen" w:cs="Sylfaen"/>
          <w:color w:val="auto"/>
          <w:sz w:val="22"/>
          <w:szCs w:val="22"/>
          <w:lang w:val="ka-GE"/>
        </w:rPr>
      </w:pPr>
    </w:p>
    <w:p w:rsidR="00752065" w:rsidRPr="000410E7" w:rsidRDefault="00752065" w:rsidP="00752065">
      <w:pPr>
        <w:pStyle w:val="ListParagraph"/>
        <w:tabs>
          <w:tab w:val="left" w:pos="450"/>
        </w:tabs>
        <w:spacing w:after="0" w:line="240" w:lineRule="auto"/>
        <w:ind w:left="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0410E7">
        <w:rPr>
          <w:rFonts w:ascii="Sylfaen" w:hAnsi="Sylfaen" w:cs="Sylfaen"/>
          <w:color w:val="auto"/>
          <w:sz w:val="22"/>
          <w:szCs w:val="22"/>
          <w:lang w:val="ka-GE"/>
        </w:rPr>
        <w:t>შესაბამისად</w:t>
      </w:r>
      <w:r w:rsidRPr="000410E7">
        <w:rPr>
          <w:rFonts w:ascii="Sylfaen" w:hAnsi="Sylfaen"/>
          <w:color w:val="auto"/>
          <w:sz w:val="22"/>
          <w:szCs w:val="22"/>
          <w:lang w:val="ka-GE"/>
        </w:rPr>
        <w:t>.</w:t>
      </w:r>
    </w:p>
    <w:p w:rsidR="00752065" w:rsidRPr="000410E7" w:rsidRDefault="00752065" w:rsidP="00752065">
      <w:pPr>
        <w:pStyle w:val="ListParagraph"/>
        <w:tabs>
          <w:tab w:val="left" w:pos="450"/>
        </w:tabs>
        <w:spacing w:after="0" w:line="240" w:lineRule="auto"/>
        <w:ind w:left="0"/>
        <w:jc w:val="both"/>
        <w:rPr>
          <w:rFonts w:ascii="Sylfaen" w:hAnsi="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სხვა პირობები</w:t>
      </w:r>
    </w:p>
    <w:p w:rsidR="00752065" w:rsidRPr="000410E7" w:rsidRDefault="00752065" w:rsidP="00752065">
      <w:pPr>
        <w:pStyle w:val="Default"/>
        <w:jc w:val="both"/>
        <w:rPr>
          <w:rFonts w:ascii="Calibri" w:hAnsi="Calibri"/>
          <w:lang w:val="ka-GE"/>
        </w:rPr>
      </w:pP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0410E7">
        <w:rPr>
          <w:rFonts w:ascii="Sylfaen" w:hAnsi="Sylfaen" w:cs="Sylfaen"/>
          <w:color w:val="auto"/>
          <w:sz w:val="22"/>
          <w:szCs w:val="22"/>
          <w:lang w:val="ka-GE"/>
        </w:rPr>
        <w:t>გახმაურება</w:t>
      </w:r>
      <w:r w:rsidRPr="000410E7">
        <w:rPr>
          <w:rFonts w:ascii="Sylfaen" w:hAnsi="Sylfaen"/>
          <w:color w:val="auto"/>
          <w:sz w:val="22"/>
          <w:szCs w:val="22"/>
          <w:lang w:val="ka-GE"/>
        </w:rPr>
        <w:t xml:space="preserve">.  </w:t>
      </w:r>
    </w:p>
    <w:p w:rsidR="00752065" w:rsidRPr="000410E7" w:rsidRDefault="00752065" w:rsidP="00752065">
      <w:pPr>
        <w:pStyle w:val="ListParagraph"/>
        <w:tabs>
          <w:tab w:val="left" w:pos="450"/>
        </w:tabs>
        <w:spacing w:after="0" w:line="240" w:lineRule="auto"/>
        <w:ind w:left="405"/>
        <w:jc w:val="both"/>
        <w:rPr>
          <w:rFonts w:ascii="Sylfaen" w:hAnsi="Sylfaen"/>
          <w:color w:val="auto"/>
          <w:sz w:val="22"/>
          <w:szCs w:val="22"/>
          <w:lang w:val="ka-GE"/>
        </w:rPr>
      </w:pPr>
    </w:p>
    <w:p w:rsidR="00752065" w:rsidRPr="000410E7" w:rsidRDefault="00752065" w:rsidP="0075206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მოქმედების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ვადა</w:t>
      </w:r>
    </w:p>
    <w:p w:rsidR="00752065" w:rsidRPr="000410E7" w:rsidRDefault="00752065" w:rsidP="00752065">
      <w:pPr>
        <w:spacing w:after="0" w:line="240" w:lineRule="auto"/>
        <w:ind w:left="0" w:firstLine="720"/>
        <w:jc w:val="both"/>
        <w:rPr>
          <w:rFonts w:ascii="Sylfaen" w:hAnsi="Sylfaen" w:cs="Sylfaen"/>
          <w:b/>
          <w:color w:val="auto"/>
          <w:sz w:val="22"/>
          <w:szCs w:val="22"/>
          <w:lang w:val="ka-GE"/>
        </w:rPr>
      </w:pPr>
    </w:p>
    <w:p w:rsidR="00752065" w:rsidRPr="000410E7" w:rsidRDefault="00752065" w:rsidP="00752065">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ხელშეკრულება</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ძალაში</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752065" w:rsidRPr="000410E7" w:rsidRDefault="00752065" w:rsidP="00752065">
      <w:pPr>
        <w:spacing w:after="0" w:line="240" w:lineRule="auto"/>
        <w:ind w:left="0" w:firstLine="720"/>
        <w:jc w:val="both"/>
        <w:rPr>
          <w:rFonts w:ascii="Sylfaen" w:hAnsi="Sylfaen" w:cs="Sylfaen"/>
          <w:color w:val="auto"/>
          <w:sz w:val="22"/>
          <w:szCs w:val="22"/>
          <w:lang w:val="ka-GE"/>
        </w:rPr>
      </w:pPr>
    </w:p>
    <w:p w:rsidR="00752065" w:rsidRPr="000410E7" w:rsidRDefault="00752065" w:rsidP="00752065">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752065" w:rsidRPr="000410E7" w:rsidTr="00145D13">
        <w:trPr>
          <w:trHeight w:val="180"/>
        </w:trPr>
        <w:tc>
          <w:tcPr>
            <w:tcW w:w="4680" w:type="dxa"/>
          </w:tcPr>
          <w:p w:rsidR="00752065" w:rsidRPr="000410E7" w:rsidRDefault="00752065" w:rsidP="00145D13">
            <w:pPr>
              <w:tabs>
                <w:tab w:val="left" w:pos="866"/>
              </w:tabs>
              <w:spacing w:after="0" w:line="240" w:lineRule="auto"/>
              <w:ind w:left="1676" w:right="50"/>
              <w:jc w:val="both"/>
              <w:outlineLvl w:val="0"/>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w:t>
            </w:r>
            <w:r w:rsidRPr="000410E7">
              <w:rPr>
                <w:rFonts w:ascii="Sylfaen" w:hAnsi="Sylfaen" w:cs="Sylfaen"/>
                <w:b/>
                <w:color w:val="auto"/>
                <w:sz w:val="22"/>
                <w:szCs w:val="22"/>
                <w:lang w:val="ka-GE"/>
              </w:rPr>
              <w:tab/>
              <w:t xml:space="preserve">       </w:t>
            </w:r>
          </w:p>
          <w:p w:rsidR="00752065" w:rsidRPr="000410E7" w:rsidRDefault="00752065" w:rsidP="00145D13">
            <w:pPr>
              <w:spacing w:after="0" w:line="240" w:lineRule="auto"/>
              <w:ind w:left="0"/>
              <w:rPr>
                <w:rFonts w:ascii="Sylfaen" w:hAnsi="Sylfaen"/>
                <w:b/>
                <w:color w:val="auto"/>
                <w:sz w:val="22"/>
                <w:szCs w:val="22"/>
                <w:lang w:val="ka-GE"/>
              </w:rPr>
            </w:pPr>
          </w:p>
        </w:tc>
        <w:tc>
          <w:tcPr>
            <w:tcW w:w="1602" w:type="dxa"/>
          </w:tcPr>
          <w:p w:rsidR="00752065" w:rsidRPr="000410E7" w:rsidRDefault="00752065" w:rsidP="00145D13">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52065" w:rsidRPr="000410E7" w:rsidRDefault="00752065" w:rsidP="00145D13">
            <w:pPr>
              <w:tabs>
                <w:tab w:val="left" w:pos="0"/>
              </w:tabs>
              <w:spacing w:after="0" w:line="240" w:lineRule="auto"/>
              <w:ind w:left="0" w:right="50"/>
              <w:jc w:val="both"/>
              <w:outlineLvl w:val="0"/>
              <w:rPr>
                <w:rFonts w:ascii="Sylfaen" w:hAnsi="Sylfaen"/>
                <w:b/>
                <w:color w:val="auto"/>
                <w:sz w:val="22"/>
                <w:szCs w:val="22"/>
                <w:lang w:val="ka-GE"/>
              </w:rPr>
            </w:pPr>
            <w:r w:rsidRPr="000410E7">
              <w:rPr>
                <w:rFonts w:ascii="Sylfaen" w:hAnsi="Sylfaen" w:cs="Sylfaen"/>
                <w:b/>
                <w:color w:val="auto"/>
                <w:sz w:val="22"/>
                <w:szCs w:val="22"/>
                <w:lang w:val="ka-GE"/>
              </w:rPr>
              <w:t>მიმწოდებელი</w:t>
            </w:r>
            <w:r w:rsidRPr="000410E7">
              <w:rPr>
                <w:rFonts w:ascii="Sylfaen" w:hAnsi="Sylfaen"/>
                <w:b/>
                <w:color w:val="auto"/>
                <w:sz w:val="22"/>
                <w:szCs w:val="22"/>
                <w:lang w:val="ka-GE"/>
              </w:rPr>
              <w:t>:</w:t>
            </w:r>
          </w:p>
          <w:p w:rsidR="00752065" w:rsidRPr="000410E7" w:rsidRDefault="00752065" w:rsidP="00145D13">
            <w:pPr>
              <w:tabs>
                <w:tab w:val="left" w:pos="0"/>
              </w:tabs>
              <w:spacing w:after="0" w:line="240" w:lineRule="auto"/>
              <w:ind w:left="0" w:right="50"/>
              <w:jc w:val="both"/>
              <w:outlineLvl w:val="0"/>
              <w:rPr>
                <w:rFonts w:ascii="Sylfaen" w:hAnsi="Sylfaen"/>
                <w:color w:val="auto"/>
                <w:sz w:val="22"/>
                <w:szCs w:val="22"/>
                <w:lang w:val="ka-GE"/>
              </w:rPr>
            </w:pPr>
          </w:p>
        </w:tc>
      </w:tr>
      <w:tr w:rsidR="00752065" w:rsidRPr="000410E7" w:rsidTr="00145D13">
        <w:tc>
          <w:tcPr>
            <w:tcW w:w="4680" w:type="dxa"/>
          </w:tcPr>
          <w:p w:rsidR="00752065" w:rsidRPr="000410E7" w:rsidRDefault="00752065" w:rsidP="00145D13">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752065" w:rsidRPr="000410E7" w:rsidRDefault="00752065" w:rsidP="00145D13">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52065" w:rsidRPr="000410E7" w:rsidRDefault="00752065" w:rsidP="00145D13">
            <w:pPr>
              <w:tabs>
                <w:tab w:val="left" w:pos="0"/>
              </w:tabs>
              <w:spacing w:after="0" w:line="240" w:lineRule="auto"/>
              <w:ind w:left="0" w:right="50"/>
              <w:jc w:val="both"/>
              <w:outlineLvl w:val="0"/>
              <w:rPr>
                <w:rFonts w:ascii="Sylfaen" w:hAnsi="Sylfaen"/>
                <w:color w:val="auto"/>
                <w:sz w:val="22"/>
                <w:szCs w:val="22"/>
                <w:lang w:val="ka-GE"/>
              </w:rPr>
            </w:pPr>
          </w:p>
        </w:tc>
      </w:tr>
    </w:tbl>
    <w:p w:rsidR="00752065" w:rsidRPr="000410E7" w:rsidRDefault="00752065" w:rsidP="00752065">
      <w:pPr>
        <w:spacing w:after="0" w:line="240" w:lineRule="auto"/>
        <w:ind w:left="0"/>
        <w:jc w:val="right"/>
        <w:rPr>
          <w:rFonts w:ascii="Sylfaen" w:hAnsi="Sylfaen" w:cs="Sylfaen"/>
          <w:color w:val="auto"/>
          <w:sz w:val="22"/>
          <w:szCs w:val="22"/>
          <w:lang w:val="ka-GE"/>
        </w:rPr>
      </w:pPr>
    </w:p>
    <w:p w:rsidR="00752065" w:rsidRPr="000410E7" w:rsidRDefault="00752065" w:rsidP="00752065">
      <w:pPr>
        <w:spacing w:after="0" w:line="240" w:lineRule="auto"/>
        <w:ind w:left="0"/>
        <w:jc w:val="right"/>
        <w:rPr>
          <w:rFonts w:ascii="Sylfaen" w:hAnsi="Sylfaen" w:cs="Sylfaen"/>
          <w:color w:val="auto"/>
          <w:sz w:val="22"/>
          <w:szCs w:val="22"/>
          <w:lang w:val="ka-GE"/>
        </w:rPr>
      </w:pPr>
    </w:p>
    <w:p w:rsidR="00752065" w:rsidRPr="000410E7" w:rsidRDefault="00752065" w:rsidP="00752065">
      <w:pPr>
        <w:spacing w:after="0" w:line="240" w:lineRule="auto"/>
        <w:ind w:left="0"/>
        <w:rPr>
          <w:rFonts w:ascii="Sylfaen" w:hAnsi="Sylfaen" w:cs="Sylfaen"/>
          <w:color w:val="auto"/>
          <w:sz w:val="22"/>
          <w:szCs w:val="22"/>
          <w:lang w:val="ka-GE"/>
        </w:rPr>
      </w:pPr>
    </w:p>
    <w:p w:rsidR="00752065" w:rsidRDefault="00752065" w:rsidP="00752065"/>
    <w:p w:rsidR="00A00F2E" w:rsidRDefault="00A00F2E"/>
    <w:sectPr w:rsidR="00A00F2E"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E5F" w:rsidRDefault="006E0E5F">
      <w:pPr>
        <w:spacing w:after="0" w:line="240" w:lineRule="auto"/>
      </w:pPr>
      <w:r>
        <w:separator/>
      </w:r>
    </w:p>
  </w:endnote>
  <w:endnote w:type="continuationSeparator" w:id="0">
    <w:p w:rsidR="006E0E5F" w:rsidRDefault="006E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461604">
    <w:pPr>
      <w:pStyle w:val="Footer"/>
      <w:jc w:val="right"/>
    </w:pPr>
    <w:r>
      <w:fldChar w:fldCharType="begin"/>
    </w:r>
    <w:r>
      <w:instrText xml:space="preserve"> PAGE   \* MERGEFORMAT </w:instrText>
    </w:r>
    <w:r>
      <w:fldChar w:fldCharType="separate"/>
    </w:r>
    <w:r w:rsidR="00CB63D7">
      <w:rPr>
        <w:noProof/>
      </w:rPr>
      <w:t>9</w:t>
    </w:r>
    <w:r>
      <w:rPr>
        <w:noProof/>
      </w:rPr>
      <w:fldChar w:fldCharType="end"/>
    </w:r>
  </w:p>
  <w:p w:rsidR="00A24FBD" w:rsidRDefault="006E0E5F"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E5F" w:rsidRDefault="006E0E5F">
      <w:pPr>
        <w:spacing w:after="0" w:line="240" w:lineRule="auto"/>
      </w:pPr>
      <w:r>
        <w:separator/>
      </w:r>
    </w:p>
  </w:footnote>
  <w:footnote w:type="continuationSeparator" w:id="0">
    <w:p w:rsidR="006E0E5F" w:rsidRDefault="006E0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AC187D"/>
    <w:multiLevelType w:val="multilevel"/>
    <w:tmpl w:val="2C9E1076"/>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0"/>
  </w:num>
  <w:num w:numId="2">
    <w:abstractNumId w:val="2"/>
  </w:num>
  <w:num w:numId="3">
    <w:abstractNumId w:val="11"/>
  </w:num>
  <w:num w:numId="4">
    <w:abstractNumId w:val="7"/>
  </w:num>
  <w:num w:numId="5">
    <w:abstractNumId w:val="8"/>
  </w:num>
  <w:num w:numId="6">
    <w:abstractNumId w:val="9"/>
  </w:num>
  <w:num w:numId="7">
    <w:abstractNumId w:val="12"/>
  </w:num>
  <w:num w:numId="8">
    <w:abstractNumId w:val="6"/>
  </w:num>
  <w:num w:numId="9">
    <w:abstractNumId w:val="4"/>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EA"/>
    <w:rsid w:val="00035F1E"/>
    <w:rsid w:val="00075BFC"/>
    <w:rsid w:val="000B69D6"/>
    <w:rsid w:val="000B6A11"/>
    <w:rsid w:val="00145C4D"/>
    <w:rsid w:val="002806EA"/>
    <w:rsid w:val="00282B83"/>
    <w:rsid w:val="00461604"/>
    <w:rsid w:val="006E0E5F"/>
    <w:rsid w:val="006F4445"/>
    <w:rsid w:val="00752065"/>
    <w:rsid w:val="007B41D9"/>
    <w:rsid w:val="008335EC"/>
    <w:rsid w:val="009966D0"/>
    <w:rsid w:val="009D4A61"/>
    <w:rsid w:val="00A00F2E"/>
    <w:rsid w:val="00A778F3"/>
    <w:rsid w:val="00B50DAA"/>
    <w:rsid w:val="00C37F65"/>
    <w:rsid w:val="00C84539"/>
    <w:rsid w:val="00CB63D7"/>
    <w:rsid w:val="00F8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6CDE91-FBD6-49AB-8967-3D99194F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65"/>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065"/>
    <w:pPr>
      <w:ind w:left="720"/>
      <w:contextualSpacing/>
    </w:pPr>
  </w:style>
  <w:style w:type="paragraph" w:styleId="Footer">
    <w:name w:val="footer"/>
    <w:basedOn w:val="Normal"/>
    <w:link w:val="FooterChar"/>
    <w:uiPriority w:val="99"/>
    <w:unhideWhenUsed/>
    <w:rsid w:val="0075206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52065"/>
    <w:rPr>
      <w:rFonts w:ascii="Calibri" w:eastAsia="Calibri" w:hAnsi="Calibri" w:cs="Times New Roman"/>
      <w:color w:val="5A5A5A"/>
      <w:sz w:val="20"/>
      <w:szCs w:val="20"/>
      <w:lang w:val="x-none" w:eastAsia="x-none" w:bidi="en-US"/>
    </w:rPr>
  </w:style>
  <w:style w:type="paragraph" w:customStyle="1" w:styleId="Default">
    <w:name w:val="Default"/>
    <w:rsid w:val="00752065"/>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2</cp:revision>
  <dcterms:created xsi:type="dcterms:W3CDTF">2024-07-24T09:32:00Z</dcterms:created>
  <dcterms:modified xsi:type="dcterms:W3CDTF">2024-07-24T09:32:00Z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50fceb2b54998a888d9199e2a48b1b60570bcadfd56ae04eb02e250d0f35ae2f</vt:lpwstr>
  </property>
</Properties>
</file>